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90d7e380d45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40e0530447f48bd"/>
      <w:headerReference w:type="even" r:id="R86c48d6f8b254f01"/>
      <w:headerReference w:type="first" r:id="R11f2458f27764bcc"/>
      <w:titlePg/>
      <w:footerReference w:type="default" r:id="R89768343162b4f85"/>
      <w:footerReference w:type="even" r:id="Rfa4c402c570f473d"/>
      <w:footerReference w:type="first" r:id="Rc7e1bd4340c840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46312a778246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LABORATORIO EXPERIMENTAL DE ACUICULTURA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DFZ-2024-933-V-NE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131501b1264f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LABORATORIO EXPERIMENTAL DE ACUICULTURA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PONTIFICIA UNIVERSIDAD CATOLICA DE VALPARAISO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81669200-8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LABORATORIO EXPERIMENTAL DE ACUICULTURA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MEMBRILLO AV. ALTAMIRANO 1480,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PUCV.LAB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VALPARAISO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LABORATORIO EXPERIMENTAL DE ACUICULTURA.xlsx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ee65e757af46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e55c100c1c43e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ad5ddf1dc544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85a71e6c804fda" /><Relationship Type="http://schemas.openxmlformats.org/officeDocument/2006/relationships/numbering" Target="/word/numbering.xml" Id="R21f6d860b1d04c5b" /><Relationship Type="http://schemas.openxmlformats.org/officeDocument/2006/relationships/settings" Target="/word/settings.xml" Id="R89f4bc1eef864607" /><Relationship Type="http://schemas.openxmlformats.org/officeDocument/2006/relationships/header" Target="/word/header1.xml" Id="R840e0530447f48bd" /><Relationship Type="http://schemas.openxmlformats.org/officeDocument/2006/relationships/header" Target="/word/header2.xml" Id="R86c48d6f8b254f01" /><Relationship Type="http://schemas.openxmlformats.org/officeDocument/2006/relationships/header" Target="/word/header3.xml" Id="R11f2458f27764bcc" /><Relationship Type="http://schemas.openxmlformats.org/officeDocument/2006/relationships/image" Target="/word/media/99f61df5-b2db-4ab6-ad61-277efd83ebab.png" Id="R9dc02f6185074eab" /><Relationship Type="http://schemas.openxmlformats.org/officeDocument/2006/relationships/footer" Target="/word/footer1.xml" Id="R89768343162b4f85" /><Relationship Type="http://schemas.openxmlformats.org/officeDocument/2006/relationships/footer" Target="/word/footer2.xml" Id="Rfa4c402c570f473d" /><Relationship Type="http://schemas.openxmlformats.org/officeDocument/2006/relationships/footer" Target="/word/footer3.xml" Id="Rc7e1bd4340c8407d" /><Relationship Type="http://schemas.openxmlformats.org/officeDocument/2006/relationships/image" Target="/word/media/531977f7-2213-46e7-a814-087723ef2476.png" Id="Rc365fd3207b0448d" /><Relationship Type="http://schemas.openxmlformats.org/officeDocument/2006/relationships/image" Target="/word/media/a24b7686-315d-42e9-9a45-b6dc8fc6b5ff.png" Id="Rae46312a77824607" /><Relationship Type="http://schemas.openxmlformats.org/officeDocument/2006/relationships/image" Target="/word/media/0c88fc4d-d86b-4931-8fcc-f6c0c97355eb.png" Id="Rea131501b1264f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1977f7-2213-46e7-a814-087723ef2476.png" Id="Re8ee65e757af46c9" /><Relationship Type="http://schemas.openxmlformats.org/officeDocument/2006/relationships/hyperlink" Target="http://www.sma.gob.cl" TargetMode="External" Id="Rc4e55c100c1c43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f61df5-b2db-4ab6-ad61-277efd83ebab.png" Id="R70ad5ddf1dc54492" /></Relationships>
</file>