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063f57baad480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6a887c6468d4941"/>
      <w:headerReference w:type="even" r:id="R113819f2067b4027"/>
      <w:headerReference w:type="first" r:id="Rd328c395bd79431d"/>
      <w:titlePg/>
      <w:footerReference w:type="default" r:id="R35003fde08d44912"/>
      <w:footerReference w:type="even" r:id="R6e00192c75ec4cc5"/>
      <w:footerReference w:type="first" r:id="Rb2f257155b90415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d9c429e54ec4b6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INTEGRAL DE PROCESAMIENTO DE REDES ACUICOLAS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DFZ-2024-1059-XI-NE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cb41e7753e44f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INTEGRAL DE PROCESAMIENTO DE REDES ACUICOLAS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TALLER DE REDES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76238535-K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INTEGRAL DE PROCESAMIENTO DE REDES ACUICOLAS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780/2016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AYSEN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25-08-2016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 en el período 08-2023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INTEGRAL DE PROCESAMIENTO DE REDES ACUICOLAS.zip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INTEGRAL DE PROCESAMIENTO DE REDES ACUICOLAS.zip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INTEGRAL DE PROCESAMIENTO DE REDES ACUICOLAS.xlsx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70488cf4f5341d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fa9a72dbc804fa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3889d2d84664de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32d25b59aa47e3" /><Relationship Type="http://schemas.openxmlformats.org/officeDocument/2006/relationships/numbering" Target="/word/numbering.xml" Id="R2637776b1432420a" /><Relationship Type="http://schemas.openxmlformats.org/officeDocument/2006/relationships/settings" Target="/word/settings.xml" Id="R0797fbaaeb2c434c" /><Relationship Type="http://schemas.openxmlformats.org/officeDocument/2006/relationships/header" Target="/word/header1.xml" Id="R56a887c6468d4941" /><Relationship Type="http://schemas.openxmlformats.org/officeDocument/2006/relationships/header" Target="/word/header2.xml" Id="R113819f2067b4027" /><Relationship Type="http://schemas.openxmlformats.org/officeDocument/2006/relationships/header" Target="/word/header3.xml" Id="Rd328c395bd79431d" /><Relationship Type="http://schemas.openxmlformats.org/officeDocument/2006/relationships/image" Target="/word/media/138921c2-b7a8-4940-a6c7-7ea7bffeced9.png" Id="R87b53de49ba84590" /><Relationship Type="http://schemas.openxmlformats.org/officeDocument/2006/relationships/footer" Target="/word/footer1.xml" Id="R35003fde08d44912" /><Relationship Type="http://schemas.openxmlformats.org/officeDocument/2006/relationships/footer" Target="/word/footer2.xml" Id="R6e00192c75ec4cc5" /><Relationship Type="http://schemas.openxmlformats.org/officeDocument/2006/relationships/footer" Target="/word/footer3.xml" Id="Rb2f257155b904150" /><Relationship Type="http://schemas.openxmlformats.org/officeDocument/2006/relationships/image" Target="/word/media/37739f61-1df6-4051-be19-ef634a576d26.png" Id="R5a78d098bef5463f" /><Relationship Type="http://schemas.openxmlformats.org/officeDocument/2006/relationships/image" Target="/word/media/8cfe80e5-417f-4aa0-b293-7fae9f6c67c4.png" Id="Rbd9c429e54ec4b65" /><Relationship Type="http://schemas.openxmlformats.org/officeDocument/2006/relationships/image" Target="/word/media/ea84cc1c-a018-423e-a0e1-dc681fb045bc.png" Id="R8cb41e7753e44f6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7739f61-1df6-4051-be19-ef634a576d26.png" Id="R370488cf4f5341d7" /><Relationship Type="http://schemas.openxmlformats.org/officeDocument/2006/relationships/hyperlink" Target="http://www.sma.gob.cl" TargetMode="External" Id="Rffa9a72dbc804f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38921c2-b7a8-4940-a6c7-7ea7bffeced9.png" Id="Ra3889d2d84664de2" /></Relationships>
</file>