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2366b65f4c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f58516ae084145"/>
      <w:headerReference w:type="even" r:id="R272f363d767944a6"/>
      <w:headerReference w:type="first" r:id="R6ce06b6ea22b487c"/>
      <w:titlePg/>
      <w:footerReference w:type="default" r:id="R2d4f5b8c25e945da"/>
      <w:footerReference w:type="even" r:id="Ra7551acb78de4119"/>
      <w:footerReference w:type="first" r:id="Rc2eef60eece646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17da202a374d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ENSENADA PESQUERA ANTARES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bdc07dd4c64e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ENSENADA PESQUERA ANTARES S.A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ANTARES S. A.</w:t>
            </w:r>
            <w: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79674170-8</w:t>
            </w:r>
            <w: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ENSENADA PESQUERA ANTARES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570/2010</w:t>
            </w:r>
            <w:r>
              <w:br/>
            </w:r>
            <w:r>
              <w:t>- DIRECTEMAR N° 570/2010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P.ENSE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LAGO LANQUIHUE en el período 05-2023</w:t>
            </w:r>
            <w:r>
              <w:br/>
            </w:r>
            <w:r>
              <w:t>- PUNTO LAGO LANQUIHUE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ENSENADA PESQUERA ANTARES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a2a3c9af3b44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02d89c52754e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41dee88b224f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717061eef4352" /><Relationship Type="http://schemas.openxmlformats.org/officeDocument/2006/relationships/numbering" Target="/word/numbering.xml" Id="Rc245547b64e540cd" /><Relationship Type="http://schemas.openxmlformats.org/officeDocument/2006/relationships/settings" Target="/word/settings.xml" Id="Rd5907ed474364acb" /><Relationship Type="http://schemas.openxmlformats.org/officeDocument/2006/relationships/header" Target="/word/header1.xml" Id="R8ef58516ae084145" /><Relationship Type="http://schemas.openxmlformats.org/officeDocument/2006/relationships/header" Target="/word/header2.xml" Id="R272f363d767944a6" /><Relationship Type="http://schemas.openxmlformats.org/officeDocument/2006/relationships/header" Target="/word/header3.xml" Id="R6ce06b6ea22b487c" /><Relationship Type="http://schemas.openxmlformats.org/officeDocument/2006/relationships/image" Target="/word/media/a9839753-904b-44be-8fb6-3c04952d0b56.png" Id="R0c2d71ae11a04f6e" /><Relationship Type="http://schemas.openxmlformats.org/officeDocument/2006/relationships/footer" Target="/word/footer1.xml" Id="R2d4f5b8c25e945da" /><Relationship Type="http://schemas.openxmlformats.org/officeDocument/2006/relationships/footer" Target="/word/footer2.xml" Id="Ra7551acb78de4119" /><Relationship Type="http://schemas.openxmlformats.org/officeDocument/2006/relationships/footer" Target="/word/footer3.xml" Id="Rc2eef60eece64699" /><Relationship Type="http://schemas.openxmlformats.org/officeDocument/2006/relationships/image" Target="/word/media/cbd0c079-7164-42ac-aeff-3e30e90e8870.png" Id="R625f40de810b45cb" /><Relationship Type="http://schemas.openxmlformats.org/officeDocument/2006/relationships/image" Target="/word/media/3c1c73f7-659a-412b-9198-d3a3b2a890b0.png" Id="R7c17da202a374d4e" /><Relationship Type="http://schemas.openxmlformats.org/officeDocument/2006/relationships/image" Target="/word/media/128c015b-3613-4e89-8625-3abc921eafd9.png" Id="Rd9bdc07dd4c64e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d0c079-7164-42ac-aeff-3e30e90e8870.png" Id="R7ea2a3c9af3b44d5" /><Relationship Type="http://schemas.openxmlformats.org/officeDocument/2006/relationships/hyperlink" Target="http://www.sma.gob.cl" TargetMode="External" Id="R2a02d89c5275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839753-904b-44be-8fb6-3c04952d0b56.png" Id="R6a41dee88b224f13" /></Relationships>
</file>