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60231c3aa4a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23cbdd2a1a46c5"/>
      <w:headerReference w:type="even" r:id="R8409893c2b1e4af3"/>
      <w:headerReference w:type="first" r:id="R37dbd54ff69349e2"/>
      <w:titlePg/>
      <w:footerReference w:type="default" r:id="Rd88eb62d6c5e4cdf"/>
      <w:footerReference w:type="even" r:id="Ra0bed19438a3447c"/>
      <w:footerReference w:type="first" r:id="R9b5a418234be4d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c25e900c2140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TRATAMIENTO DE RILES INMOBILIARIA NUÑEZ LTDA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9846ce04a74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INMOBILIARIA NUÑEZ LTDA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NUNEZ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78414550-6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TRATAMIENTO DE RILES INMOBILIARIA NUÑEZ LTDA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MAULLÍN,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MAULLÍN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I.NUNEZ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CARELMAPU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INMOBILIARIA NUÑEZ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7c06db193d4fe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5fee36176040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c30db4e21b42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253b350d346fd" /><Relationship Type="http://schemas.openxmlformats.org/officeDocument/2006/relationships/numbering" Target="/word/numbering.xml" Id="R7300e07df0664ae9" /><Relationship Type="http://schemas.openxmlformats.org/officeDocument/2006/relationships/settings" Target="/word/settings.xml" Id="R4a09bb2998f34bf2" /><Relationship Type="http://schemas.openxmlformats.org/officeDocument/2006/relationships/header" Target="/word/header1.xml" Id="Rda23cbdd2a1a46c5" /><Relationship Type="http://schemas.openxmlformats.org/officeDocument/2006/relationships/header" Target="/word/header2.xml" Id="R8409893c2b1e4af3" /><Relationship Type="http://schemas.openxmlformats.org/officeDocument/2006/relationships/header" Target="/word/header3.xml" Id="R37dbd54ff69349e2" /><Relationship Type="http://schemas.openxmlformats.org/officeDocument/2006/relationships/image" Target="/word/media/f1fe35ee-f44f-4e85-8f4f-f1bc3513b2e6.png" Id="Rf0281fd15c9a4995" /><Relationship Type="http://schemas.openxmlformats.org/officeDocument/2006/relationships/footer" Target="/word/footer1.xml" Id="Rd88eb62d6c5e4cdf" /><Relationship Type="http://schemas.openxmlformats.org/officeDocument/2006/relationships/footer" Target="/word/footer2.xml" Id="Ra0bed19438a3447c" /><Relationship Type="http://schemas.openxmlformats.org/officeDocument/2006/relationships/footer" Target="/word/footer3.xml" Id="R9b5a418234be4dad" /><Relationship Type="http://schemas.openxmlformats.org/officeDocument/2006/relationships/image" Target="/word/media/8db0d290-079e-4493-b97b-ad0db1acb175.png" Id="R097b5244f7154d1c" /><Relationship Type="http://schemas.openxmlformats.org/officeDocument/2006/relationships/image" Target="/word/media/2419ef93-c716-40e1-8663-dd7d4d8ee178.png" Id="R6bc25e900c214007" /><Relationship Type="http://schemas.openxmlformats.org/officeDocument/2006/relationships/image" Target="/word/media/a6c23f68-73cb-4217-8252-0f8ecb5d0364.png" Id="Rd99846ce04a741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b0d290-079e-4493-b97b-ad0db1acb175.png" Id="Rf37c06db193d4fea" /><Relationship Type="http://schemas.openxmlformats.org/officeDocument/2006/relationships/hyperlink" Target="http://www.sma.gob.cl" TargetMode="External" Id="R5d5fee36176040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fe35ee-f44f-4e85-8f4f-f1bc3513b2e6.png" Id="Redc30db4e21b427b" /></Relationships>
</file>