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3ab117290458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1d9353a2fee4cea"/>
      <w:headerReference w:type="even" r:id="Rd9c1e43133ae4a4b"/>
      <w:headerReference w:type="first" r:id="R3b515a52367a48f0"/>
      <w:titlePg/>
      <w:footerReference w:type="default" r:id="R45657340b83a4936"/>
      <w:footerReference w:type="even" r:id="R25b2a01a1cd04887"/>
      <w:footerReference w:type="first" r:id="R93e674c85a754c0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c0bd6719854496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SISTEMA DE DISPOSICION FINAL DE RILES CIA. PESQUERA CAMANCHACA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DFZ-2024-450-IV-NE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17-05-2024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c172bbcdfe4bb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SISTEMA DE DISPOSICION FINAL DE RILES CIA. PESQUERA CAMANCHACA S.A.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PESQUERA CAMANCHACA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93711000-6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SISTEMA DE DISPOSICION FINAL DE RILES CIA. PESQUERA CAMANCHACA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COQUIMBO,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ELQUI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COQUIMBO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1841/2010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GUANAQUEROS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GUANAQUEROS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GUANAQUEROS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Nov-2023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02-11-2023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FISCALIZACION_SCALLOP.pdf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SISTEMA DE DISPOSICION FINAL DE RILES CIA. PESQUERA CAMANCHACA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SISTEMA DE DISPOSICION FINAL DE RILES CIA. PESQUERA CAMANCHACA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SISTEMA DE DISPOSICION FINAL DE RILES CIA. PESQUERA CAMANCHACA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550cd72d0545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3b1b1621ac5421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54bdd28b134b4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f99ca4ef6d4c33" /><Relationship Type="http://schemas.openxmlformats.org/officeDocument/2006/relationships/numbering" Target="/word/numbering.xml" Id="R7b81aa476e214d3a" /><Relationship Type="http://schemas.openxmlformats.org/officeDocument/2006/relationships/settings" Target="/word/settings.xml" Id="R3f779fcc22e5472f" /><Relationship Type="http://schemas.openxmlformats.org/officeDocument/2006/relationships/header" Target="/word/header1.xml" Id="R41d9353a2fee4cea" /><Relationship Type="http://schemas.openxmlformats.org/officeDocument/2006/relationships/header" Target="/word/header2.xml" Id="Rd9c1e43133ae4a4b" /><Relationship Type="http://schemas.openxmlformats.org/officeDocument/2006/relationships/header" Target="/word/header3.xml" Id="R3b515a52367a48f0" /><Relationship Type="http://schemas.openxmlformats.org/officeDocument/2006/relationships/image" Target="/word/media/77b2161f-1089-4c82-aae8-6e9b90cc0b20.png" Id="R8ccc57faede041fa" /><Relationship Type="http://schemas.openxmlformats.org/officeDocument/2006/relationships/footer" Target="/word/footer1.xml" Id="R45657340b83a4936" /><Relationship Type="http://schemas.openxmlformats.org/officeDocument/2006/relationships/footer" Target="/word/footer2.xml" Id="R25b2a01a1cd04887" /><Relationship Type="http://schemas.openxmlformats.org/officeDocument/2006/relationships/footer" Target="/word/footer3.xml" Id="R93e674c85a754c0a" /><Relationship Type="http://schemas.openxmlformats.org/officeDocument/2006/relationships/image" Target="/word/media/df98c50c-7c85-4107-928d-df8ca984295a.png" Id="Rfd99080a60e54a5f" /><Relationship Type="http://schemas.openxmlformats.org/officeDocument/2006/relationships/image" Target="/word/media/9f76e4d0-e93c-4a1b-94e8-6feef0a696d7.png" Id="R6c0bd6719854496c" /><Relationship Type="http://schemas.openxmlformats.org/officeDocument/2006/relationships/image" Target="/word/media/6b2ae2a4-cc9b-4af8-85eb-d128f28c6e88.png" Id="R97c172bbcdfe4b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f98c50c-7c85-4107-928d-df8ca984295a.png" Id="Rf1550cd72d05452c" /><Relationship Type="http://schemas.openxmlformats.org/officeDocument/2006/relationships/hyperlink" Target="http://www.sma.gob.cl" TargetMode="External" Id="R93b1b1621ac542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7b2161f-1089-4c82-aae8-6e9b90cc0b20.png" Id="R0d54bdd28b134b43" /></Relationships>
</file>