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656bf35124b0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06b9e2868544f0e"/>
      <w:headerReference w:type="even" r:id="R20125a9856f641f1"/>
      <w:headerReference w:type="first" r:id="Rfaea862b74d14b31"/>
      <w:titlePg/>
      <w:footerReference w:type="default" r:id="R2d39f1a1db8b408e"/>
      <w:footerReference w:type="even" r:id="R41034f715f604971"/>
      <w:footerReference w:type="first" r:id="Rbaaabdd7cf2b4bf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a43518bc4794de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PUERTO OCTAY S.A. (PISC. CORRENTOSO)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DFZ-2025-1961-X-NE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dd33cfbc49447b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PUERTO OCTAY S.A. (PISC. CORRENTOSO)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PISICULTURA PUERTO OCTAY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96640500-7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PUERTO OCTAY S.A. (PISC. CORRENTOSO)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1265/2007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CORRENTOSO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CORRENTOSO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CORRENTOSO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CORRENTOSO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RIO CORRENTOSO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RIO CORRENTOSO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PUERTO OCTAY S.A. (PISC. CORRENTOSO).zip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PUERTO OCTAY S.A. (PISC. CORRENTOSO).xlsx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f3348eed17c4a3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b3a4713b88a41e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559d7bee16d454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ff0828ef2d4bef" /><Relationship Type="http://schemas.openxmlformats.org/officeDocument/2006/relationships/numbering" Target="/word/numbering.xml" Id="R1980b2d194d64aec" /><Relationship Type="http://schemas.openxmlformats.org/officeDocument/2006/relationships/settings" Target="/word/settings.xml" Id="Re99a5807b8834839" /><Relationship Type="http://schemas.openxmlformats.org/officeDocument/2006/relationships/header" Target="/word/header1.xml" Id="Rb06b9e2868544f0e" /><Relationship Type="http://schemas.openxmlformats.org/officeDocument/2006/relationships/header" Target="/word/header2.xml" Id="R20125a9856f641f1" /><Relationship Type="http://schemas.openxmlformats.org/officeDocument/2006/relationships/header" Target="/word/header3.xml" Id="Rfaea862b74d14b31" /><Relationship Type="http://schemas.openxmlformats.org/officeDocument/2006/relationships/image" Target="/word/media/66fd0184-0d46-4f93-bebc-8c752af602aa.png" Id="Rf563e196614946a4" /><Relationship Type="http://schemas.openxmlformats.org/officeDocument/2006/relationships/footer" Target="/word/footer1.xml" Id="R2d39f1a1db8b408e" /><Relationship Type="http://schemas.openxmlformats.org/officeDocument/2006/relationships/footer" Target="/word/footer2.xml" Id="R41034f715f604971" /><Relationship Type="http://schemas.openxmlformats.org/officeDocument/2006/relationships/footer" Target="/word/footer3.xml" Id="Rbaaabdd7cf2b4bf1" /><Relationship Type="http://schemas.openxmlformats.org/officeDocument/2006/relationships/image" Target="/word/media/07d3b9f6-b2ef-455c-8c29-17db722e14bc.png" Id="Rf0a454d642094504" /><Relationship Type="http://schemas.openxmlformats.org/officeDocument/2006/relationships/image" Target="/word/media/d75fe683-ea2a-4332-b7ea-486562ce9a20.png" Id="R1a43518bc4794de0" /><Relationship Type="http://schemas.openxmlformats.org/officeDocument/2006/relationships/image" Target="/word/media/2dbcf37f-083c-4e2a-95b6-63888a3d159e.png" Id="Radd33cfbc49447b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7d3b9f6-b2ef-455c-8c29-17db722e14bc.png" Id="R7f3348eed17c4a3c" /><Relationship Type="http://schemas.openxmlformats.org/officeDocument/2006/relationships/hyperlink" Target="http://www.sma.gob.cl" TargetMode="External" Id="Rab3a4713b88a41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6fd0184-0d46-4f93-bebc-8c752af602aa.png" Id="R5559d7bee16d4544" /></Relationships>
</file>