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b7ee0bc3d4d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eab943b9aa74e2b"/>
      <w:headerReference w:type="even" r:id="R99ad860202c64d97"/>
      <w:headerReference w:type="first" r:id="Reb2746bafddf4ffe"/>
      <w:titlePg/>
      <w:footerReference w:type="default" r:id="R23ff1211b70f4b63"/>
      <w:footerReference w:type="even" r:id="Rbef40ce8db374efc"/>
      <w:footerReference w:type="first" r:id="Rffade548c47640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3ed7dd94364d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CORDILLERA)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347371b12c4a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CORDILLERA)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CORDILLERA)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5246/2008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MARIQUITA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MARIQUITA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CORDILLERA).zip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CORDILLERA).xlsx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8257ae7ad346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e65347c01e44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09b59e1f7740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ffc0bade24b86" /><Relationship Type="http://schemas.openxmlformats.org/officeDocument/2006/relationships/numbering" Target="/word/numbering.xml" Id="R9f6ce530407649c0" /><Relationship Type="http://schemas.openxmlformats.org/officeDocument/2006/relationships/settings" Target="/word/settings.xml" Id="R90ba65b289b44e2b" /><Relationship Type="http://schemas.openxmlformats.org/officeDocument/2006/relationships/header" Target="/word/header1.xml" Id="Reeab943b9aa74e2b" /><Relationship Type="http://schemas.openxmlformats.org/officeDocument/2006/relationships/header" Target="/word/header2.xml" Id="R99ad860202c64d97" /><Relationship Type="http://schemas.openxmlformats.org/officeDocument/2006/relationships/header" Target="/word/header3.xml" Id="Reb2746bafddf4ffe" /><Relationship Type="http://schemas.openxmlformats.org/officeDocument/2006/relationships/image" Target="/word/media/3971c8e6-7a63-41f0-b953-5e6fcac22116.png" Id="Rd37986906d834b20" /><Relationship Type="http://schemas.openxmlformats.org/officeDocument/2006/relationships/footer" Target="/word/footer1.xml" Id="R23ff1211b70f4b63" /><Relationship Type="http://schemas.openxmlformats.org/officeDocument/2006/relationships/footer" Target="/word/footer2.xml" Id="Rbef40ce8db374efc" /><Relationship Type="http://schemas.openxmlformats.org/officeDocument/2006/relationships/footer" Target="/word/footer3.xml" Id="Rffade548c4764009" /><Relationship Type="http://schemas.openxmlformats.org/officeDocument/2006/relationships/image" Target="/word/media/b4d882d6-b95c-4de4-857d-b14deedf3b34.png" Id="Ra84ba75158334874" /><Relationship Type="http://schemas.openxmlformats.org/officeDocument/2006/relationships/image" Target="/word/media/0de71ab7-b9b0-4410-b9fc-07d6cb11e30c.png" Id="Rf63ed7dd94364de7" /><Relationship Type="http://schemas.openxmlformats.org/officeDocument/2006/relationships/image" Target="/word/media/35092a2e-1061-4c9d-abe8-7d80b0f1cb3e.png" Id="R46347371b12c4a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4d882d6-b95c-4de4-857d-b14deedf3b34.png" Id="Rcf8257ae7ad34678" /><Relationship Type="http://schemas.openxmlformats.org/officeDocument/2006/relationships/hyperlink" Target="http://www.sma.gob.cl" TargetMode="External" Id="Rc7e65347c01e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71c8e6-7a63-41f0-b953-5e6fcac22116.png" Id="Rd909b59e1f77402f" /></Relationships>
</file>