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87f129bf249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c67057cd514436b"/>
      <w:headerReference w:type="even" r:id="R5c3a158a25554296"/>
      <w:headerReference w:type="first" r:id="Rd2921d497d554859"/>
      <w:titlePg/>
      <w:footerReference w:type="default" r:id="R3ee0620317ed4676"/>
      <w:footerReference w:type="even" r:id="R373cd912954f421e"/>
      <w:footerReference w:type="first" r:id="Rfb5b61b16d4a45a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9b2b1df478c4b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CATRIPULLI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DFZ-2025-2373-IX-NE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d40d693d2c94a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CATRIPULLI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HENDRIX GENETICS AQUACULTURE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96753540-0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CATRIPULLI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CURARREHUE,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CURARREHUE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4925/2012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HUILILCO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HUILILCO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CATRIPULLI.zip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CATRIPULLI.zip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CATRIPULLI.xlsx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132536503940f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989fbdff1d34a1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3cb8e60a7648e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12cdc2a8514583" /><Relationship Type="http://schemas.openxmlformats.org/officeDocument/2006/relationships/numbering" Target="/word/numbering.xml" Id="Rd6c871ae5a2f4992" /><Relationship Type="http://schemas.openxmlformats.org/officeDocument/2006/relationships/settings" Target="/word/settings.xml" Id="Rb51e7e70ce2f4043" /><Relationship Type="http://schemas.openxmlformats.org/officeDocument/2006/relationships/header" Target="/word/header1.xml" Id="Rfc67057cd514436b" /><Relationship Type="http://schemas.openxmlformats.org/officeDocument/2006/relationships/header" Target="/word/header2.xml" Id="R5c3a158a25554296" /><Relationship Type="http://schemas.openxmlformats.org/officeDocument/2006/relationships/header" Target="/word/header3.xml" Id="Rd2921d497d554859" /><Relationship Type="http://schemas.openxmlformats.org/officeDocument/2006/relationships/image" Target="/word/media/7050340d-742b-462d-b3b6-7c99cdd4a6a5.png" Id="R099425d1598848ee" /><Relationship Type="http://schemas.openxmlformats.org/officeDocument/2006/relationships/footer" Target="/word/footer1.xml" Id="R3ee0620317ed4676" /><Relationship Type="http://schemas.openxmlformats.org/officeDocument/2006/relationships/footer" Target="/word/footer2.xml" Id="R373cd912954f421e" /><Relationship Type="http://schemas.openxmlformats.org/officeDocument/2006/relationships/footer" Target="/word/footer3.xml" Id="Rfb5b61b16d4a45a1" /><Relationship Type="http://schemas.openxmlformats.org/officeDocument/2006/relationships/image" Target="/word/media/439e1285-3a70-419b-adba-c2418b08edc8.png" Id="R32f07ae9776740b9" /><Relationship Type="http://schemas.openxmlformats.org/officeDocument/2006/relationships/image" Target="/word/media/ab951c88-5ddd-4306-8d6c-f33d9889a20a.png" Id="Rd9b2b1df478c4bd6" /><Relationship Type="http://schemas.openxmlformats.org/officeDocument/2006/relationships/image" Target="/word/media/1c1e7c1a-f269-41e5-b53a-8b16b6f9a9d6.png" Id="R1d40d693d2c94a5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39e1285-3a70-419b-adba-c2418b08edc8.png" Id="Rb7132536503940f6" /><Relationship Type="http://schemas.openxmlformats.org/officeDocument/2006/relationships/hyperlink" Target="http://www.sma.gob.cl" TargetMode="External" Id="R7989fbdff1d34a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50340d-742b-462d-b3b6-7c99cdd4a6a5.png" Id="R863cb8e60a7648ee" /></Relationships>
</file>