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fd063831b46d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178a531451b4bbe"/>
      <w:headerReference w:type="even" r:id="R3c6764520f2646b4"/>
      <w:headerReference w:type="first" r:id="R4df5443b2bc8442a"/>
      <w:titlePg/>
      <w:footerReference w:type="default" r:id="R9786fc1e99e547af"/>
      <w:footerReference w:type="even" r:id="R22f2c617348e4346"/>
      <w:footerReference w:type="first" r:id="R47a39f64768a430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e38c1ef1594d2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ALIMENTOS Y FRUTOS S.A. - QUILICURA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DFZ-2025-994-XIII-NE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7ca17df3d6f4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ALIMENTOS Y FRUTOS S.A. - QUILICURA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ALIMENTOS Y FRUTOS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96557910-9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ALIMENTOS Y FRUTOS S.A. - QUILICURA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QUILICURA,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SANTIAGO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QUILICURA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ECHEVERS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ALIMENTOS Y FRUTOS S.A. - QUILICURA.zip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ALIMENTOS Y FRUTOS S.A. - QUILICURA.zip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ALIMENTOS Y FRUTOS S.A. - QUILICURA.xlsx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e1a911bf9542a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4134bcab155417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65f9346f9b492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0ac0c8ddc947c3" /><Relationship Type="http://schemas.openxmlformats.org/officeDocument/2006/relationships/numbering" Target="/word/numbering.xml" Id="Ra30d20b25f2047c2" /><Relationship Type="http://schemas.openxmlformats.org/officeDocument/2006/relationships/settings" Target="/word/settings.xml" Id="R722ab4e2d95d451b" /><Relationship Type="http://schemas.openxmlformats.org/officeDocument/2006/relationships/header" Target="/word/header1.xml" Id="R4178a531451b4bbe" /><Relationship Type="http://schemas.openxmlformats.org/officeDocument/2006/relationships/header" Target="/word/header2.xml" Id="R3c6764520f2646b4" /><Relationship Type="http://schemas.openxmlformats.org/officeDocument/2006/relationships/header" Target="/word/header3.xml" Id="R4df5443b2bc8442a" /><Relationship Type="http://schemas.openxmlformats.org/officeDocument/2006/relationships/image" Target="/word/media/93d00023-e7c8-4f81-8c31-f556f3b7d020.png" Id="Rb0a2b5160d8645ea" /><Relationship Type="http://schemas.openxmlformats.org/officeDocument/2006/relationships/footer" Target="/word/footer1.xml" Id="R9786fc1e99e547af" /><Relationship Type="http://schemas.openxmlformats.org/officeDocument/2006/relationships/footer" Target="/word/footer2.xml" Id="R22f2c617348e4346" /><Relationship Type="http://schemas.openxmlformats.org/officeDocument/2006/relationships/footer" Target="/word/footer3.xml" Id="R47a39f64768a430f" /><Relationship Type="http://schemas.openxmlformats.org/officeDocument/2006/relationships/image" Target="/word/media/40de582c-2702-44b4-bffc-aed3a5ababf2.png" Id="R00716f608ac14e65" /><Relationship Type="http://schemas.openxmlformats.org/officeDocument/2006/relationships/image" Target="/word/media/23532ed8-c9f7-48aa-91fa-4d4f832e001d.png" Id="R4ce38c1ef1594d29" /><Relationship Type="http://schemas.openxmlformats.org/officeDocument/2006/relationships/image" Target="/word/media/4a610b79-54e4-4d6c-90b9-be774325a43f.png" Id="Ra7ca17df3d6f495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0de582c-2702-44b4-bffc-aed3a5ababf2.png" Id="R48e1a911bf9542a3" /><Relationship Type="http://schemas.openxmlformats.org/officeDocument/2006/relationships/hyperlink" Target="http://www.sma.gob.cl" TargetMode="External" Id="R44134bcab15541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3d00023-e7c8-4f81-8c31-f556f3b7d020.png" Id="R0d65f9346f9b492b" /></Relationships>
</file>