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7a11fb1834e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72aa222f6f42ae"/>
      <w:headerReference w:type="even" r:id="R8eb4b26c36b74519"/>
      <w:headerReference w:type="first" r:id="R3ad4bd47a0a7458b"/>
      <w:titlePg/>
      <w:footerReference w:type="default" r:id="Rc442748901a742f6"/>
      <w:footerReference w:type="even" r:id="R3a465bb05e4f4e2a"/>
      <w:footerReference w:type="first" r:id="R7e3487803bcd40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4fe11c67bb46a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QUINCHAO (RNA 101888)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DFZ-2025-1109-X-NE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8fb53406a14a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QUINCHAO (RNA 101888)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QUINCHAO (RNA 101888)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CURACO DE VELEZ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CURACO DE VELEZ en el período 05-2024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CURACO DE VELEZ en el período 04-2024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CURACO DE VELEZ en el período 10-2024</w:t>
            </w:r>
            <w:r>
              <w:br/>
            </w:r>
            <w:r>
              <w:t>- PUNTO 1 ESTERO CURACO DE VELEZ en el período 12-2024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CES QUINCHAO (RNA 101888).zip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QUINCHAO (RNA 101888).zip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QUINCHAO (RNA 101888).xlsx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bcb9e0389146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1f84d37c9546a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abe4a9348d44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0a601e26de46ad" /><Relationship Type="http://schemas.openxmlformats.org/officeDocument/2006/relationships/numbering" Target="/word/numbering.xml" Id="Rc1b2913eb5704314" /><Relationship Type="http://schemas.openxmlformats.org/officeDocument/2006/relationships/settings" Target="/word/settings.xml" Id="Rfbbe0db2937c41f5" /><Relationship Type="http://schemas.openxmlformats.org/officeDocument/2006/relationships/header" Target="/word/header1.xml" Id="Rf572aa222f6f42ae" /><Relationship Type="http://schemas.openxmlformats.org/officeDocument/2006/relationships/header" Target="/word/header2.xml" Id="R8eb4b26c36b74519" /><Relationship Type="http://schemas.openxmlformats.org/officeDocument/2006/relationships/header" Target="/word/header3.xml" Id="R3ad4bd47a0a7458b" /><Relationship Type="http://schemas.openxmlformats.org/officeDocument/2006/relationships/image" Target="/word/media/d5db7dee-bade-4647-a8b0-3ce33970078b.png" Id="Ra3c3573dbdd14abe" /><Relationship Type="http://schemas.openxmlformats.org/officeDocument/2006/relationships/footer" Target="/word/footer1.xml" Id="Rc442748901a742f6" /><Relationship Type="http://schemas.openxmlformats.org/officeDocument/2006/relationships/footer" Target="/word/footer2.xml" Id="R3a465bb05e4f4e2a" /><Relationship Type="http://schemas.openxmlformats.org/officeDocument/2006/relationships/footer" Target="/word/footer3.xml" Id="R7e3487803bcd4006" /><Relationship Type="http://schemas.openxmlformats.org/officeDocument/2006/relationships/image" Target="/word/media/482ebebe-b78c-4a8b-a763-26a5fb69a3a7.png" Id="Rf319416da04e4904" /><Relationship Type="http://schemas.openxmlformats.org/officeDocument/2006/relationships/image" Target="/word/media/fef92723-3d19-493c-8438-9dfae2a2156f.png" Id="R344fe11c67bb46ae" /><Relationship Type="http://schemas.openxmlformats.org/officeDocument/2006/relationships/image" Target="/word/media/5225c644-53a4-4e49-8544-848dfde4abc4.png" Id="Re68fb53406a14a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2ebebe-b78c-4a8b-a763-26a5fb69a3a7.png" Id="R81bcb9e038914665" /><Relationship Type="http://schemas.openxmlformats.org/officeDocument/2006/relationships/hyperlink" Target="http://www.sma.gob.cl" TargetMode="External" Id="R551f84d37c9546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db7dee-bade-4647-a8b0-3ce33970078b.png" Id="Refabe4a9348d44bb" /></Relationships>
</file>