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92ea592954d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9d5f1d83714ee4"/>
      <w:headerReference w:type="even" r:id="R31df07ccbb0d4090"/>
      <w:headerReference w:type="first" r:id="R9874e4fa38ac40d1"/>
      <w:titlePg/>
      <w:footerReference w:type="default" r:id="R44a928d82a5b4f6b"/>
      <w:footerReference w:type="even" r:id="Re7a40ac5581d4029"/>
      <w:footerReference w:type="first" r:id="R736acafd44454f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8934cfcfc849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TRATAMIENTO DE RILES INMOBILIARIA NUÑEZ LTDA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ee57fa56664b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INMOBILIARIA NUÑEZ LTDA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NUNEZ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78414550-6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TRATAMIENTO DE RILES INMOBILIARIA NUÑEZ LTDA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MAULLÍN,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MAULLÍN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I.NUNEZ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CARELMAPU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RILES INMOBILIARIA NUÑEZ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INMOBILIARIA NUÑEZ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INMOBILIARIA NUÑEZ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1bcf31517148e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dc3f75e9e542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4af1e94ef84b9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f3323210e4c6a" /><Relationship Type="http://schemas.openxmlformats.org/officeDocument/2006/relationships/numbering" Target="/word/numbering.xml" Id="R84fde3b9dc054f0c" /><Relationship Type="http://schemas.openxmlformats.org/officeDocument/2006/relationships/settings" Target="/word/settings.xml" Id="R03f29f075f50415d" /><Relationship Type="http://schemas.openxmlformats.org/officeDocument/2006/relationships/header" Target="/word/header1.xml" Id="Rf69d5f1d83714ee4" /><Relationship Type="http://schemas.openxmlformats.org/officeDocument/2006/relationships/header" Target="/word/header2.xml" Id="R31df07ccbb0d4090" /><Relationship Type="http://schemas.openxmlformats.org/officeDocument/2006/relationships/header" Target="/word/header3.xml" Id="R9874e4fa38ac40d1" /><Relationship Type="http://schemas.openxmlformats.org/officeDocument/2006/relationships/image" Target="/word/media/35111ead-b5b3-4c88-9b52-e7448d8690be.png" Id="R25ec26a1dc2a4815" /><Relationship Type="http://schemas.openxmlformats.org/officeDocument/2006/relationships/footer" Target="/word/footer1.xml" Id="R44a928d82a5b4f6b" /><Relationship Type="http://schemas.openxmlformats.org/officeDocument/2006/relationships/footer" Target="/word/footer2.xml" Id="Re7a40ac5581d4029" /><Relationship Type="http://schemas.openxmlformats.org/officeDocument/2006/relationships/footer" Target="/word/footer3.xml" Id="R736acafd44454f8f" /><Relationship Type="http://schemas.openxmlformats.org/officeDocument/2006/relationships/image" Target="/word/media/2a99bb78-f05e-4123-a296-24d521e67f0c.png" Id="R31f4a7f34b564f1b" /><Relationship Type="http://schemas.openxmlformats.org/officeDocument/2006/relationships/image" Target="/word/media/536af8a7-289d-4a05-86e5-ee6ceff321cf.png" Id="R5e8934cfcfc84948" /><Relationship Type="http://schemas.openxmlformats.org/officeDocument/2006/relationships/image" Target="/word/media/fe33a35e-f1d2-43b0-9134-2bfd6815feb6.png" Id="Rbbee57fa56664b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99bb78-f05e-4123-a296-24d521e67f0c.png" Id="R701bcf31517148e4" /><Relationship Type="http://schemas.openxmlformats.org/officeDocument/2006/relationships/hyperlink" Target="http://www.sma.gob.cl" TargetMode="External" Id="R44dc3f75e9e542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111ead-b5b3-4c88-9b52-e7448d8690be.png" Id="R574af1e94ef84b9d" /></Relationships>
</file>