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03c099a3446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7d9f826ba5491e"/>
      <w:headerReference w:type="even" r:id="R83410c42031645fc"/>
      <w:headerReference w:type="first" r:id="R422230c0fe2b4bb6"/>
      <w:titlePg/>
      <w:footerReference w:type="default" r:id="R2cdc80c7514942c6"/>
      <w:footerReference w:type="even" r:id="R63b3dbf9150049ef"/>
      <w:footerReference w:type="first" r:id="R0470b22723d349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7b0c8eebc54b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RILES LUDRIMAR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fc2e0ccb5241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LUDRIMAR LIMITADA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JIMENEZ GUTIERREZ Y COMPANIA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77121670-6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RILES LUDRIMAR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SIN NOMBRE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LUDRIMAR LIMITADA.zip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LUDRIMAR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f30dc0976348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41a19199194b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6f895fc61b46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841887ddd444e9" /><Relationship Type="http://schemas.openxmlformats.org/officeDocument/2006/relationships/numbering" Target="/word/numbering.xml" Id="Raf13e0b230ee40fa" /><Relationship Type="http://schemas.openxmlformats.org/officeDocument/2006/relationships/settings" Target="/word/settings.xml" Id="R7ccc47538c664ec4" /><Relationship Type="http://schemas.openxmlformats.org/officeDocument/2006/relationships/header" Target="/word/header1.xml" Id="R877d9f826ba5491e" /><Relationship Type="http://schemas.openxmlformats.org/officeDocument/2006/relationships/header" Target="/word/header2.xml" Id="R83410c42031645fc" /><Relationship Type="http://schemas.openxmlformats.org/officeDocument/2006/relationships/header" Target="/word/header3.xml" Id="R422230c0fe2b4bb6" /><Relationship Type="http://schemas.openxmlformats.org/officeDocument/2006/relationships/image" Target="/word/media/0e73422b-5946-4cce-b42f-bf9958f925a4.png" Id="R6ca489efde494f19" /><Relationship Type="http://schemas.openxmlformats.org/officeDocument/2006/relationships/footer" Target="/word/footer1.xml" Id="R2cdc80c7514942c6" /><Relationship Type="http://schemas.openxmlformats.org/officeDocument/2006/relationships/footer" Target="/word/footer2.xml" Id="R63b3dbf9150049ef" /><Relationship Type="http://schemas.openxmlformats.org/officeDocument/2006/relationships/footer" Target="/word/footer3.xml" Id="R0470b22723d34943" /><Relationship Type="http://schemas.openxmlformats.org/officeDocument/2006/relationships/image" Target="/word/media/61d21d21-e481-42bc-bb3e-eadd626c60ef.png" Id="R1f72fcdb97cb4601" /><Relationship Type="http://schemas.openxmlformats.org/officeDocument/2006/relationships/image" Target="/word/media/033b32dd-3933-46f5-93a4-cfa8b44ae538.png" Id="Rbc7b0c8eebc54b5d" /><Relationship Type="http://schemas.openxmlformats.org/officeDocument/2006/relationships/image" Target="/word/media/be636cdc-faa3-410d-99c5-9a4a790b1190.png" Id="Rd0fc2e0ccb5241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d21d21-e481-42bc-bb3e-eadd626c60ef.png" Id="Rb7f30dc097634875" /><Relationship Type="http://schemas.openxmlformats.org/officeDocument/2006/relationships/hyperlink" Target="http://www.sma.gob.cl" TargetMode="External" Id="Rd841a19199194b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73422b-5946-4cce-b42f-bf9958f925a4.png" Id="R256f895fc61b4664" /></Relationships>
</file>