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bbade7f2942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b1a31e62dd466e"/>
      <w:headerReference w:type="even" r:id="R6c7c8aff414c472f"/>
      <w:headerReference w:type="first" r:id="R96488bc54e6542c3"/>
      <w:titlePg/>
      <w:footerReference w:type="default" r:id="R4b4c733d0d974854"/>
      <w:footerReference w:type="even" r:id="R821b1ff3e9644608"/>
      <w:footerReference w:type="first" r:id="R062d0be7578e449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ecf2c539324c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MELIPEUCO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MELIPEUCO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DFZ-2025-2743-IX-NE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10-09-2025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d53df02d9cc4b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MELIPEUCO - INVERMAR ; PISCICULTURA MELIPEUCO - INVERMAR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LA CANTERA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76064692-K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MELIPEUCO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SECTOR EL MEMBRILLO,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LA CANTERA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76064692-K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MELIPEUCO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SECTOR EL MEMBRILLO,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MEMBRILLO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MELIPEUCO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MELIPEUCO - INVERMAR.xlsx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21b1189fb8428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f836d711d764a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2a500d1e6548b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d762d463ad4ee2" /><Relationship Type="http://schemas.openxmlformats.org/officeDocument/2006/relationships/numbering" Target="/word/numbering.xml" Id="R29b2831536bd47b5" /><Relationship Type="http://schemas.openxmlformats.org/officeDocument/2006/relationships/settings" Target="/word/settings.xml" Id="Rc9bada93dad84915" /><Relationship Type="http://schemas.openxmlformats.org/officeDocument/2006/relationships/header" Target="/word/header1.xml" Id="Rcbb1a31e62dd466e" /><Relationship Type="http://schemas.openxmlformats.org/officeDocument/2006/relationships/header" Target="/word/header2.xml" Id="R6c7c8aff414c472f" /><Relationship Type="http://schemas.openxmlformats.org/officeDocument/2006/relationships/header" Target="/word/header3.xml" Id="R96488bc54e6542c3" /><Relationship Type="http://schemas.openxmlformats.org/officeDocument/2006/relationships/image" Target="/word/media/5061831f-1380-417e-858a-08b2e133cd21.png" Id="R5f63d70ed86d4145" /><Relationship Type="http://schemas.openxmlformats.org/officeDocument/2006/relationships/footer" Target="/word/footer1.xml" Id="R4b4c733d0d974854" /><Relationship Type="http://schemas.openxmlformats.org/officeDocument/2006/relationships/footer" Target="/word/footer2.xml" Id="R821b1ff3e9644608" /><Relationship Type="http://schemas.openxmlformats.org/officeDocument/2006/relationships/footer" Target="/word/footer3.xml" Id="R062d0be7578e4492" /><Relationship Type="http://schemas.openxmlformats.org/officeDocument/2006/relationships/image" Target="/word/media/b28dc79a-4c0a-40ae-9fd0-72e2563012fd.png" Id="R98658c7d4f184f48" /><Relationship Type="http://schemas.openxmlformats.org/officeDocument/2006/relationships/image" Target="/word/media/c799c823-3f6f-4859-9951-0ce5fab07845.png" Id="R8decf2c539324cd9" /><Relationship Type="http://schemas.openxmlformats.org/officeDocument/2006/relationships/image" Target="/word/media/ba8c4183-acd3-4745-afdc-dd3c33f1ffda.png" Id="Red53df02d9cc4b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28dc79a-4c0a-40ae-9fd0-72e2563012fd.png" Id="Ra921b1189fb84285" /><Relationship Type="http://schemas.openxmlformats.org/officeDocument/2006/relationships/hyperlink" Target="http://www.sma.gob.cl" TargetMode="External" Id="Rbf836d711d764a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061831f-1380-417e-858a-08b2e133cd21.png" Id="Rcb2a500d1e6548b7" /></Relationships>
</file>