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4167" w14:textId="77777777" w:rsidR="00C07310" w:rsidRDefault="00406A8A">
      <w:pPr>
        <w:spacing w:before="1400" w:after="900"/>
        <w:jc w:val="center"/>
      </w:pPr>
      <w:r>
        <w:rPr>
          <w:noProof/>
        </w:rPr>
        <w:drawing>
          <wp:inline distT="0" distB="0" distL="0" distR="0" wp14:anchorId="267E668E" wp14:editId="5A312502">
            <wp:extent cx="3038794" cy="1809940"/>
            <wp:effectExtent l="0" t="0" r="0" b="0"/>
            <wp:docPr id="1172024777" name="Imagen 1172024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0AFB6AE" w14:textId="77777777" w:rsidR="00C07310" w:rsidRDefault="00406A8A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FFFF5C5" w14:textId="77777777" w:rsidR="00C07310" w:rsidRDefault="00406A8A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984681F" w14:textId="77777777" w:rsidR="00C07310" w:rsidRDefault="00406A8A">
      <w:pPr>
        <w:jc w:val="center"/>
      </w:pPr>
      <w:r>
        <w:rPr>
          <w:b/>
          <w:sz w:val="32"/>
          <w:szCs w:val="32"/>
        </w:rPr>
        <w:br/>
        <w:t xml:space="preserve">VIÑA SANTA CAROLINA - CODEGUA </w:t>
      </w:r>
    </w:p>
    <w:p w14:paraId="679B5A21" w14:textId="77777777" w:rsidR="00C07310" w:rsidRDefault="00406A8A">
      <w:pPr>
        <w:jc w:val="center"/>
      </w:pPr>
      <w:r>
        <w:rPr>
          <w:b/>
          <w:sz w:val="32"/>
          <w:szCs w:val="32"/>
        </w:rPr>
        <w:br/>
        <w:t>DFZ-2025-1661-VI-NE</w:t>
      </w:r>
      <w:r>
        <w:br/>
      </w:r>
      <w:r>
        <w:br/>
      </w:r>
    </w:p>
    <w:p w14:paraId="4DDDA158" w14:textId="77777777" w:rsidR="00C07310" w:rsidRDefault="00406A8A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07310" w14:paraId="1A1719AF" w14:textId="77777777">
        <w:trPr>
          <w:jc w:val="center"/>
        </w:trPr>
        <w:tc>
          <w:tcPr>
            <w:tcW w:w="2310" w:type="dxa"/>
          </w:tcPr>
          <w:p w14:paraId="4A838263" w14:textId="77777777" w:rsidR="00C07310" w:rsidRDefault="00406A8A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22DEC81" w14:textId="77777777" w:rsidR="00C07310" w:rsidRDefault="00406A8A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6D6D0DB" w14:textId="77777777" w:rsidR="00C07310" w:rsidRDefault="00406A8A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07310" w14:paraId="4F375A0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34103ED" w14:textId="77777777" w:rsidR="00C07310" w:rsidRDefault="00406A8A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0405B29" w14:textId="77777777" w:rsidR="00C07310" w:rsidRDefault="00406A8A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FF61959" w14:textId="77777777" w:rsidR="00C07310" w:rsidRDefault="00406A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5AC3F" wp14:editId="198DC3A8">
                  <wp:extent cx="1105016" cy="952600"/>
                  <wp:effectExtent l="0" t="0" r="0" b="0"/>
                  <wp:docPr id="1875350031" name="Imagen 187535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310" w14:paraId="1ABEAC6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98496C8" w14:textId="77777777" w:rsidR="00C07310" w:rsidRDefault="00406A8A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E9935E6" w14:textId="77777777" w:rsidR="00C07310" w:rsidRDefault="00406A8A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6B577B9" w14:textId="77777777" w:rsidR="00C07310" w:rsidRDefault="00C07310"/>
        </w:tc>
      </w:tr>
    </w:tbl>
    <w:p w14:paraId="1FE8CE1A" w14:textId="77777777" w:rsidR="00C07310" w:rsidRDefault="00406A8A">
      <w:r>
        <w:br w:type="page"/>
      </w:r>
    </w:p>
    <w:p w14:paraId="41377763" w14:textId="77777777" w:rsidR="00C07310" w:rsidRDefault="00406A8A">
      <w:r>
        <w:rPr>
          <w:b/>
        </w:rPr>
        <w:lastRenderedPageBreak/>
        <w:t>1. RESUMEN</w:t>
      </w:r>
      <w:r>
        <w:br/>
      </w:r>
    </w:p>
    <w:p w14:paraId="07EBF6CC" w14:textId="77777777" w:rsidR="00C07310" w:rsidRDefault="00406A8A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2024 y DICIEMBRE de 2024.</w:t>
      </w:r>
    </w:p>
    <w:p w14:paraId="02679DD2" w14:textId="77777777" w:rsidR="00C07310" w:rsidRDefault="00C07310"/>
    <w:p w14:paraId="5F96FEA5" w14:textId="77777777" w:rsidR="00085EA8" w:rsidRDefault="00085EA8" w:rsidP="00085EA8">
      <w:pPr>
        <w:jc w:val="both"/>
      </w:pPr>
      <w:r w:rsidRPr="00756974">
        <w:t xml:space="preserve">Entre los principales hallazgos se encuentran: No informar el autocontrol. </w:t>
      </w:r>
    </w:p>
    <w:p w14:paraId="179F1DD6" w14:textId="77777777" w:rsidR="00085EA8" w:rsidRDefault="00085EA8" w:rsidP="00085EA8">
      <w:pPr>
        <w:jc w:val="both"/>
      </w:pPr>
    </w:p>
    <w:p w14:paraId="468B8042" w14:textId="555E6FF5" w:rsidR="00085EA8" w:rsidRDefault="00085EA8" w:rsidP="00085EA8">
      <w:pPr>
        <w:jc w:val="both"/>
      </w:pPr>
      <w:r w:rsidRPr="00756974">
        <w:t xml:space="preserve">No obstante, cabe </w:t>
      </w:r>
      <w:r w:rsidR="00406A8A" w:rsidRPr="00085EA8">
        <w:t xml:space="preserve">señalar que mediante el Ordinario SMA N°3116/2020, esta Superintendencia informa a la SISS que “Viña Santa Carolina S.A., RUT 96.644.340-5, cuyo programa de monitoreo corresponde a la Resolución Exenta N°1900 de 2011, mediante la carta del 9 de octubre de 2020 informó el cierre del establecimiento, debido a la venta de activos en mayo de 2015 y señaló que la Planta de Fundo Miraflores, en la comuna de San Fernando, VI Región, desde ese entonces no se encuentra operativa”, </w:t>
      </w:r>
      <w:r w:rsidR="00406A8A">
        <w:t xml:space="preserve">para efectos de que dicho organismo diera término a la obligación de declarar los autocontroles mensuales, no obstante a la fecha ello no ha ocurrido. Sin perjuicio de ello, en el mencionado ordinario se da por </w:t>
      </w:r>
      <w:r w:rsidR="00406A8A" w:rsidRPr="00085EA8">
        <w:t>acreditado que el establecimiento se encuentra si operación desde el año 2015 a la fecha, y por tanto no ha generado residuos líquidos ni realizado descarga</w:t>
      </w:r>
      <w:r w:rsidR="00406A8A">
        <w:t>s</w:t>
      </w:r>
      <w:r w:rsidR="00406A8A" w:rsidRPr="00085EA8">
        <w:t xml:space="preserve"> de éstos al medio</w:t>
      </w:r>
      <w:r w:rsidRPr="00756974">
        <w:t>.</w:t>
      </w:r>
    </w:p>
    <w:p w14:paraId="64D07ED2" w14:textId="77777777" w:rsidR="00085EA8" w:rsidRDefault="00085EA8" w:rsidP="00085EA8">
      <w:pPr>
        <w:jc w:val="both"/>
      </w:pPr>
    </w:p>
    <w:p w14:paraId="6C994229" w14:textId="77777777" w:rsidR="00085EA8" w:rsidRDefault="00085EA8" w:rsidP="00085EA8">
      <w:pPr>
        <w:jc w:val="both"/>
      </w:pPr>
      <w:r w:rsidRPr="00756974">
        <w:t xml:space="preserve">En base a lo anterior y sin perjuicio de no haber sido </w:t>
      </w:r>
      <w:proofErr w:type="spellStart"/>
      <w:r w:rsidRPr="00756974">
        <w:t>recepcionados</w:t>
      </w:r>
      <w:proofErr w:type="spellEnd"/>
      <w:r w:rsidRPr="00756974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577D7222" w14:textId="77777777" w:rsidR="00085EA8" w:rsidRDefault="00085EA8"/>
    <w:p w14:paraId="1C93E70C" w14:textId="77777777" w:rsidR="00C07310" w:rsidRDefault="00406A8A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2"/>
        <w:gridCol w:w="3603"/>
        <w:gridCol w:w="1322"/>
        <w:gridCol w:w="1129"/>
      </w:tblGrid>
      <w:tr w:rsidR="00C07310" w14:paraId="381725FD" w14:textId="77777777">
        <w:trPr>
          <w:jc w:val="center"/>
        </w:trPr>
        <w:tc>
          <w:tcPr>
            <w:tcW w:w="2310" w:type="pct"/>
            <w:gridSpan w:val="2"/>
          </w:tcPr>
          <w:p w14:paraId="71136B82" w14:textId="77777777" w:rsidR="00C07310" w:rsidRDefault="00406A8A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1104441" w14:textId="77777777" w:rsidR="00C07310" w:rsidRDefault="00406A8A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 w:rsidR="00C07310" w14:paraId="40D89D9F" w14:textId="77777777">
        <w:trPr>
          <w:jc w:val="center"/>
        </w:trPr>
        <w:tc>
          <w:tcPr>
            <w:tcW w:w="2310" w:type="pct"/>
            <w:gridSpan w:val="4"/>
          </w:tcPr>
          <w:p w14:paraId="6B193379" w14:textId="77777777" w:rsidR="00C07310" w:rsidRDefault="00406A8A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 w:rsidR="00C07310" w14:paraId="5E2543BD" w14:textId="77777777">
        <w:trPr>
          <w:jc w:val="center"/>
        </w:trPr>
        <w:tc>
          <w:tcPr>
            <w:tcW w:w="2310" w:type="pct"/>
          </w:tcPr>
          <w:p w14:paraId="5123AF8F" w14:textId="77777777" w:rsidR="00C07310" w:rsidRDefault="00406A8A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6112CFC6" w14:textId="77777777" w:rsidR="00C07310" w:rsidRDefault="00406A8A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29B9BC11" w14:textId="77777777" w:rsidR="00C07310" w:rsidRDefault="00406A8A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5570A98C" w14:textId="77777777" w:rsidR="00C07310" w:rsidRDefault="00406A8A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 w14:paraId="56A4885E" w14:textId="77777777" w:rsidR="00C07310" w:rsidRDefault="00C07310"/>
    <w:p w14:paraId="01106EC5" w14:textId="77777777" w:rsidR="00C07310" w:rsidRDefault="00406A8A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07310" w14:paraId="6C62E4CB" w14:textId="77777777">
        <w:trPr>
          <w:jc w:val="center"/>
        </w:trPr>
        <w:tc>
          <w:tcPr>
            <w:tcW w:w="450" w:type="dxa"/>
          </w:tcPr>
          <w:p w14:paraId="6E762F44" w14:textId="77777777" w:rsidR="00C07310" w:rsidRDefault="00406A8A">
            <w:r>
              <w:t>Motivo de la Actividad de Fiscalización:</w:t>
            </w:r>
          </w:p>
        </w:tc>
        <w:tc>
          <w:tcPr>
            <w:tcW w:w="1050" w:type="dxa"/>
          </w:tcPr>
          <w:p w14:paraId="47002A48" w14:textId="77777777" w:rsidR="00C07310" w:rsidRDefault="00406A8A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C07310" w14:paraId="0838AE15" w14:textId="77777777">
        <w:trPr>
          <w:jc w:val="center"/>
        </w:trPr>
        <w:tc>
          <w:tcPr>
            <w:tcW w:w="450" w:type="dxa"/>
          </w:tcPr>
          <w:p w14:paraId="28F03B61" w14:textId="77777777" w:rsidR="00C07310" w:rsidRDefault="00406A8A">
            <w:r>
              <w:t>Materia Específica Objeto de la Fiscalización:</w:t>
            </w:r>
          </w:p>
        </w:tc>
        <w:tc>
          <w:tcPr>
            <w:tcW w:w="1050" w:type="dxa"/>
          </w:tcPr>
          <w:p w14:paraId="2322C6FD" w14:textId="77777777" w:rsidR="00C07310" w:rsidRDefault="00406A8A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1900/2011</w:t>
            </w:r>
          </w:p>
        </w:tc>
      </w:tr>
      <w:tr w:rsidR="00C07310" w14:paraId="29CB5A6B" w14:textId="77777777">
        <w:trPr>
          <w:jc w:val="center"/>
        </w:trPr>
        <w:tc>
          <w:tcPr>
            <w:tcW w:w="450" w:type="dxa"/>
          </w:tcPr>
          <w:p w14:paraId="017B0AC3" w14:textId="77777777" w:rsidR="00C07310" w:rsidRDefault="00406A8A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85897FB" w14:textId="77777777" w:rsidR="00C07310" w:rsidRDefault="00406A8A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9587ED4" w14:textId="77777777" w:rsidR="00C07310" w:rsidRDefault="00C07310"/>
    <w:p w14:paraId="5306818D" w14:textId="08438817" w:rsidR="00C07310" w:rsidRDefault="00C07310"/>
    <w:p w14:paraId="3BA4E5D9" w14:textId="77777777" w:rsidR="00C07310" w:rsidRDefault="00406A8A">
      <w:r>
        <w:rPr>
          <w:b/>
        </w:rPr>
        <w:lastRenderedPageBreak/>
        <w:t>4. ACTIVIDADES DE FISCALIZACIÓN REALIZADAS Y RESULTADOS</w:t>
      </w:r>
      <w:r>
        <w:br/>
      </w:r>
    </w:p>
    <w:p w14:paraId="401297B0" w14:textId="77777777" w:rsidR="00C07310" w:rsidRDefault="00406A8A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1171"/>
        <w:gridCol w:w="1768"/>
        <w:gridCol w:w="1319"/>
        <w:gridCol w:w="1723"/>
        <w:gridCol w:w="817"/>
        <w:gridCol w:w="1135"/>
      </w:tblGrid>
      <w:tr w:rsidR="00C07310" w14:paraId="627D7389" w14:textId="77777777">
        <w:trPr>
          <w:jc w:val="center"/>
        </w:trPr>
        <w:tc>
          <w:tcPr>
            <w:tcW w:w="225" w:type="dxa"/>
            <w:vAlign w:val="center"/>
          </w:tcPr>
          <w:p w14:paraId="24521D52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D3B9938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271EFA7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803D2AE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5B61E2C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6B06A55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8EC0B62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07310" w14:paraId="51561061" w14:textId="77777777">
        <w:trPr>
          <w:jc w:val="center"/>
        </w:trPr>
        <w:tc>
          <w:tcPr>
            <w:tcW w:w="225" w:type="dxa"/>
          </w:tcPr>
          <w:p w14:paraId="01C62CCF" w14:textId="77777777" w:rsidR="00C07310" w:rsidRDefault="00406A8A"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 w14:paraId="2AB1B31A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E30C53C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00B8902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4593CF18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 w14:paraId="527C9C7E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 w14:paraId="118C6046" w14:textId="77777777" w:rsidR="00C07310" w:rsidRDefault="00406A8A"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 w14:paraId="6DBF46DB" w14:textId="77777777" w:rsidR="00C07310" w:rsidRDefault="00C07310"/>
    <w:p w14:paraId="5E0E35CB" w14:textId="77777777" w:rsidR="00C07310" w:rsidRDefault="00406A8A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C07310" w14:paraId="25E4FB39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2329EDC" w14:textId="77777777" w:rsidR="00C07310" w:rsidRDefault="00406A8A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B055043" w14:textId="77777777" w:rsidR="00C07310" w:rsidRDefault="00406A8A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07310" w14:paraId="108D7D36" w14:textId="77777777">
        <w:trPr>
          <w:jc w:val="center"/>
        </w:trPr>
        <w:tc>
          <w:tcPr>
            <w:tcW w:w="2310" w:type="pct"/>
            <w:vMerge/>
          </w:tcPr>
          <w:p w14:paraId="5C868E3A" w14:textId="77777777" w:rsidR="00C07310" w:rsidRDefault="00C07310"/>
        </w:tc>
        <w:tc>
          <w:tcPr>
            <w:tcW w:w="2310" w:type="pct"/>
            <w:vAlign w:val="center"/>
          </w:tcPr>
          <w:p w14:paraId="310B1CB7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2596390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A4D3EF1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0745CCC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B18CF42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1D3E5F4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9298659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913F3D4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D7DCA47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DC603D2" w14:textId="77777777" w:rsidR="00C07310" w:rsidRDefault="00406A8A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07310" w14:paraId="12F92D98" w14:textId="77777777">
        <w:trPr>
          <w:jc w:val="center"/>
        </w:trPr>
        <w:tc>
          <w:tcPr>
            <w:tcW w:w="2310" w:type="pct"/>
            <w:vMerge/>
          </w:tcPr>
          <w:p w14:paraId="1F094601" w14:textId="77777777" w:rsidR="00C07310" w:rsidRDefault="00C07310"/>
        </w:tc>
        <w:tc>
          <w:tcPr>
            <w:tcW w:w="2310" w:type="pct"/>
            <w:vAlign w:val="center"/>
          </w:tcPr>
          <w:p w14:paraId="41CF4F7B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9290796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614E088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9F68F7C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2EB45DC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6E40381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4674BFF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9DB5132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DC6EA04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30C893A" w14:textId="77777777" w:rsidR="00C07310" w:rsidRDefault="00406A8A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07310" w14:paraId="088BF9C2" w14:textId="77777777">
        <w:trPr>
          <w:jc w:val="center"/>
        </w:trPr>
        <w:tc>
          <w:tcPr>
            <w:tcW w:w="2310" w:type="pct"/>
            <w:vAlign w:val="center"/>
          </w:tcPr>
          <w:p w14:paraId="7C56EA8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D70F4E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6FCEB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5AB81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555A9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8145F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652EC1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BF73C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C9BF6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C0ED5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5F2144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5B30B3EB" w14:textId="77777777">
        <w:trPr>
          <w:jc w:val="center"/>
        </w:trPr>
        <w:tc>
          <w:tcPr>
            <w:tcW w:w="2310" w:type="pct"/>
            <w:vAlign w:val="center"/>
          </w:tcPr>
          <w:p w14:paraId="7CF948F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270FC22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85541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F77827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C96EC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AC610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13FA94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80C4D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0CA4C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1B42F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E3AB5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772597EC" w14:textId="77777777">
        <w:trPr>
          <w:jc w:val="center"/>
        </w:trPr>
        <w:tc>
          <w:tcPr>
            <w:tcW w:w="2310" w:type="pct"/>
            <w:vAlign w:val="center"/>
          </w:tcPr>
          <w:p w14:paraId="7673289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AEA24F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990367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2460E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A7747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2C93B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2B7ED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AEC4A4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BAB80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33707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6F33D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2E4A4742" w14:textId="77777777">
        <w:trPr>
          <w:jc w:val="center"/>
        </w:trPr>
        <w:tc>
          <w:tcPr>
            <w:tcW w:w="2310" w:type="pct"/>
            <w:vAlign w:val="center"/>
          </w:tcPr>
          <w:p w14:paraId="7842357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F0AE6E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0484A4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56B8B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F961C2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281B8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B4F1E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B0AEB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2C6C9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4FA8D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0DFA5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1085EBCB" w14:textId="77777777">
        <w:trPr>
          <w:jc w:val="center"/>
        </w:trPr>
        <w:tc>
          <w:tcPr>
            <w:tcW w:w="2310" w:type="pct"/>
            <w:vAlign w:val="center"/>
          </w:tcPr>
          <w:p w14:paraId="729C6C6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5F81C9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6E817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6A52C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F6893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FBC70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0FE1A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51FDF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88F5A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43CF7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7C02D7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689A34E4" w14:textId="77777777">
        <w:trPr>
          <w:jc w:val="center"/>
        </w:trPr>
        <w:tc>
          <w:tcPr>
            <w:tcW w:w="2310" w:type="pct"/>
            <w:vAlign w:val="center"/>
          </w:tcPr>
          <w:p w14:paraId="7CB37D9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E7236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466DA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E978D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CD6311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5E34E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21595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6C3D82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80903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28C4A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0C0EA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199A9206" w14:textId="77777777">
        <w:trPr>
          <w:jc w:val="center"/>
        </w:trPr>
        <w:tc>
          <w:tcPr>
            <w:tcW w:w="2310" w:type="pct"/>
            <w:vAlign w:val="center"/>
          </w:tcPr>
          <w:p w14:paraId="7EEBF91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BF3D7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CA6104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CADB3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48B701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A17C07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1FEA24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66398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B8B5D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25113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12141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41B9969E" w14:textId="77777777">
        <w:trPr>
          <w:jc w:val="center"/>
        </w:trPr>
        <w:tc>
          <w:tcPr>
            <w:tcW w:w="2310" w:type="pct"/>
            <w:vAlign w:val="center"/>
          </w:tcPr>
          <w:p w14:paraId="59E0C2D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E9EFFE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4CC264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E6023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F07C5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DF909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BBC3E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57723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C4DCF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5E437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4F854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281CF4FC" w14:textId="77777777">
        <w:trPr>
          <w:jc w:val="center"/>
        </w:trPr>
        <w:tc>
          <w:tcPr>
            <w:tcW w:w="2310" w:type="pct"/>
            <w:vAlign w:val="center"/>
          </w:tcPr>
          <w:p w14:paraId="07D3F55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978623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5E01F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7D92C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75C64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44324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4AFA7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773AB7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143AA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1AC6A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44A28F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417E1978" w14:textId="77777777">
        <w:trPr>
          <w:jc w:val="center"/>
        </w:trPr>
        <w:tc>
          <w:tcPr>
            <w:tcW w:w="2310" w:type="pct"/>
            <w:vAlign w:val="center"/>
          </w:tcPr>
          <w:p w14:paraId="79EF216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5E0DBDB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5F5B5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40F3D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D6B500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EAA88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510442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D4C6A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0962D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218DE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4D889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6D95D554" w14:textId="77777777">
        <w:trPr>
          <w:jc w:val="center"/>
        </w:trPr>
        <w:tc>
          <w:tcPr>
            <w:tcW w:w="2310" w:type="pct"/>
            <w:vAlign w:val="center"/>
          </w:tcPr>
          <w:p w14:paraId="1DA3D9C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1E752B5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5CBD4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D6FAC2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5E9866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097C8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FB7AC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A2B4A8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F974FD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09CD3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12F034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07310" w14:paraId="7E87AAB0" w14:textId="77777777">
        <w:trPr>
          <w:jc w:val="center"/>
        </w:trPr>
        <w:tc>
          <w:tcPr>
            <w:tcW w:w="2310" w:type="pct"/>
            <w:vAlign w:val="center"/>
          </w:tcPr>
          <w:p w14:paraId="2825DA9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F3EF1F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CD5BC9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B1C71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2FF1C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5B6E7C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AA42F1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D704B9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DCF9A3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61A02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4AE6DE" w14:textId="77777777" w:rsidR="00C07310" w:rsidRDefault="00406A8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5AC0C30" w14:textId="77777777" w:rsidR="00C07310" w:rsidRDefault="00406A8A">
      <w:r>
        <w:rPr>
          <w:sz w:val="16"/>
          <w:szCs w:val="16"/>
        </w:rPr>
        <w:t>* En color los hallazgos detectados.</w:t>
      </w:r>
      <w:r>
        <w:br/>
      </w:r>
    </w:p>
    <w:p w14:paraId="14E2CAA7" w14:textId="5246D917" w:rsidR="00085EA8" w:rsidRDefault="00085EA8" w:rsidP="00085EA8">
      <w:pPr>
        <w:jc w:val="both"/>
      </w:pPr>
      <w:r>
        <w:t>C</w:t>
      </w:r>
      <w:r w:rsidRPr="00085EA8">
        <w:t xml:space="preserve">abe señalar que mediante el Ordinario SMA N°3116/2020, esta Superintendencia informa a la SISS que “Viña Santa Carolina S.A., RUT 96.644.340-5, cuyo programa de monitoreo corresponde a la Resolución Exenta N°1900 de 2011, mediante la carta del 9 de octubre de 2020 informó el cierre del establecimiento, debido a la venta de activos en mayo de 2015 y señaló que la Planta de Fundo Miraflores, en la comuna de San Fernando, VI Región, desde ese entonces no se encuentra operativa”, </w:t>
      </w:r>
      <w:r>
        <w:t xml:space="preserve">para efectos de que dicho organismo diera término a la obligación de declarar los autocontroles mensuales, no obstante a la fecha ello no ha ocurrido. Sin perjuicio de ello, en el </w:t>
      </w:r>
      <w:r w:rsidR="00406A8A">
        <w:t>mencionado</w:t>
      </w:r>
      <w:r>
        <w:t xml:space="preserve"> ordinario </w:t>
      </w:r>
      <w:r w:rsidR="00406A8A">
        <w:t xml:space="preserve">se da por </w:t>
      </w:r>
      <w:r w:rsidRPr="00085EA8">
        <w:t>acreditado que el establecimiento se encuentra si operación desde el año 2015 a la fecha, y por tanto no ha generado residuos líquidos ni realizado descarga</w:t>
      </w:r>
      <w:r w:rsidR="00406A8A">
        <w:t>s</w:t>
      </w:r>
      <w:r w:rsidRPr="00085EA8">
        <w:t xml:space="preserve"> de éstos al medio.</w:t>
      </w:r>
    </w:p>
    <w:p w14:paraId="19CB2FDC" w14:textId="77777777" w:rsidR="00406A8A" w:rsidRDefault="00406A8A" w:rsidP="00085EA8">
      <w:pPr>
        <w:jc w:val="both"/>
      </w:pPr>
    </w:p>
    <w:p w14:paraId="15E998DE" w14:textId="77777777" w:rsidR="00406A8A" w:rsidRDefault="00406A8A" w:rsidP="00406A8A">
      <w:pPr>
        <w:jc w:val="both"/>
      </w:pPr>
      <w:r w:rsidRPr="00756974">
        <w:t xml:space="preserve">En base a lo anterior y sin perjuicio de no haber sido </w:t>
      </w:r>
      <w:proofErr w:type="spellStart"/>
      <w:r w:rsidRPr="00756974">
        <w:t>recepcionados</w:t>
      </w:r>
      <w:proofErr w:type="spellEnd"/>
      <w:r w:rsidRPr="00756974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7F5EC4CD" w14:textId="77777777" w:rsidR="00085EA8" w:rsidRDefault="00085EA8"/>
    <w:p w14:paraId="245C56CB" w14:textId="77777777" w:rsidR="00C07310" w:rsidRDefault="00406A8A">
      <w:r>
        <w:rPr>
          <w:b/>
        </w:rPr>
        <w:t>5. CONCLUSIONES</w:t>
      </w:r>
      <w:r>
        <w:br/>
      </w:r>
    </w:p>
    <w:p w14:paraId="1938786F" w14:textId="77777777" w:rsidR="00406A8A" w:rsidRDefault="00406A8A" w:rsidP="00406A8A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3690D229" w14:textId="77777777" w:rsidR="00C07310" w:rsidRDefault="00C07310"/>
    <w:p w14:paraId="6CDB3D58" w14:textId="77777777" w:rsidR="00C07310" w:rsidRDefault="00406A8A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C07310" w14:paraId="3C2B47E0" w14:textId="77777777" w:rsidTr="00406A8A">
        <w:trPr>
          <w:jc w:val="center"/>
        </w:trPr>
        <w:tc>
          <w:tcPr>
            <w:tcW w:w="1092" w:type="dxa"/>
          </w:tcPr>
          <w:p w14:paraId="31CD39A1" w14:textId="77777777" w:rsidR="00C07310" w:rsidRDefault="00406A8A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29289541" w14:textId="77777777" w:rsidR="00C07310" w:rsidRDefault="00406A8A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14F2A832" w14:textId="77777777" w:rsidR="00C07310" w:rsidRDefault="00406A8A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C07310" w14:paraId="75AF31B2" w14:textId="77777777" w:rsidTr="00406A8A">
        <w:trPr>
          <w:jc w:val="center"/>
        </w:trPr>
        <w:tc>
          <w:tcPr>
            <w:tcW w:w="1092" w:type="dxa"/>
          </w:tcPr>
          <w:p w14:paraId="637141AD" w14:textId="77777777" w:rsidR="00C07310" w:rsidRDefault="00406A8A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0AF179DE" w14:textId="77777777" w:rsidR="00C07310" w:rsidRDefault="00406A8A">
            <w:r>
              <w:t>Anexo Informe de Fiscalización</w:t>
            </w:r>
          </w:p>
        </w:tc>
        <w:tc>
          <w:tcPr>
            <w:tcW w:w="4461" w:type="dxa"/>
          </w:tcPr>
          <w:p w14:paraId="6CDD0254" w14:textId="77777777" w:rsidR="00C07310" w:rsidRDefault="00406A8A">
            <w:r>
              <w:t>Anexo Datos Crudos VIÑA SANTA CAROLINA - CODEGUA.xlsx</w:t>
            </w:r>
          </w:p>
        </w:tc>
      </w:tr>
      <w:tr w:rsidR="00406A8A" w14:paraId="54B39C9F" w14:textId="77777777" w:rsidTr="00406A8A">
        <w:trPr>
          <w:jc w:val="center"/>
        </w:trPr>
        <w:tc>
          <w:tcPr>
            <w:tcW w:w="1092" w:type="dxa"/>
          </w:tcPr>
          <w:p w14:paraId="24A81565" w14:textId="6B3FCAEB" w:rsidR="00406A8A" w:rsidRDefault="00406A8A" w:rsidP="00406A8A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5F497B49" w14:textId="09587B28" w:rsidR="00406A8A" w:rsidRDefault="00406A8A" w:rsidP="00406A8A">
            <w:r>
              <w:t>Anexo Informe de Fiscalización</w:t>
            </w:r>
          </w:p>
        </w:tc>
        <w:tc>
          <w:tcPr>
            <w:tcW w:w="4461" w:type="dxa"/>
          </w:tcPr>
          <w:p w14:paraId="210B972F" w14:textId="2E7C1DCF" w:rsidR="00406A8A" w:rsidRDefault="00406A8A" w:rsidP="00406A8A">
            <w:r>
              <w:t>ORD. SMA N° 3116</w:t>
            </w:r>
            <w:r w:rsidRPr="00044A43">
              <w:t>_20</w:t>
            </w:r>
            <w:r>
              <w:t>20</w:t>
            </w:r>
          </w:p>
        </w:tc>
      </w:tr>
    </w:tbl>
    <w:p w14:paraId="5D126A21" w14:textId="77777777" w:rsidR="00C07310" w:rsidRDefault="00C07310"/>
    <w:sectPr w:rsidR="00C0731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CA14" w14:textId="77777777" w:rsidR="00406A8A" w:rsidRDefault="00406A8A">
      <w:r>
        <w:separator/>
      </w:r>
    </w:p>
  </w:endnote>
  <w:endnote w:type="continuationSeparator" w:id="0">
    <w:p w14:paraId="55AAE1B0" w14:textId="77777777" w:rsidR="00406A8A" w:rsidRDefault="0040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943B" w14:textId="77777777" w:rsidR="00406A8A" w:rsidRDefault="00406A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3AE5" w14:textId="77777777" w:rsidR="00406A8A" w:rsidRDefault="00406A8A"/>
  <w:p w14:paraId="7F2B24E6" w14:textId="77777777" w:rsidR="00C07310" w:rsidRDefault="00406A8A">
    <w:pPr>
      <w:jc w:val="center"/>
    </w:pPr>
    <w:r>
      <w:rPr>
        <w:noProof/>
      </w:rPr>
      <w:drawing>
        <wp:inline distT="0" distB="0" distL="0" distR="0" wp14:anchorId="055E703F" wp14:editId="1304E201">
          <wp:extent cx="285750" cy="285750"/>
          <wp:effectExtent l="0" t="0" r="0" b="0"/>
          <wp:docPr id="1506592417" name="Imagen 150659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569" w14:textId="77777777" w:rsidR="00406A8A" w:rsidRDefault="00406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F165" w14:textId="77777777" w:rsidR="00406A8A" w:rsidRDefault="00406A8A">
      <w:r>
        <w:separator/>
      </w:r>
    </w:p>
  </w:footnote>
  <w:footnote w:type="continuationSeparator" w:id="0">
    <w:p w14:paraId="1C85E46C" w14:textId="77777777" w:rsidR="00406A8A" w:rsidRDefault="0040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19E0" w14:textId="77777777" w:rsidR="00406A8A" w:rsidRDefault="00406A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A458" w14:textId="77777777" w:rsidR="00C07310" w:rsidRDefault="00406A8A">
    <w:pPr>
      <w:jc w:val="right"/>
    </w:pPr>
    <w:r>
      <w:rPr>
        <w:noProof/>
      </w:rPr>
      <w:drawing>
        <wp:inline distT="0" distB="0" distL="0" distR="0" wp14:anchorId="029A25D4" wp14:editId="6EA9DBB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2F5D" w14:textId="77777777" w:rsidR="00406A8A" w:rsidRDefault="00406A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5EA8"/>
    <w:rsid w:val="001915A3"/>
    <w:rsid w:val="00217F62"/>
    <w:rsid w:val="003A665C"/>
    <w:rsid w:val="00406A8A"/>
    <w:rsid w:val="00A906D8"/>
    <w:rsid w:val="00AB5A74"/>
    <w:rsid w:val="00C0731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3AFE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Verónica González</cp:lastModifiedBy>
  <cp:revision>2</cp:revision>
  <dcterms:created xsi:type="dcterms:W3CDTF">2025-09-14T19:59:00Z</dcterms:created>
  <dcterms:modified xsi:type="dcterms:W3CDTF">2025-09-14T20:13:00Z</dcterms:modified>
</cp:coreProperties>
</file>