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2B1F" w:rsidRDefault="00F1598F" w:rsidP="006B1A95">
      <w:pPr>
        <w:pStyle w:val="Sinespaciado"/>
        <w:jc w:val="both"/>
        <w:rPr>
          <w:b/>
          <w:sz w:val="20"/>
          <w:szCs w:val="20"/>
        </w:rPr>
      </w:pPr>
      <w:r w:rsidRPr="006B1A95">
        <w:rPr>
          <w:b/>
          <w:sz w:val="20"/>
          <w:szCs w:val="20"/>
        </w:rPr>
        <w:t>8. ANEXOS</w:t>
      </w:r>
    </w:p>
    <w:p w:rsidR="006B1A95" w:rsidRPr="006B1A95" w:rsidRDefault="006B1A95" w:rsidP="006B1A95">
      <w:pPr>
        <w:pStyle w:val="Sinespaciado"/>
        <w:jc w:val="both"/>
        <w:rPr>
          <w:b/>
          <w:sz w:val="20"/>
          <w:szCs w:val="20"/>
        </w:rPr>
      </w:pPr>
    </w:p>
    <w:p w:rsidR="00F1598F" w:rsidRPr="006B1A95" w:rsidRDefault="00F1598F" w:rsidP="006B1A95">
      <w:pPr>
        <w:pStyle w:val="Sinespaciado"/>
        <w:jc w:val="both"/>
        <w:rPr>
          <w:b/>
          <w:sz w:val="20"/>
          <w:szCs w:val="20"/>
        </w:rPr>
      </w:pPr>
      <w:r w:rsidRPr="006B1A95">
        <w:rPr>
          <w:b/>
          <w:sz w:val="20"/>
          <w:szCs w:val="20"/>
        </w:rPr>
        <w:t xml:space="preserve">8.1 ANEXO 1. Carta S/N° Sr. Luis Rocafull López </w:t>
      </w:r>
    </w:p>
    <w:p w:rsidR="00F1598F" w:rsidRDefault="006B1A95" w:rsidP="00F1598F">
      <w:pPr>
        <w:pStyle w:val="Sinespaciado"/>
      </w:pPr>
      <w:r>
        <w:rPr>
          <w:noProof/>
          <w:lang w:eastAsia="es-CL"/>
        </w:rPr>
        <w:drawing>
          <wp:inline distT="0" distB="0" distL="0" distR="0" wp14:anchorId="0F7153A9" wp14:editId="09A33B70">
            <wp:extent cx="4813993" cy="7315200"/>
            <wp:effectExtent l="0" t="0" r="5715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nuncia LRL (2)_Página_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4363" cy="7315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A95" w:rsidRDefault="006B1A95" w:rsidP="00F1598F">
      <w:pPr>
        <w:pStyle w:val="Sinespaciado"/>
      </w:pPr>
      <w:r>
        <w:rPr>
          <w:noProof/>
          <w:lang w:eastAsia="es-CL"/>
        </w:rPr>
        <w:lastRenderedPageBreak/>
        <w:drawing>
          <wp:inline distT="0" distB="0" distL="0" distR="0">
            <wp:extent cx="5440680" cy="8258810"/>
            <wp:effectExtent l="0" t="0" r="7620" b="889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nuncia LRL (2)_Página_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068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440680" cy="8258810"/>
            <wp:effectExtent l="0" t="0" r="7620" b="889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nuncia LRL (2)_Página_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068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429250" cy="8258810"/>
            <wp:effectExtent l="0" t="0" r="0" b="889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nuncia LRL (2)_Página_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445760" cy="8258810"/>
            <wp:effectExtent l="0" t="0" r="2540" b="889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nuncia LRL (2)_Página_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57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434965" cy="8258810"/>
            <wp:effectExtent l="0" t="0" r="0" b="889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nuncia LRL (2)_Página_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496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391150" cy="8258810"/>
            <wp:effectExtent l="0" t="0" r="0" b="8890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nuncia LRL (2)_Página_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440680" cy="8258810"/>
            <wp:effectExtent l="0" t="0" r="7620" b="8890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nuncia LRL (2)_Página_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068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429250" cy="8258810"/>
            <wp:effectExtent l="0" t="0" r="0" b="8890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nuncia LRL (2)_Página_0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393690" cy="8258810"/>
            <wp:effectExtent l="0" t="0" r="0" b="8890"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nuncia LRL (2)_Página_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369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396230" cy="8258810"/>
            <wp:effectExtent l="0" t="0" r="0" b="8890"/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nuncia LRL (2)_Página_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440680" cy="8258810"/>
            <wp:effectExtent l="0" t="0" r="7620" b="8890"/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nuncia LRL (2)_Página_1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068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98F" w:rsidRDefault="00181BFF" w:rsidP="00181BFF">
      <w:pPr>
        <w:pStyle w:val="Sinespaciado"/>
        <w:jc w:val="both"/>
        <w:rPr>
          <w:b/>
          <w:sz w:val="20"/>
          <w:szCs w:val="20"/>
        </w:rPr>
      </w:pPr>
      <w:r w:rsidRPr="00181BFF">
        <w:rPr>
          <w:b/>
          <w:sz w:val="20"/>
          <w:szCs w:val="20"/>
        </w:rPr>
        <w:lastRenderedPageBreak/>
        <w:t>8.2 ANEXO 2. ORD. N° 148/2015 SUPERINTENDENCIA DEL MEDIO AMBIENTE</w:t>
      </w:r>
    </w:p>
    <w:p w:rsidR="00181BFF" w:rsidRDefault="00181BFF" w:rsidP="00181BFF">
      <w:pPr>
        <w:pStyle w:val="Sinespaciado"/>
        <w:jc w:val="both"/>
        <w:rPr>
          <w:b/>
          <w:sz w:val="20"/>
          <w:szCs w:val="20"/>
        </w:rPr>
      </w:pPr>
    </w:p>
    <w:p w:rsidR="00181BFF" w:rsidRDefault="00181BFF" w:rsidP="00181BFF">
      <w:pPr>
        <w:pStyle w:val="Sinespaciado"/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es-CL"/>
        </w:rPr>
        <w:drawing>
          <wp:inline distT="0" distB="0" distL="0" distR="0" wp14:anchorId="4A0982F4" wp14:editId="69F1974A">
            <wp:extent cx="4601646" cy="7134225"/>
            <wp:effectExtent l="0" t="0" r="8890" b="0"/>
            <wp:docPr id="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. N° 148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3841" cy="7137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BFF" w:rsidRDefault="00181BFF" w:rsidP="00181BFF">
      <w:pPr>
        <w:pStyle w:val="Sinespaciado"/>
        <w:jc w:val="center"/>
        <w:rPr>
          <w:b/>
          <w:sz w:val="20"/>
          <w:szCs w:val="20"/>
        </w:rPr>
      </w:pPr>
    </w:p>
    <w:p w:rsidR="00181BFF" w:rsidRDefault="00181BFF" w:rsidP="00181BFF">
      <w:pPr>
        <w:pStyle w:val="Sinespaciado"/>
        <w:jc w:val="center"/>
        <w:rPr>
          <w:b/>
          <w:sz w:val="20"/>
          <w:szCs w:val="20"/>
        </w:rPr>
      </w:pPr>
    </w:p>
    <w:p w:rsidR="00181BFF" w:rsidRDefault="00181BFF" w:rsidP="00181BFF">
      <w:pPr>
        <w:pStyle w:val="Sinespaciado"/>
        <w:jc w:val="center"/>
        <w:rPr>
          <w:b/>
          <w:sz w:val="20"/>
          <w:szCs w:val="20"/>
        </w:rPr>
      </w:pPr>
    </w:p>
    <w:p w:rsidR="00181BFF" w:rsidRDefault="00181BFF" w:rsidP="00181BFF">
      <w:pPr>
        <w:pStyle w:val="Sinespaciado"/>
        <w:jc w:val="center"/>
        <w:rPr>
          <w:b/>
          <w:sz w:val="20"/>
          <w:szCs w:val="20"/>
        </w:rPr>
      </w:pPr>
    </w:p>
    <w:p w:rsidR="00181BFF" w:rsidRDefault="00181BFF" w:rsidP="00181BFF">
      <w:pPr>
        <w:pStyle w:val="Sinespaciado"/>
        <w:jc w:val="center"/>
        <w:rPr>
          <w:b/>
          <w:sz w:val="20"/>
          <w:szCs w:val="20"/>
        </w:rPr>
      </w:pPr>
    </w:p>
    <w:p w:rsidR="00181BFF" w:rsidRDefault="00181BFF" w:rsidP="00181BFF">
      <w:pPr>
        <w:pStyle w:val="Sinespaciado"/>
        <w:jc w:val="both"/>
        <w:rPr>
          <w:b/>
          <w:sz w:val="20"/>
          <w:szCs w:val="20"/>
        </w:rPr>
      </w:pPr>
      <w:r w:rsidRPr="00181BFF">
        <w:rPr>
          <w:b/>
          <w:sz w:val="20"/>
          <w:szCs w:val="20"/>
        </w:rPr>
        <w:lastRenderedPageBreak/>
        <w:t>8.</w:t>
      </w:r>
      <w:r>
        <w:rPr>
          <w:b/>
          <w:sz w:val="20"/>
          <w:szCs w:val="20"/>
        </w:rPr>
        <w:t>3</w:t>
      </w:r>
      <w:r w:rsidRPr="00181BFF">
        <w:rPr>
          <w:b/>
          <w:sz w:val="20"/>
          <w:szCs w:val="20"/>
        </w:rPr>
        <w:t xml:space="preserve"> ANEXO </w:t>
      </w:r>
      <w:r>
        <w:rPr>
          <w:b/>
          <w:sz w:val="20"/>
          <w:szCs w:val="20"/>
        </w:rPr>
        <w:t>3</w:t>
      </w:r>
      <w:r w:rsidRPr="00181BFF">
        <w:rPr>
          <w:b/>
          <w:sz w:val="20"/>
          <w:szCs w:val="20"/>
        </w:rPr>
        <w:t>. ORD. N° 14</w:t>
      </w:r>
      <w:r>
        <w:rPr>
          <w:b/>
          <w:sz w:val="20"/>
          <w:szCs w:val="20"/>
        </w:rPr>
        <w:t>9</w:t>
      </w:r>
      <w:r w:rsidRPr="00181BFF">
        <w:rPr>
          <w:b/>
          <w:sz w:val="20"/>
          <w:szCs w:val="20"/>
        </w:rPr>
        <w:t>/2015 SUPERINTENDENCIA DEL MEDIO AMBIENTE</w:t>
      </w:r>
    </w:p>
    <w:p w:rsidR="00181BFF" w:rsidRDefault="00181BFF" w:rsidP="00181BFF">
      <w:pPr>
        <w:pStyle w:val="Sinespaciado"/>
        <w:jc w:val="both"/>
        <w:rPr>
          <w:b/>
          <w:sz w:val="20"/>
          <w:szCs w:val="20"/>
        </w:rPr>
      </w:pPr>
    </w:p>
    <w:p w:rsidR="00181BFF" w:rsidRDefault="00181BFF" w:rsidP="00181BFF">
      <w:pPr>
        <w:pStyle w:val="Sinespaciado"/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es-CL"/>
        </w:rPr>
        <w:drawing>
          <wp:inline distT="0" distB="0" distL="0" distR="0" wp14:anchorId="43E40816" wp14:editId="1E171481">
            <wp:extent cx="4497203" cy="6972300"/>
            <wp:effectExtent l="0" t="0" r="0" b="0"/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. N° 149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9348" cy="6975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BFF" w:rsidRDefault="00181BFF" w:rsidP="00181BFF">
      <w:pPr>
        <w:pStyle w:val="Sinespaciado"/>
        <w:jc w:val="center"/>
        <w:rPr>
          <w:b/>
          <w:sz w:val="20"/>
          <w:szCs w:val="20"/>
        </w:rPr>
      </w:pPr>
    </w:p>
    <w:p w:rsidR="00181BFF" w:rsidRDefault="00181BFF" w:rsidP="00181BFF">
      <w:pPr>
        <w:pStyle w:val="Sinespaciado"/>
        <w:jc w:val="center"/>
        <w:rPr>
          <w:b/>
          <w:sz w:val="20"/>
          <w:szCs w:val="20"/>
        </w:rPr>
      </w:pPr>
    </w:p>
    <w:p w:rsidR="00181BFF" w:rsidRDefault="00181BFF" w:rsidP="00181BFF">
      <w:pPr>
        <w:pStyle w:val="Sinespaciado"/>
        <w:jc w:val="center"/>
        <w:rPr>
          <w:b/>
          <w:sz w:val="20"/>
          <w:szCs w:val="20"/>
        </w:rPr>
      </w:pPr>
    </w:p>
    <w:p w:rsidR="00181BFF" w:rsidRDefault="00181BFF" w:rsidP="00181BFF">
      <w:pPr>
        <w:pStyle w:val="Sinespaciado"/>
        <w:jc w:val="center"/>
        <w:rPr>
          <w:b/>
          <w:sz w:val="20"/>
          <w:szCs w:val="20"/>
        </w:rPr>
      </w:pPr>
    </w:p>
    <w:p w:rsidR="00181BFF" w:rsidRDefault="00181BFF" w:rsidP="00181BFF">
      <w:pPr>
        <w:pStyle w:val="Sinespaciado"/>
        <w:jc w:val="center"/>
        <w:rPr>
          <w:b/>
          <w:sz w:val="20"/>
          <w:szCs w:val="20"/>
        </w:rPr>
      </w:pPr>
    </w:p>
    <w:p w:rsidR="00181BFF" w:rsidRDefault="00181BFF" w:rsidP="00181BFF">
      <w:pPr>
        <w:pStyle w:val="Sinespaciado"/>
        <w:jc w:val="center"/>
        <w:rPr>
          <w:b/>
          <w:sz w:val="20"/>
          <w:szCs w:val="20"/>
        </w:rPr>
      </w:pPr>
    </w:p>
    <w:p w:rsidR="00181BFF" w:rsidRDefault="00181BFF" w:rsidP="00181BFF">
      <w:pPr>
        <w:pStyle w:val="Sinespaciado"/>
        <w:jc w:val="both"/>
        <w:rPr>
          <w:b/>
          <w:sz w:val="20"/>
          <w:szCs w:val="20"/>
        </w:rPr>
      </w:pPr>
      <w:r w:rsidRPr="00181BFF">
        <w:rPr>
          <w:b/>
          <w:sz w:val="20"/>
          <w:szCs w:val="20"/>
        </w:rPr>
        <w:lastRenderedPageBreak/>
        <w:t>8.</w:t>
      </w:r>
      <w:r>
        <w:rPr>
          <w:b/>
          <w:sz w:val="20"/>
          <w:szCs w:val="20"/>
        </w:rPr>
        <w:t>4</w:t>
      </w:r>
      <w:r w:rsidRPr="00181BFF">
        <w:rPr>
          <w:b/>
          <w:sz w:val="20"/>
          <w:szCs w:val="20"/>
        </w:rPr>
        <w:t xml:space="preserve"> ANEXO </w:t>
      </w:r>
      <w:r>
        <w:rPr>
          <w:b/>
          <w:sz w:val="20"/>
          <w:szCs w:val="20"/>
        </w:rPr>
        <w:t>4</w:t>
      </w:r>
      <w:r w:rsidRPr="00181BFF">
        <w:rPr>
          <w:b/>
          <w:sz w:val="20"/>
          <w:szCs w:val="20"/>
        </w:rPr>
        <w:t>. ORD. N° 1</w:t>
      </w:r>
      <w:r>
        <w:rPr>
          <w:b/>
          <w:sz w:val="20"/>
          <w:szCs w:val="20"/>
        </w:rPr>
        <w:t>15</w:t>
      </w:r>
      <w:r w:rsidRPr="00181BFF">
        <w:rPr>
          <w:b/>
          <w:sz w:val="20"/>
          <w:szCs w:val="20"/>
        </w:rPr>
        <w:t>/2015 S</w:t>
      </w:r>
      <w:r>
        <w:rPr>
          <w:b/>
          <w:sz w:val="20"/>
          <w:szCs w:val="20"/>
        </w:rPr>
        <w:t>EREMI de Medio Ambiente</w:t>
      </w:r>
    </w:p>
    <w:p w:rsidR="00181BFF" w:rsidRDefault="00181BFF" w:rsidP="00181BFF">
      <w:pPr>
        <w:pStyle w:val="Sinespaciado"/>
        <w:jc w:val="both"/>
        <w:rPr>
          <w:b/>
          <w:sz w:val="20"/>
          <w:szCs w:val="20"/>
        </w:rPr>
      </w:pPr>
    </w:p>
    <w:p w:rsidR="00181BFF" w:rsidRDefault="00181BFF" w:rsidP="00181BFF">
      <w:pPr>
        <w:pStyle w:val="Sinespaciado"/>
        <w:jc w:val="both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es-CL"/>
        </w:rPr>
        <w:drawing>
          <wp:inline distT="0" distB="0" distL="0" distR="0" wp14:anchorId="219F4CCE" wp14:editId="77524E14">
            <wp:extent cx="4606784" cy="7153275"/>
            <wp:effectExtent l="0" t="0" r="3810" b="0"/>
            <wp:docPr id="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. N° 115 SEREMI MA RESPONDE ORD, 149_Página_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086" cy="7158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BFF" w:rsidRDefault="00181BFF" w:rsidP="00181BFF">
      <w:pPr>
        <w:pStyle w:val="Sinespaciado"/>
        <w:jc w:val="both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es-CL"/>
        </w:rPr>
        <w:lastRenderedPageBreak/>
        <w:drawing>
          <wp:inline distT="0" distB="0" distL="0" distR="0">
            <wp:extent cx="5612130" cy="7310755"/>
            <wp:effectExtent l="0" t="0" r="7620" b="4445"/>
            <wp:docPr id="1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. N° 115 SEREMI MA RESPONDE ORD, 149_Página_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1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0"/>
          <w:szCs w:val="20"/>
          <w:lang w:eastAsia="es-CL"/>
        </w:rPr>
        <w:lastRenderedPageBreak/>
        <w:drawing>
          <wp:inline distT="0" distB="0" distL="0" distR="0">
            <wp:extent cx="5612130" cy="7317740"/>
            <wp:effectExtent l="0" t="0" r="7620" b="0"/>
            <wp:docPr id="1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. N° 115 SEREMI MA RESPONDE ORD, 149_Página_3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1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0"/>
          <w:szCs w:val="20"/>
          <w:lang w:eastAsia="es-CL"/>
        </w:rPr>
        <w:lastRenderedPageBreak/>
        <w:drawing>
          <wp:inline distT="0" distB="0" distL="0" distR="0">
            <wp:extent cx="5612130" cy="7324725"/>
            <wp:effectExtent l="0" t="0" r="7620" b="9525"/>
            <wp:docPr id="1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. N° 115 SEREMI MA RESPONDE ORD, 149_Página_4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2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0"/>
          <w:szCs w:val="20"/>
          <w:lang w:eastAsia="es-CL"/>
        </w:rPr>
        <w:lastRenderedPageBreak/>
        <w:drawing>
          <wp:inline distT="0" distB="0" distL="0" distR="0">
            <wp:extent cx="5612130" cy="7317740"/>
            <wp:effectExtent l="0" t="0" r="7620" b="0"/>
            <wp:docPr id="1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. N° 115 SEREMI MA RESPONDE ORD, 149_Página_5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1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0"/>
          <w:szCs w:val="20"/>
          <w:lang w:eastAsia="es-CL"/>
        </w:rPr>
        <w:lastRenderedPageBreak/>
        <w:drawing>
          <wp:inline distT="0" distB="0" distL="0" distR="0">
            <wp:extent cx="5612130" cy="7310755"/>
            <wp:effectExtent l="0" t="0" r="7620" b="4445"/>
            <wp:docPr id="2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. N° 115 SEREMI MA RESPONDE ORD, 149_Página_6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1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0"/>
          <w:szCs w:val="20"/>
          <w:lang w:eastAsia="es-CL"/>
        </w:rPr>
        <w:lastRenderedPageBreak/>
        <w:drawing>
          <wp:inline distT="0" distB="0" distL="0" distR="0">
            <wp:extent cx="5612130" cy="7310755"/>
            <wp:effectExtent l="0" t="0" r="7620" b="4445"/>
            <wp:docPr id="2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. N° 115 SEREMI MA RESPONDE ORD, 149_Página_7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1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BFF" w:rsidRDefault="00181BFF" w:rsidP="00181BFF">
      <w:pPr>
        <w:pStyle w:val="Sinespaciado"/>
        <w:jc w:val="both"/>
        <w:rPr>
          <w:b/>
          <w:sz w:val="20"/>
          <w:szCs w:val="20"/>
        </w:rPr>
      </w:pPr>
    </w:p>
    <w:p w:rsidR="00181BFF" w:rsidRDefault="00181BFF" w:rsidP="00181BFF">
      <w:pPr>
        <w:pStyle w:val="Sinespaciado"/>
        <w:jc w:val="center"/>
        <w:rPr>
          <w:b/>
          <w:sz w:val="20"/>
          <w:szCs w:val="20"/>
        </w:rPr>
      </w:pPr>
    </w:p>
    <w:p w:rsidR="00181BFF" w:rsidRDefault="00181BFF" w:rsidP="00181BFF">
      <w:pPr>
        <w:pStyle w:val="Sinespaciado"/>
        <w:jc w:val="center"/>
        <w:rPr>
          <w:b/>
          <w:sz w:val="20"/>
          <w:szCs w:val="20"/>
        </w:rPr>
      </w:pPr>
    </w:p>
    <w:p w:rsidR="00181BFF" w:rsidRDefault="00181BFF" w:rsidP="00181BFF">
      <w:pPr>
        <w:pStyle w:val="Sinespaciado"/>
        <w:jc w:val="center"/>
        <w:rPr>
          <w:b/>
          <w:sz w:val="20"/>
          <w:szCs w:val="20"/>
        </w:rPr>
      </w:pPr>
    </w:p>
    <w:p w:rsidR="00181BFF" w:rsidRDefault="00181BFF" w:rsidP="00181BFF">
      <w:pPr>
        <w:pStyle w:val="Sinespaciado"/>
        <w:jc w:val="center"/>
        <w:rPr>
          <w:b/>
          <w:sz w:val="20"/>
          <w:szCs w:val="20"/>
        </w:rPr>
      </w:pPr>
    </w:p>
    <w:p w:rsidR="00181BFF" w:rsidRDefault="00181BFF" w:rsidP="00181BFF">
      <w:pPr>
        <w:pStyle w:val="Sinespaciado"/>
        <w:jc w:val="center"/>
        <w:rPr>
          <w:b/>
          <w:sz w:val="20"/>
          <w:szCs w:val="20"/>
        </w:rPr>
      </w:pPr>
    </w:p>
    <w:p w:rsidR="00181BFF" w:rsidRDefault="00181BFF" w:rsidP="00181BFF">
      <w:pPr>
        <w:pStyle w:val="Sinespaciado"/>
        <w:jc w:val="both"/>
        <w:rPr>
          <w:b/>
          <w:sz w:val="20"/>
          <w:szCs w:val="20"/>
        </w:rPr>
      </w:pPr>
      <w:r w:rsidRPr="00181BFF">
        <w:rPr>
          <w:b/>
          <w:sz w:val="20"/>
          <w:szCs w:val="20"/>
        </w:rPr>
        <w:lastRenderedPageBreak/>
        <w:t>8.</w:t>
      </w:r>
      <w:r>
        <w:rPr>
          <w:b/>
          <w:sz w:val="20"/>
          <w:szCs w:val="20"/>
        </w:rPr>
        <w:t>5</w:t>
      </w:r>
      <w:r w:rsidRPr="00181BFF">
        <w:rPr>
          <w:b/>
          <w:sz w:val="20"/>
          <w:szCs w:val="20"/>
        </w:rPr>
        <w:t xml:space="preserve"> ANEXO </w:t>
      </w:r>
      <w:r>
        <w:rPr>
          <w:b/>
          <w:sz w:val="20"/>
          <w:szCs w:val="20"/>
        </w:rPr>
        <w:t>5. Carta N° 025/SGSCM</w:t>
      </w:r>
    </w:p>
    <w:p w:rsidR="00181BFF" w:rsidRDefault="00181BFF" w:rsidP="00181BFF">
      <w:pPr>
        <w:pStyle w:val="Sinespaciado"/>
        <w:jc w:val="both"/>
        <w:rPr>
          <w:b/>
          <w:sz w:val="20"/>
          <w:szCs w:val="20"/>
        </w:rPr>
      </w:pPr>
    </w:p>
    <w:p w:rsidR="00181BFF" w:rsidRDefault="00181BFF" w:rsidP="00181BFF">
      <w:pPr>
        <w:pStyle w:val="Sinespaciado"/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es-CL"/>
        </w:rPr>
        <w:drawing>
          <wp:inline distT="0" distB="0" distL="0" distR="0" wp14:anchorId="7555368D" wp14:editId="611AA6EC">
            <wp:extent cx="5004586" cy="6543675"/>
            <wp:effectExtent l="0" t="0" r="5715" b="0"/>
            <wp:docPr id="2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 N° 025-SGSCM responde ORD. 148_Página_1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7186" cy="6547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BFF" w:rsidRDefault="00181BFF" w:rsidP="00181BFF">
      <w:pPr>
        <w:pStyle w:val="Sinespaciado"/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es-CL"/>
        </w:rPr>
        <w:lastRenderedPageBreak/>
        <w:drawing>
          <wp:inline distT="0" distB="0" distL="0" distR="0">
            <wp:extent cx="5612130" cy="7338060"/>
            <wp:effectExtent l="0" t="0" r="7620" b="0"/>
            <wp:docPr id="2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 N° 025-SGSCM responde ORD. 148_Página_2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3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0"/>
          <w:szCs w:val="20"/>
          <w:lang w:eastAsia="es-CL"/>
        </w:rPr>
        <w:lastRenderedPageBreak/>
        <w:drawing>
          <wp:inline distT="0" distB="0" distL="0" distR="0">
            <wp:extent cx="5612130" cy="7338060"/>
            <wp:effectExtent l="0" t="0" r="7620" b="0"/>
            <wp:docPr id="2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 N° 025-SGSCM responde ORD. 148_Página_3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3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0"/>
          <w:szCs w:val="20"/>
          <w:lang w:eastAsia="es-CL"/>
        </w:rPr>
        <w:lastRenderedPageBreak/>
        <w:drawing>
          <wp:inline distT="0" distB="0" distL="0" distR="0">
            <wp:extent cx="5612130" cy="7338060"/>
            <wp:effectExtent l="0" t="0" r="7620" b="0"/>
            <wp:docPr id="2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 N° 025-SGSCM responde ORD. 148_Página_4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3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0"/>
          <w:szCs w:val="20"/>
          <w:lang w:eastAsia="es-CL"/>
        </w:rPr>
        <w:lastRenderedPageBreak/>
        <w:drawing>
          <wp:inline distT="0" distB="0" distL="0" distR="0">
            <wp:extent cx="5612130" cy="7338060"/>
            <wp:effectExtent l="0" t="0" r="7620" b="0"/>
            <wp:docPr id="2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 N° 025-SGSCM responde ORD. 148_Página_5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3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0"/>
          <w:szCs w:val="20"/>
          <w:lang w:eastAsia="es-CL"/>
        </w:rPr>
        <w:lastRenderedPageBreak/>
        <w:drawing>
          <wp:inline distT="0" distB="0" distL="0" distR="0">
            <wp:extent cx="5612130" cy="7317740"/>
            <wp:effectExtent l="0" t="0" r="7620" b="0"/>
            <wp:docPr id="2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 N° 025-SGSCM responde ORD. 148_Página_6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1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0"/>
          <w:szCs w:val="20"/>
          <w:lang w:eastAsia="es-CL"/>
        </w:rPr>
        <w:lastRenderedPageBreak/>
        <w:drawing>
          <wp:inline distT="0" distB="0" distL="0" distR="0">
            <wp:extent cx="5612130" cy="7317740"/>
            <wp:effectExtent l="0" t="0" r="7620" b="0"/>
            <wp:docPr id="2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 N° 025-SGSCM responde ORD. 148_Página_7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1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BFF" w:rsidRDefault="00181BFF" w:rsidP="00181BFF">
      <w:pPr>
        <w:pStyle w:val="Sinespaciado"/>
        <w:jc w:val="center"/>
        <w:rPr>
          <w:b/>
          <w:sz w:val="20"/>
          <w:szCs w:val="20"/>
        </w:rPr>
      </w:pPr>
    </w:p>
    <w:p w:rsidR="00181BFF" w:rsidRDefault="00181BFF" w:rsidP="00181BFF">
      <w:pPr>
        <w:pStyle w:val="Sinespaciado"/>
        <w:jc w:val="center"/>
        <w:rPr>
          <w:b/>
          <w:sz w:val="20"/>
          <w:szCs w:val="20"/>
        </w:rPr>
      </w:pPr>
    </w:p>
    <w:p w:rsidR="00181BFF" w:rsidRDefault="00181BFF" w:rsidP="00181BFF">
      <w:pPr>
        <w:pStyle w:val="Sinespaciado"/>
        <w:jc w:val="center"/>
        <w:rPr>
          <w:b/>
          <w:sz w:val="20"/>
          <w:szCs w:val="20"/>
        </w:rPr>
      </w:pPr>
    </w:p>
    <w:p w:rsidR="00181BFF" w:rsidRDefault="00181BFF" w:rsidP="00181BFF">
      <w:pPr>
        <w:pStyle w:val="Sinespaciado"/>
        <w:jc w:val="center"/>
        <w:rPr>
          <w:b/>
          <w:sz w:val="20"/>
          <w:szCs w:val="20"/>
        </w:rPr>
      </w:pPr>
    </w:p>
    <w:p w:rsidR="00181BFF" w:rsidRDefault="00181BFF" w:rsidP="00181BFF">
      <w:pPr>
        <w:pStyle w:val="Sinespaciado"/>
        <w:jc w:val="center"/>
        <w:rPr>
          <w:b/>
          <w:sz w:val="20"/>
          <w:szCs w:val="20"/>
        </w:rPr>
      </w:pPr>
    </w:p>
    <w:p w:rsidR="00181BFF" w:rsidRDefault="00181BFF" w:rsidP="00181BFF">
      <w:pPr>
        <w:pStyle w:val="Sinespaciado"/>
        <w:jc w:val="center"/>
        <w:rPr>
          <w:b/>
          <w:sz w:val="20"/>
          <w:szCs w:val="20"/>
        </w:rPr>
      </w:pPr>
    </w:p>
    <w:p w:rsidR="00181BFF" w:rsidRDefault="00181BFF" w:rsidP="00181BFF">
      <w:pPr>
        <w:pStyle w:val="Sinespaciado"/>
        <w:jc w:val="both"/>
        <w:rPr>
          <w:b/>
          <w:sz w:val="20"/>
          <w:szCs w:val="20"/>
        </w:rPr>
      </w:pPr>
      <w:r w:rsidRPr="00181BFF">
        <w:rPr>
          <w:b/>
          <w:sz w:val="20"/>
          <w:szCs w:val="20"/>
        </w:rPr>
        <w:lastRenderedPageBreak/>
        <w:t>8.</w:t>
      </w:r>
      <w:r>
        <w:rPr>
          <w:b/>
          <w:sz w:val="20"/>
          <w:szCs w:val="20"/>
        </w:rPr>
        <w:t>6</w:t>
      </w:r>
      <w:r w:rsidRPr="00181BFF">
        <w:rPr>
          <w:b/>
          <w:sz w:val="20"/>
          <w:szCs w:val="20"/>
        </w:rPr>
        <w:t xml:space="preserve"> ANEXO </w:t>
      </w:r>
      <w:r>
        <w:rPr>
          <w:b/>
          <w:sz w:val="20"/>
          <w:szCs w:val="20"/>
        </w:rPr>
        <w:t>6</w:t>
      </w:r>
      <w:r>
        <w:rPr>
          <w:b/>
          <w:sz w:val="20"/>
          <w:szCs w:val="20"/>
        </w:rPr>
        <w:t xml:space="preserve">. </w:t>
      </w:r>
      <w:r>
        <w:rPr>
          <w:b/>
          <w:sz w:val="20"/>
          <w:szCs w:val="20"/>
        </w:rPr>
        <w:t>Oficio N° 156/2015 SEREMI de Transportes y Telecomunicaciones</w:t>
      </w:r>
    </w:p>
    <w:p w:rsidR="00181BFF" w:rsidRDefault="00181BFF" w:rsidP="00181BFF">
      <w:pPr>
        <w:pStyle w:val="Sinespaciado"/>
        <w:jc w:val="both"/>
        <w:rPr>
          <w:b/>
          <w:sz w:val="20"/>
          <w:szCs w:val="20"/>
        </w:rPr>
      </w:pPr>
    </w:p>
    <w:p w:rsidR="00181BFF" w:rsidRDefault="00181BFF" w:rsidP="00181BFF">
      <w:pPr>
        <w:pStyle w:val="Sinespaciado"/>
        <w:jc w:val="both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es-CL"/>
        </w:rPr>
        <w:drawing>
          <wp:inline distT="0" distB="0" distL="0" distR="0" wp14:anchorId="0A01DF1F" wp14:editId="04D96089">
            <wp:extent cx="4590864" cy="7105650"/>
            <wp:effectExtent l="0" t="0" r="635" b="0"/>
            <wp:docPr id="2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ICIO N° 156 SEREMI MTT RESPONDE ORD. 149_Página_1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2504" cy="7108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BFF" w:rsidRDefault="00181BFF" w:rsidP="00181BFF">
      <w:pPr>
        <w:pStyle w:val="Sinespaciado"/>
        <w:jc w:val="both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es-CL"/>
        </w:rPr>
        <w:lastRenderedPageBreak/>
        <w:drawing>
          <wp:inline distT="0" distB="0" distL="0" distR="0">
            <wp:extent cx="5335905" cy="8258810"/>
            <wp:effectExtent l="0" t="0" r="0" b="8890"/>
            <wp:docPr id="3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ICIO N° 156 SEREMI MTT RESPONDE ORD. 149_Página_2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590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BFF" w:rsidRDefault="00181BFF" w:rsidP="00181BFF">
      <w:pPr>
        <w:pStyle w:val="Sinespaciado"/>
        <w:jc w:val="center"/>
        <w:rPr>
          <w:b/>
          <w:sz w:val="20"/>
          <w:szCs w:val="20"/>
        </w:rPr>
      </w:pPr>
    </w:p>
    <w:p w:rsidR="00181BFF" w:rsidRDefault="00181BFF" w:rsidP="00181BFF">
      <w:pPr>
        <w:pStyle w:val="Sinespaciado"/>
        <w:jc w:val="both"/>
        <w:rPr>
          <w:b/>
          <w:sz w:val="20"/>
          <w:szCs w:val="20"/>
        </w:rPr>
      </w:pPr>
      <w:r w:rsidRPr="00181BFF">
        <w:rPr>
          <w:b/>
          <w:sz w:val="20"/>
          <w:szCs w:val="20"/>
        </w:rPr>
        <w:t>8.</w:t>
      </w:r>
      <w:r>
        <w:rPr>
          <w:b/>
          <w:sz w:val="20"/>
          <w:szCs w:val="20"/>
        </w:rPr>
        <w:t>7</w:t>
      </w:r>
      <w:r w:rsidRPr="00181BFF">
        <w:rPr>
          <w:b/>
          <w:sz w:val="20"/>
          <w:szCs w:val="20"/>
        </w:rPr>
        <w:t xml:space="preserve"> ANEXO </w:t>
      </w:r>
      <w:r>
        <w:rPr>
          <w:b/>
          <w:sz w:val="20"/>
          <w:szCs w:val="20"/>
        </w:rPr>
        <w:t>7</w:t>
      </w:r>
      <w:r>
        <w:rPr>
          <w:b/>
          <w:sz w:val="20"/>
          <w:szCs w:val="20"/>
        </w:rPr>
        <w:t>. O</w:t>
      </w:r>
      <w:r>
        <w:rPr>
          <w:b/>
          <w:sz w:val="20"/>
          <w:szCs w:val="20"/>
        </w:rPr>
        <w:t>RD. N° 030/2015 Servicio de Evaluación Ambiental</w:t>
      </w:r>
    </w:p>
    <w:p w:rsidR="00181BFF" w:rsidRDefault="00181BFF" w:rsidP="00181BFF">
      <w:pPr>
        <w:pStyle w:val="Sinespaciado"/>
        <w:jc w:val="both"/>
        <w:rPr>
          <w:b/>
          <w:sz w:val="20"/>
          <w:szCs w:val="20"/>
        </w:rPr>
      </w:pPr>
    </w:p>
    <w:p w:rsidR="00181BFF" w:rsidRDefault="00181BFF" w:rsidP="00181BFF">
      <w:pPr>
        <w:pStyle w:val="Sinespaciado"/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es-CL"/>
        </w:rPr>
        <w:drawing>
          <wp:inline distT="0" distB="0" distL="0" distR="0" wp14:anchorId="6F677AC2" wp14:editId="6FDD5491">
            <wp:extent cx="4808398" cy="7448550"/>
            <wp:effectExtent l="0" t="0" r="0" b="0"/>
            <wp:docPr id="3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. N° 030 SEA RESPONDE ORD. 149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8768" cy="7449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81BFF" w:rsidRPr="00181BFF" w:rsidRDefault="00181BFF" w:rsidP="00181BFF">
      <w:pPr>
        <w:pStyle w:val="Sinespaciado"/>
        <w:jc w:val="center"/>
        <w:rPr>
          <w:b/>
          <w:sz w:val="20"/>
          <w:szCs w:val="20"/>
        </w:rPr>
      </w:pPr>
    </w:p>
    <w:sectPr w:rsidR="00181BFF" w:rsidRPr="00181BF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598F"/>
    <w:rsid w:val="00181BFF"/>
    <w:rsid w:val="001E0CDB"/>
    <w:rsid w:val="00662CC7"/>
    <w:rsid w:val="006B1A95"/>
    <w:rsid w:val="00DB2FAA"/>
    <w:rsid w:val="00F15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F1598F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B1A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B1A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F1598F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B1A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B1A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34" Type="http://schemas.openxmlformats.org/officeDocument/2006/relationships/image" Target="media/image30.jp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image" Target="media/image29.jp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g"/><Relationship Id="rId32" Type="http://schemas.openxmlformats.org/officeDocument/2006/relationships/image" Target="media/image28.jp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g"/><Relationship Id="rId31" Type="http://schemas.openxmlformats.org/officeDocument/2006/relationships/image" Target="media/image27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g"/><Relationship Id="rId35" Type="http://schemas.openxmlformats.org/officeDocument/2006/relationships/image" Target="media/image3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31</Pages>
  <Words>75</Words>
  <Characters>415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Christian Sebastian Rojo Loyola</dc:creator>
  <cp:lastModifiedBy>Christian Sebastian Rojo Loyola</cp:lastModifiedBy>
  <cp:revision>2</cp:revision>
  <dcterms:created xsi:type="dcterms:W3CDTF">2015-04-07T21:36:00Z</dcterms:created>
  <dcterms:modified xsi:type="dcterms:W3CDTF">2015-04-07T22:07:00Z</dcterms:modified>
</cp:coreProperties>
</file>