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7B5" w:rsidRDefault="004567B5" w:rsidP="009E1EAD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450552" w:rsidRDefault="00450552" w:rsidP="00ED6CA9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450552" w:rsidRDefault="00450552" w:rsidP="00ED6CA9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450552" w:rsidRDefault="00450552" w:rsidP="00ED6CA9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ED6CA9" w:rsidRPr="006650BE" w:rsidRDefault="00ED6CA9" w:rsidP="00450552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6650BE">
        <w:rPr>
          <w:rFonts w:asciiTheme="minorHAnsi" w:hAnsiTheme="minorHAnsi" w:cstheme="minorHAnsi"/>
          <w:b/>
        </w:rPr>
        <w:t xml:space="preserve">MINUTA: </w:t>
      </w:r>
      <w:r w:rsidR="001821DC" w:rsidRPr="006650BE">
        <w:rPr>
          <w:rFonts w:asciiTheme="minorHAnsi" w:hAnsiTheme="minorHAnsi" w:cstheme="minorHAnsi"/>
          <w:b/>
        </w:rPr>
        <w:t>Anexo</w:t>
      </w:r>
      <w:r w:rsidR="00786590" w:rsidRPr="006650BE">
        <w:rPr>
          <w:rFonts w:asciiTheme="minorHAnsi" w:hAnsiTheme="minorHAnsi" w:cstheme="minorHAnsi"/>
          <w:b/>
        </w:rPr>
        <w:t xml:space="preserve"> Actividad de </w:t>
      </w:r>
      <w:r w:rsidR="00234BC7" w:rsidRPr="006650BE">
        <w:rPr>
          <w:rFonts w:asciiTheme="minorHAnsi" w:hAnsiTheme="minorHAnsi" w:cstheme="minorHAnsi"/>
          <w:b/>
        </w:rPr>
        <w:t>Fiscalización</w:t>
      </w:r>
    </w:p>
    <w:p w:rsidR="00ED6CA9" w:rsidRPr="006650BE" w:rsidRDefault="00ED6CA9" w:rsidP="00ED6CA9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tbl>
      <w:tblPr>
        <w:tblStyle w:val="Tablaconcuadrcula"/>
        <w:tblW w:w="5068" w:type="pct"/>
        <w:tblLook w:val="04A0" w:firstRow="1" w:lastRow="0" w:firstColumn="1" w:lastColumn="0" w:noHBand="0" w:noVBand="1"/>
      </w:tblPr>
      <w:tblGrid>
        <w:gridCol w:w="3116"/>
        <w:gridCol w:w="5108"/>
        <w:gridCol w:w="4695"/>
      </w:tblGrid>
      <w:tr w:rsidR="009E1EAD" w:rsidRPr="006650BE" w:rsidTr="00696F3F">
        <w:trPr>
          <w:trHeight w:val="428"/>
        </w:trPr>
        <w:tc>
          <w:tcPr>
            <w:tcW w:w="1206" w:type="pct"/>
            <w:shd w:val="clear" w:color="auto" w:fill="D9D9D9" w:themeFill="background1" w:themeFillShade="D9"/>
            <w:vAlign w:val="center"/>
          </w:tcPr>
          <w:p w:rsidR="009E1EAD" w:rsidRPr="006650BE" w:rsidRDefault="003B6D21" w:rsidP="000C23A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650BE">
              <w:rPr>
                <w:rFonts w:asciiTheme="minorHAnsi" w:hAnsiTheme="minorHAnsi" w:cstheme="minorHAnsi"/>
                <w:b/>
              </w:rPr>
              <w:t>Fecha</w:t>
            </w:r>
          </w:p>
        </w:tc>
        <w:tc>
          <w:tcPr>
            <w:tcW w:w="1977" w:type="pct"/>
            <w:shd w:val="clear" w:color="auto" w:fill="D9D9D9" w:themeFill="background1" w:themeFillShade="D9"/>
            <w:vAlign w:val="center"/>
          </w:tcPr>
          <w:p w:rsidR="009E1EAD" w:rsidRPr="006650BE" w:rsidRDefault="000C23AC" w:rsidP="00AD5D6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650BE">
              <w:rPr>
                <w:rFonts w:asciiTheme="minorHAnsi" w:hAnsiTheme="minorHAnsi" w:cstheme="minorHAnsi"/>
                <w:b/>
              </w:rPr>
              <w:t>Unidad Fiscalizable</w:t>
            </w:r>
          </w:p>
        </w:tc>
        <w:tc>
          <w:tcPr>
            <w:tcW w:w="1817" w:type="pct"/>
            <w:shd w:val="clear" w:color="auto" w:fill="D9D9D9" w:themeFill="background1" w:themeFillShade="D9"/>
            <w:vAlign w:val="center"/>
          </w:tcPr>
          <w:p w:rsidR="009E1EAD" w:rsidRPr="006650BE" w:rsidRDefault="009E1EAD" w:rsidP="00AD5D6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650BE">
              <w:rPr>
                <w:rFonts w:asciiTheme="minorHAnsi" w:hAnsiTheme="minorHAnsi" w:cstheme="minorHAnsi"/>
                <w:b/>
              </w:rPr>
              <w:t>Titular</w:t>
            </w:r>
          </w:p>
        </w:tc>
      </w:tr>
      <w:tr w:rsidR="001348FB" w:rsidRPr="006650BE" w:rsidTr="00696F3F">
        <w:trPr>
          <w:trHeight w:val="431"/>
        </w:trPr>
        <w:tc>
          <w:tcPr>
            <w:tcW w:w="1206" w:type="pct"/>
            <w:vAlign w:val="center"/>
          </w:tcPr>
          <w:p w:rsidR="001348FB" w:rsidRPr="006650BE" w:rsidRDefault="00800A4A" w:rsidP="001348FB">
            <w:pPr>
              <w:jc w:val="center"/>
              <w:rPr>
                <w:rFonts w:asciiTheme="minorHAnsi" w:hAnsiTheme="minorHAnsi" w:cs="Arial"/>
              </w:rPr>
            </w:pPr>
            <w:r w:rsidRPr="006650BE">
              <w:rPr>
                <w:rFonts w:asciiTheme="minorHAnsi" w:hAnsiTheme="minorHAnsi" w:cs="Arial"/>
              </w:rPr>
              <w:t>25-08</w:t>
            </w:r>
            <w:r w:rsidR="001348FB" w:rsidRPr="006650BE">
              <w:rPr>
                <w:rFonts w:asciiTheme="minorHAnsi" w:hAnsiTheme="minorHAnsi" w:cs="Arial"/>
              </w:rPr>
              <w:t>-2016</w:t>
            </w:r>
          </w:p>
        </w:tc>
        <w:tc>
          <w:tcPr>
            <w:tcW w:w="1977" w:type="pct"/>
            <w:vAlign w:val="center"/>
          </w:tcPr>
          <w:p w:rsidR="001348FB" w:rsidRPr="006650BE" w:rsidRDefault="00800A4A" w:rsidP="001348FB">
            <w:pPr>
              <w:jc w:val="center"/>
              <w:rPr>
                <w:rFonts w:asciiTheme="minorHAnsi" w:hAnsiTheme="minorHAnsi" w:cs="Arial"/>
              </w:rPr>
            </w:pPr>
            <w:r w:rsidRPr="006650BE">
              <w:rPr>
                <w:rFonts w:asciiTheme="minorHAnsi" w:hAnsiTheme="minorHAnsi" w:cs="Arial"/>
              </w:rPr>
              <w:t>AGRICOB</w:t>
            </w:r>
          </w:p>
        </w:tc>
        <w:tc>
          <w:tcPr>
            <w:tcW w:w="1817" w:type="pct"/>
            <w:vAlign w:val="center"/>
          </w:tcPr>
          <w:p w:rsidR="001348FB" w:rsidRPr="006650BE" w:rsidRDefault="00800A4A" w:rsidP="001348FB">
            <w:pPr>
              <w:jc w:val="center"/>
              <w:rPr>
                <w:rFonts w:asciiTheme="minorHAnsi" w:hAnsiTheme="minorHAnsi" w:cs="Arial"/>
              </w:rPr>
            </w:pPr>
            <w:r w:rsidRPr="006650BE">
              <w:rPr>
                <w:rFonts w:asciiTheme="minorHAnsi" w:hAnsiTheme="minorHAnsi" w:cs="Arial"/>
              </w:rPr>
              <w:t>AGRICOB S.A.</w:t>
            </w:r>
          </w:p>
        </w:tc>
      </w:tr>
      <w:tr w:rsidR="009E1EAD" w:rsidRPr="006650BE" w:rsidTr="00696F3F">
        <w:trPr>
          <w:trHeight w:val="396"/>
        </w:trPr>
        <w:tc>
          <w:tcPr>
            <w:tcW w:w="3183" w:type="pct"/>
            <w:gridSpan w:val="2"/>
            <w:shd w:val="clear" w:color="auto" w:fill="D9D9D9" w:themeFill="background1" w:themeFillShade="D9"/>
            <w:vAlign w:val="center"/>
          </w:tcPr>
          <w:p w:rsidR="009E1EAD" w:rsidRPr="006650BE" w:rsidRDefault="0058594A" w:rsidP="00B2551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650BE">
              <w:rPr>
                <w:rFonts w:asciiTheme="minorHAnsi" w:hAnsiTheme="minorHAnsi" w:cstheme="minorHAnsi"/>
                <w:b/>
              </w:rPr>
              <w:t>Fuente</w:t>
            </w:r>
          </w:p>
        </w:tc>
        <w:tc>
          <w:tcPr>
            <w:tcW w:w="1817" w:type="pct"/>
            <w:shd w:val="clear" w:color="auto" w:fill="D9D9D9" w:themeFill="background1" w:themeFillShade="D9"/>
            <w:vAlign w:val="center"/>
          </w:tcPr>
          <w:p w:rsidR="009E1EAD" w:rsidRPr="006650BE" w:rsidRDefault="009E1EAD" w:rsidP="003919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650BE">
              <w:rPr>
                <w:rFonts w:asciiTheme="minorHAnsi" w:hAnsiTheme="minorHAnsi" w:cstheme="minorHAnsi"/>
                <w:b/>
              </w:rPr>
              <w:t>R.U.T.</w:t>
            </w:r>
          </w:p>
        </w:tc>
      </w:tr>
      <w:tr w:rsidR="009E1EAD" w:rsidRPr="006650BE" w:rsidTr="00696F3F">
        <w:trPr>
          <w:trHeight w:val="399"/>
        </w:trPr>
        <w:tc>
          <w:tcPr>
            <w:tcW w:w="3183" w:type="pct"/>
            <w:gridSpan w:val="2"/>
            <w:shd w:val="clear" w:color="auto" w:fill="auto"/>
            <w:vAlign w:val="center"/>
          </w:tcPr>
          <w:p w:rsidR="009E1EAD" w:rsidRPr="006650BE" w:rsidRDefault="005A3AD5" w:rsidP="00270C8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6650BE">
              <w:rPr>
                <w:rFonts w:asciiTheme="minorHAnsi" w:hAnsiTheme="minorHAnsi" w:cstheme="minorHAnsi"/>
              </w:rPr>
              <w:t>Programa de PPDA</w:t>
            </w:r>
          </w:p>
        </w:tc>
        <w:tc>
          <w:tcPr>
            <w:tcW w:w="1817" w:type="pct"/>
            <w:vAlign w:val="center"/>
          </w:tcPr>
          <w:p w:rsidR="009E1EAD" w:rsidRPr="006650BE" w:rsidRDefault="00800A4A" w:rsidP="003919D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6650BE">
              <w:rPr>
                <w:rFonts w:asciiTheme="minorHAnsi" w:hAnsiTheme="minorHAnsi" w:cs="Arial"/>
              </w:rPr>
              <w:t>76.823.660-7</w:t>
            </w:r>
          </w:p>
        </w:tc>
      </w:tr>
    </w:tbl>
    <w:p w:rsidR="00575BAC" w:rsidRPr="006650BE" w:rsidRDefault="00575BAC" w:rsidP="009E1EAD">
      <w:pPr>
        <w:spacing w:line="276" w:lineRule="auto"/>
        <w:rPr>
          <w:rFonts w:asciiTheme="minorHAnsi" w:hAnsiTheme="minorHAnsi" w:cstheme="minorHAnsi"/>
          <w:sz w:val="16"/>
        </w:rPr>
      </w:pPr>
    </w:p>
    <w:tbl>
      <w:tblPr>
        <w:tblStyle w:val="Tablaconcuadrcula"/>
        <w:tblW w:w="5058" w:type="pct"/>
        <w:tblLook w:val="04A0" w:firstRow="1" w:lastRow="0" w:firstColumn="1" w:lastColumn="0" w:noHBand="0" w:noVBand="1"/>
      </w:tblPr>
      <w:tblGrid>
        <w:gridCol w:w="8216"/>
        <w:gridCol w:w="4678"/>
      </w:tblGrid>
      <w:tr w:rsidR="001821DC" w:rsidRPr="006650BE" w:rsidTr="001821DC">
        <w:trPr>
          <w:trHeight w:val="328"/>
          <w:tblHeader/>
        </w:trPr>
        <w:tc>
          <w:tcPr>
            <w:tcW w:w="3186" w:type="pct"/>
            <w:shd w:val="clear" w:color="auto" w:fill="D9D9D9" w:themeFill="background1" w:themeFillShade="D9"/>
            <w:vAlign w:val="center"/>
          </w:tcPr>
          <w:p w:rsidR="001821DC" w:rsidRPr="006650BE" w:rsidRDefault="005933E1" w:rsidP="009E1EAD">
            <w:pPr>
              <w:jc w:val="center"/>
              <w:rPr>
                <w:rFonts w:asciiTheme="minorHAnsi" w:hAnsiTheme="minorHAnsi"/>
                <w:b/>
              </w:rPr>
            </w:pPr>
            <w:r w:rsidRPr="006650BE">
              <w:rPr>
                <w:rFonts w:asciiTheme="minorHAnsi" w:hAnsiTheme="minorHAnsi"/>
                <w:b/>
              </w:rPr>
              <w:t>Fuente y Artículo PDA Valle Central</w:t>
            </w:r>
          </w:p>
        </w:tc>
        <w:tc>
          <w:tcPr>
            <w:tcW w:w="1814" w:type="pct"/>
            <w:shd w:val="clear" w:color="auto" w:fill="D9D9D9" w:themeFill="background1" w:themeFillShade="D9"/>
            <w:vAlign w:val="center"/>
          </w:tcPr>
          <w:p w:rsidR="001821DC" w:rsidRPr="006650BE" w:rsidRDefault="001821DC" w:rsidP="007D7A9D">
            <w:pPr>
              <w:jc w:val="center"/>
              <w:rPr>
                <w:rFonts w:asciiTheme="minorHAnsi" w:hAnsiTheme="minorHAnsi"/>
                <w:b/>
              </w:rPr>
            </w:pPr>
            <w:r w:rsidRPr="006650BE">
              <w:rPr>
                <w:rFonts w:asciiTheme="minorHAnsi" w:hAnsiTheme="minorHAnsi"/>
                <w:b/>
              </w:rPr>
              <w:t>Hecho constatado</w:t>
            </w:r>
          </w:p>
        </w:tc>
      </w:tr>
      <w:tr w:rsidR="001821DC" w:rsidRPr="009D389C" w:rsidTr="001821DC">
        <w:trPr>
          <w:trHeight w:val="3048"/>
        </w:trPr>
        <w:tc>
          <w:tcPr>
            <w:tcW w:w="3186" w:type="pct"/>
            <w:vAlign w:val="center"/>
          </w:tcPr>
          <w:p w:rsidR="001821DC" w:rsidRPr="006650BE" w:rsidRDefault="001821DC" w:rsidP="00A30479">
            <w:pPr>
              <w:rPr>
                <w:rFonts w:asciiTheme="minorHAnsi" w:hAnsiTheme="minorHAnsi"/>
              </w:rPr>
            </w:pPr>
          </w:p>
          <w:p w:rsidR="005B6098" w:rsidRPr="006650BE" w:rsidRDefault="005B6098" w:rsidP="005B6098">
            <w:pPr>
              <w:rPr>
                <w:rFonts w:asciiTheme="minorHAnsi" w:hAnsiTheme="minorHAnsi"/>
                <w:b/>
              </w:rPr>
            </w:pPr>
            <w:r w:rsidRPr="006650BE">
              <w:rPr>
                <w:rFonts w:asciiTheme="minorHAnsi" w:hAnsiTheme="minorHAnsi"/>
                <w:b/>
              </w:rPr>
              <w:t>Secadores que procesan granos y semillas, nuevos y existentes.</w:t>
            </w:r>
          </w:p>
          <w:p w:rsidR="005B6098" w:rsidRPr="006650BE" w:rsidRDefault="005B6098" w:rsidP="005B6098">
            <w:pPr>
              <w:rPr>
                <w:rFonts w:asciiTheme="minorHAnsi" w:hAnsiTheme="minorHAnsi"/>
              </w:rPr>
            </w:pPr>
          </w:p>
          <w:p w:rsidR="005B6098" w:rsidRPr="006650BE" w:rsidRDefault="005B6098" w:rsidP="005B6098">
            <w:pPr>
              <w:autoSpaceDE w:val="0"/>
              <w:autoSpaceDN w:val="0"/>
              <w:rPr>
                <w:rFonts w:asciiTheme="minorHAnsi" w:hAnsiTheme="minorHAnsi"/>
              </w:rPr>
            </w:pPr>
            <w:r w:rsidRPr="006650BE">
              <w:rPr>
                <w:rFonts w:asciiTheme="minorHAnsi" w:hAnsiTheme="minorHAnsi"/>
              </w:rPr>
              <w:t xml:space="preserve">Art 21: Cumplir con límites de emisión de Material Particulado: </w:t>
            </w:r>
          </w:p>
          <w:p w:rsidR="005B6098" w:rsidRPr="006650BE" w:rsidRDefault="005B6098" w:rsidP="005B6098">
            <w:pPr>
              <w:autoSpaceDE w:val="0"/>
              <w:autoSpaceDN w:val="0"/>
              <w:rPr>
                <w:rFonts w:asciiTheme="minorHAnsi" w:hAnsiTheme="minorHAnsi"/>
              </w:rPr>
            </w:pPr>
          </w:p>
          <w:p w:rsidR="005B6098" w:rsidRPr="006650BE" w:rsidRDefault="005B6098" w:rsidP="005B6098">
            <w:pPr>
              <w:autoSpaceDE w:val="0"/>
              <w:autoSpaceDN w:val="0"/>
              <w:rPr>
                <w:rFonts w:asciiTheme="minorHAnsi" w:hAnsiTheme="minorHAnsi"/>
              </w:rPr>
            </w:pPr>
            <w:r w:rsidRPr="006650BE">
              <w:rPr>
                <w:noProof/>
                <w:lang w:eastAsia="es-CL"/>
              </w:rPr>
              <w:drawing>
                <wp:inline distT="0" distB="0" distL="0" distR="0" wp14:anchorId="6B745E6C" wp14:editId="6A57410E">
                  <wp:extent cx="4128447" cy="757259"/>
                  <wp:effectExtent l="0" t="0" r="5715" b="508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8386" cy="757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6098" w:rsidRPr="006650BE" w:rsidRDefault="005B6098" w:rsidP="005B6098">
            <w:pPr>
              <w:autoSpaceDE w:val="0"/>
              <w:autoSpaceDN w:val="0"/>
              <w:rPr>
                <w:rFonts w:asciiTheme="minorHAnsi" w:hAnsiTheme="minorHAnsi"/>
              </w:rPr>
            </w:pPr>
          </w:p>
          <w:p w:rsidR="005B6098" w:rsidRPr="006650BE" w:rsidRDefault="005B6098" w:rsidP="005B6098">
            <w:pPr>
              <w:autoSpaceDE w:val="0"/>
              <w:autoSpaceDN w:val="0"/>
              <w:rPr>
                <w:rFonts w:asciiTheme="minorHAnsi" w:hAnsiTheme="minorHAnsi"/>
              </w:rPr>
            </w:pPr>
            <w:r w:rsidRPr="006650BE">
              <w:rPr>
                <w:rFonts w:asciiTheme="minorHAnsi" w:hAnsiTheme="minorHAnsi"/>
              </w:rPr>
              <w:t xml:space="preserve">La verificación y seguimiento del límite de emisión al aire se realizará mediante una medición anual discreta: </w:t>
            </w:r>
          </w:p>
          <w:p w:rsidR="005B6098" w:rsidRPr="006650BE" w:rsidRDefault="005B6098" w:rsidP="005B6098">
            <w:pPr>
              <w:autoSpaceDE w:val="0"/>
              <w:autoSpaceDN w:val="0"/>
            </w:pPr>
            <w:r w:rsidRPr="006650BE">
              <w:rPr>
                <w:noProof/>
                <w:lang w:eastAsia="es-CL"/>
              </w:rPr>
              <w:lastRenderedPageBreak/>
              <w:drawing>
                <wp:inline distT="0" distB="0" distL="0" distR="0" wp14:anchorId="30679E9D" wp14:editId="123CAF6D">
                  <wp:extent cx="3390956" cy="1194179"/>
                  <wp:effectExtent l="0" t="0" r="0" b="635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1024" cy="1194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6098" w:rsidRPr="006650BE" w:rsidRDefault="005B6098" w:rsidP="005B6098">
            <w:pPr>
              <w:autoSpaceDE w:val="0"/>
              <w:autoSpaceDN w:val="0"/>
              <w:rPr>
                <w:rFonts w:asciiTheme="minorHAnsi" w:hAnsiTheme="minorHAnsi"/>
              </w:rPr>
            </w:pPr>
            <w:r w:rsidRPr="006650BE">
              <w:rPr>
                <w:rFonts w:asciiTheme="minorHAnsi" w:hAnsiTheme="minorHAnsi"/>
              </w:rPr>
              <w:t>Las fuentes que utilicen otros combustibles (electricidad o gas) quedarán exentas de esta medición.</w:t>
            </w:r>
          </w:p>
          <w:p w:rsidR="005B6098" w:rsidRPr="006650BE" w:rsidRDefault="005B6098" w:rsidP="005B6098">
            <w:pPr>
              <w:autoSpaceDE w:val="0"/>
              <w:autoSpaceDN w:val="0"/>
              <w:rPr>
                <w:rFonts w:asciiTheme="minorHAnsi" w:hAnsiTheme="minorHAnsi"/>
              </w:rPr>
            </w:pPr>
          </w:p>
          <w:p w:rsidR="005B6098" w:rsidRPr="006650BE" w:rsidRDefault="005B6098" w:rsidP="005B6098">
            <w:pPr>
              <w:autoSpaceDE w:val="0"/>
              <w:autoSpaceDN w:val="0"/>
              <w:rPr>
                <w:rFonts w:asciiTheme="minorHAnsi" w:hAnsiTheme="minorHAnsi"/>
              </w:rPr>
            </w:pPr>
            <w:r w:rsidRPr="006650BE">
              <w:rPr>
                <w:rFonts w:asciiTheme="minorHAnsi" w:hAnsiTheme="minorHAnsi"/>
              </w:rPr>
              <w:t>Art 22: Minimizar las emisiones fugitivas debidas al transporte y almacenaje al aire libre o secado de semillas o granos. Para tal efecto deberán confinar las partes del proceso productivo que se indican a continuación: recepción, acopio, secado, desgranado, y traslado de semillas y/o granos al interior de las plantas de secado.</w:t>
            </w:r>
          </w:p>
          <w:p w:rsidR="001821DC" w:rsidRPr="006650BE" w:rsidRDefault="001821DC" w:rsidP="00A30479">
            <w:pPr>
              <w:rPr>
                <w:rFonts w:asciiTheme="minorHAnsi" w:hAnsiTheme="minorHAnsi"/>
              </w:rPr>
            </w:pPr>
          </w:p>
        </w:tc>
        <w:tc>
          <w:tcPr>
            <w:tcW w:w="1814" w:type="pct"/>
            <w:vAlign w:val="center"/>
          </w:tcPr>
          <w:p w:rsidR="00450979" w:rsidRDefault="00450979" w:rsidP="00450979">
            <w:pPr>
              <w:rPr>
                <w:rFonts w:asciiTheme="minorHAnsi" w:hAnsiTheme="minorHAnsi" w:cs="Arial"/>
                <w:b/>
              </w:rPr>
            </w:pPr>
            <w:r w:rsidRPr="006650BE">
              <w:rPr>
                <w:rFonts w:asciiTheme="minorHAnsi" w:hAnsiTheme="minorHAnsi" w:cs="Arial"/>
              </w:rPr>
              <w:lastRenderedPageBreak/>
              <w:t xml:space="preserve">Corresponde a una secadora que </w:t>
            </w:r>
            <w:r w:rsidRPr="006650BE">
              <w:rPr>
                <w:rFonts w:asciiTheme="minorHAnsi" w:hAnsiTheme="minorHAnsi" w:cs="Arial"/>
                <w:b/>
              </w:rPr>
              <w:t>utilizaba biomasa como combustible.</w:t>
            </w:r>
            <w:r w:rsidR="002B7EA6" w:rsidRPr="006650BE">
              <w:rPr>
                <w:rFonts w:asciiTheme="minorHAnsi" w:hAnsiTheme="minorHAnsi" w:cs="Arial"/>
                <w:b/>
              </w:rPr>
              <w:t xml:space="preserve"> </w:t>
            </w:r>
            <w:r w:rsidRPr="006650BE">
              <w:rPr>
                <w:rFonts w:asciiTheme="minorHAnsi" w:hAnsiTheme="minorHAnsi" w:cs="Arial"/>
                <w:b/>
              </w:rPr>
              <w:t xml:space="preserve">En específico se realiza el secado de corontas de maíz; no de granos y semillas. </w:t>
            </w:r>
          </w:p>
          <w:p w:rsidR="006650BE" w:rsidRPr="006650BE" w:rsidRDefault="006650BE" w:rsidP="00450979">
            <w:pPr>
              <w:rPr>
                <w:rFonts w:asciiTheme="minorHAnsi" w:hAnsiTheme="minorHAnsi" w:cs="Arial"/>
                <w:b/>
              </w:rPr>
            </w:pPr>
          </w:p>
          <w:p w:rsidR="00A52738" w:rsidRDefault="00A52738" w:rsidP="00450979">
            <w:pPr>
              <w:rPr>
                <w:rFonts w:asciiTheme="minorHAnsi" w:hAnsiTheme="minorHAnsi" w:cs="Arial"/>
                <w:b/>
              </w:rPr>
            </w:pPr>
            <w:r w:rsidRPr="006650BE">
              <w:rPr>
                <w:rFonts w:asciiTheme="minorHAnsi" w:hAnsiTheme="minorHAnsi" w:cs="Arial"/>
                <w:b/>
              </w:rPr>
              <w:t>Zona de descarga y acopio, y correa transportadora estaban ubicadas al aire libre, sin confinar.</w:t>
            </w:r>
          </w:p>
          <w:p w:rsidR="006650BE" w:rsidRPr="006650BE" w:rsidRDefault="006650BE" w:rsidP="00450979">
            <w:pPr>
              <w:rPr>
                <w:rFonts w:asciiTheme="minorHAnsi" w:hAnsiTheme="minorHAnsi" w:cs="Arial"/>
                <w:b/>
              </w:rPr>
            </w:pPr>
          </w:p>
          <w:p w:rsidR="002B7EA6" w:rsidRDefault="002B7EA6" w:rsidP="00450979">
            <w:pPr>
              <w:rPr>
                <w:rFonts w:asciiTheme="minorHAnsi" w:hAnsiTheme="minorHAnsi" w:cs="Arial"/>
                <w:b/>
              </w:rPr>
            </w:pPr>
            <w:r w:rsidRPr="006650BE">
              <w:rPr>
                <w:rFonts w:asciiTheme="minorHAnsi" w:hAnsiTheme="minorHAnsi" w:cs="Arial"/>
                <w:b/>
              </w:rPr>
              <w:t>El resto de los procesos estaban confinados.</w:t>
            </w:r>
          </w:p>
          <w:p w:rsidR="006650BE" w:rsidRPr="006650BE" w:rsidRDefault="006650BE" w:rsidP="00450979">
            <w:pPr>
              <w:rPr>
                <w:rFonts w:asciiTheme="minorHAnsi" w:hAnsiTheme="minorHAnsi" w:cs="Arial"/>
                <w:b/>
              </w:rPr>
            </w:pPr>
            <w:bookmarkStart w:id="0" w:name="_GoBack"/>
            <w:bookmarkEnd w:id="0"/>
          </w:p>
          <w:p w:rsidR="001821DC" w:rsidRPr="006650BE" w:rsidRDefault="00450979" w:rsidP="00450979">
            <w:pPr>
              <w:rPr>
                <w:rFonts w:asciiTheme="minorHAnsi" w:hAnsiTheme="minorHAnsi" w:cs="Arial"/>
                <w:b/>
              </w:rPr>
            </w:pPr>
            <w:r w:rsidRPr="006650BE">
              <w:rPr>
                <w:rFonts w:asciiTheme="minorHAnsi" w:hAnsiTheme="minorHAnsi" w:cs="Arial"/>
                <w:b/>
              </w:rPr>
              <w:t>No contaba con la medición isocinética ni el registro RETC.</w:t>
            </w:r>
          </w:p>
        </w:tc>
      </w:tr>
    </w:tbl>
    <w:p w:rsidR="0098427B" w:rsidRDefault="0098427B" w:rsidP="003216EF"/>
    <w:sectPr w:rsidR="0098427B" w:rsidSect="0098427B">
      <w:headerReference w:type="default" r:id="rId10"/>
      <w:footerReference w:type="default" r:id="rId11"/>
      <w:headerReference w:type="first" r:id="rId12"/>
      <w:pgSz w:w="15840" w:h="12240" w:orient="landscape"/>
      <w:pgMar w:top="1464" w:right="1417" w:bottom="1701" w:left="16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174" w:rsidRDefault="004A6174" w:rsidP="009E1EAD">
      <w:r>
        <w:separator/>
      </w:r>
    </w:p>
  </w:endnote>
  <w:endnote w:type="continuationSeparator" w:id="0">
    <w:p w:rsidR="004A6174" w:rsidRDefault="004A6174" w:rsidP="009E1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8DC" w:rsidRPr="00847391" w:rsidRDefault="004108DC" w:rsidP="004108DC">
    <w:pPr>
      <w:pStyle w:val="Piedepgina"/>
      <w:tabs>
        <w:tab w:val="left" w:pos="1276"/>
        <w:tab w:val="left" w:pos="1843"/>
        <w:tab w:val="left" w:pos="1999"/>
        <w:tab w:val="left" w:pos="2031"/>
      </w:tabs>
      <w:jc w:val="center"/>
      <w:rPr>
        <w:color w:val="000000" w:themeColor="text1"/>
        <w:sz w:val="16"/>
        <w:szCs w:val="16"/>
      </w:rPr>
    </w:pPr>
    <w:r w:rsidRPr="00847391">
      <w:rPr>
        <w:color w:val="000000" w:themeColor="text1"/>
        <w:sz w:val="16"/>
        <w:szCs w:val="16"/>
      </w:rPr>
      <w:t>Superintendencia del Medio Ambiente – Gobierno de Chile</w:t>
    </w:r>
  </w:p>
  <w:p w:rsidR="004108DC" w:rsidRPr="009604F6" w:rsidRDefault="00332D0B" w:rsidP="00332D0B">
    <w:pPr>
      <w:pStyle w:val="Piedepgina"/>
      <w:tabs>
        <w:tab w:val="left" w:pos="1276"/>
        <w:tab w:val="left" w:pos="1843"/>
      </w:tabs>
      <w:jc w:val="center"/>
      <w:rPr>
        <w:color w:val="000000" w:themeColor="text1"/>
        <w:sz w:val="16"/>
        <w:szCs w:val="16"/>
      </w:rPr>
    </w:pPr>
    <w:r>
      <w:rPr>
        <w:color w:val="000000" w:themeColor="text1"/>
        <w:sz w:val="16"/>
        <w:szCs w:val="16"/>
      </w:rPr>
      <w:t>Teatinos 280, piso</w:t>
    </w:r>
    <w:r w:rsidR="008A76D7">
      <w:rPr>
        <w:color w:val="000000" w:themeColor="text1"/>
        <w:sz w:val="16"/>
        <w:szCs w:val="16"/>
      </w:rPr>
      <w:t>s</w:t>
    </w:r>
    <w:r>
      <w:rPr>
        <w:color w:val="000000" w:themeColor="text1"/>
        <w:sz w:val="16"/>
        <w:szCs w:val="16"/>
      </w:rPr>
      <w:t xml:space="preserve"> 8</w:t>
    </w:r>
    <w:r w:rsidR="008A76D7">
      <w:rPr>
        <w:color w:val="000000" w:themeColor="text1"/>
        <w:sz w:val="16"/>
        <w:szCs w:val="16"/>
      </w:rPr>
      <w:t xml:space="preserve"> y 9</w:t>
    </w:r>
    <w:r w:rsidR="004108DC" w:rsidRPr="00847391">
      <w:rPr>
        <w:color w:val="000000" w:themeColor="text1"/>
        <w:sz w:val="16"/>
        <w:szCs w:val="16"/>
      </w:rPr>
      <w:t xml:space="preserve">, Santiago / </w:t>
    </w:r>
    <w:hyperlink r:id="rId1" w:history="1">
      <w:r w:rsidR="004108DC" w:rsidRPr="004D5C6A">
        <w:rPr>
          <w:rStyle w:val="Hipervnculo"/>
          <w:sz w:val="16"/>
          <w:szCs w:val="16"/>
        </w:rPr>
        <w:t>www.sma.gob.cl</w:t>
      </w:r>
    </w:hyperlink>
  </w:p>
  <w:p w:rsidR="004108DC" w:rsidRDefault="004108D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174" w:rsidRDefault="004A6174" w:rsidP="009E1EAD">
      <w:r>
        <w:separator/>
      </w:r>
    </w:p>
  </w:footnote>
  <w:footnote w:type="continuationSeparator" w:id="0">
    <w:p w:rsidR="004A6174" w:rsidRDefault="004A6174" w:rsidP="009E1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EAD" w:rsidRDefault="009E1EAD">
    <w:pPr>
      <w:pStyle w:val="Encabezado"/>
    </w:pPr>
  </w:p>
  <w:p w:rsidR="009E1EAD" w:rsidRDefault="00450552" w:rsidP="009E1EAD">
    <w:pPr>
      <w:pStyle w:val="Encabezado"/>
      <w:tabs>
        <w:tab w:val="clear" w:pos="4419"/>
        <w:tab w:val="clear" w:pos="8838"/>
        <w:tab w:val="left" w:pos="10606"/>
      </w:tabs>
    </w:pPr>
    <w:r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2E648874" wp14:editId="61D3A34E">
          <wp:simplePos x="0" y="0"/>
          <wp:positionH relativeFrom="page">
            <wp:posOffset>4537710</wp:posOffset>
          </wp:positionH>
          <wp:positionV relativeFrom="margin">
            <wp:posOffset>-303530</wp:posOffset>
          </wp:positionV>
          <wp:extent cx="989965" cy="75311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9965" cy="753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C93" w:rsidRDefault="00910BA1">
    <w:pPr>
      <w:pStyle w:val="Encabezado"/>
    </w:pPr>
    <w:r w:rsidRPr="00B00C93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0A22C89" wp14:editId="38934615">
          <wp:simplePos x="0" y="0"/>
          <wp:positionH relativeFrom="margin">
            <wp:posOffset>6414770</wp:posOffset>
          </wp:positionH>
          <wp:positionV relativeFrom="paragraph">
            <wp:posOffset>41275</wp:posOffset>
          </wp:positionV>
          <wp:extent cx="733425" cy="802640"/>
          <wp:effectExtent l="0" t="0" r="0" b="0"/>
          <wp:wrapSquare wrapText="bothSides"/>
          <wp:docPr id="4" name="Imagen 4" descr="logo_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_v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004" t="20689" r="35407" b="40270"/>
                  <a:stretch/>
                </pic:blipFill>
                <pic:spPr bwMode="auto">
                  <a:xfrm>
                    <a:off x="0" y="0"/>
                    <a:ext cx="733425" cy="802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0C93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F463F5" wp14:editId="2EAB56B1">
              <wp:simplePos x="0" y="0"/>
              <wp:positionH relativeFrom="column">
                <wp:posOffset>7207885</wp:posOffset>
              </wp:positionH>
              <wp:positionV relativeFrom="paragraph">
                <wp:posOffset>96520</wp:posOffset>
              </wp:positionV>
              <wp:extent cx="1403985" cy="74612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985" cy="746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C93" w:rsidRPr="009D389C" w:rsidRDefault="00910BA1" w:rsidP="00B00C93">
                          <w:pPr>
                            <w:jc w:val="left"/>
                            <w:rPr>
                              <w:rFonts w:asciiTheme="minorHAnsi" w:hAnsiTheme="minorHAnsi"/>
                              <w:b/>
                              <w:sz w:val="20"/>
                            </w:rPr>
                          </w:pPr>
                          <w:r w:rsidRPr="009D389C">
                            <w:rPr>
                              <w:rFonts w:asciiTheme="minorHAnsi" w:hAnsiTheme="minorHAnsi"/>
                              <w:b/>
                              <w:sz w:val="20"/>
                            </w:rPr>
                            <w:t>Superintendencia       del Medio Ambiente</w:t>
                          </w:r>
                        </w:p>
                        <w:p w:rsidR="00B00C93" w:rsidRPr="009D389C" w:rsidRDefault="004A6174" w:rsidP="00B00C93">
                          <w:pPr>
                            <w:jc w:val="left"/>
                            <w:rPr>
                              <w:rFonts w:asciiTheme="minorHAnsi" w:hAnsiTheme="minorHAnsi"/>
                              <w:sz w:val="8"/>
                            </w:rPr>
                          </w:pPr>
                        </w:p>
                        <w:p w:rsidR="00B00C93" w:rsidRPr="009D389C" w:rsidRDefault="00910BA1" w:rsidP="00B00C93">
                          <w:pPr>
                            <w:jc w:val="left"/>
                            <w:rPr>
                              <w:rFonts w:asciiTheme="minorHAnsi" w:hAnsiTheme="minorHAnsi"/>
                              <w:sz w:val="18"/>
                            </w:rPr>
                          </w:pPr>
                          <w:r w:rsidRPr="009D389C">
                            <w:rPr>
                              <w:rFonts w:asciiTheme="minorHAnsi" w:hAnsiTheme="minorHAnsi"/>
                              <w:sz w:val="18"/>
                            </w:rPr>
                            <w:t>Gobierno de Chile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F463F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567.55pt;margin-top:7.6pt;width:110.55pt;height:5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" filled="f" stroked="f">
              <v:textbox>
                <w:txbxContent>
                  <w:p w:rsidR="00B00C93" w:rsidRPr="009D389C" w:rsidRDefault="00910BA1" w:rsidP="00B00C93">
                    <w:pPr>
                      <w:jc w:val="left"/>
                      <w:rPr>
                        <w:rFonts w:asciiTheme="minorHAnsi" w:hAnsiTheme="minorHAnsi"/>
                        <w:b/>
                        <w:sz w:val="20"/>
                      </w:rPr>
                    </w:pPr>
                    <w:r w:rsidRPr="009D389C">
                      <w:rPr>
                        <w:rFonts w:asciiTheme="minorHAnsi" w:hAnsiTheme="minorHAnsi"/>
                        <w:b/>
                        <w:sz w:val="20"/>
                      </w:rPr>
                      <w:t>Superintendencia       del Medio Ambiente</w:t>
                    </w:r>
                  </w:p>
                  <w:p w:rsidR="00B00C93" w:rsidRPr="009D389C" w:rsidRDefault="0060092B" w:rsidP="00B00C93">
                    <w:pPr>
                      <w:jc w:val="left"/>
                      <w:rPr>
                        <w:rFonts w:asciiTheme="minorHAnsi" w:hAnsiTheme="minorHAnsi"/>
                        <w:sz w:val="8"/>
                      </w:rPr>
                    </w:pPr>
                  </w:p>
                  <w:p w:rsidR="00B00C93" w:rsidRPr="009D389C" w:rsidRDefault="00910BA1" w:rsidP="00B00C93">
                    <w:pPr>
                      <w:jc w:val="left"/>
                      <w:rPr>
                        <w:rFonts w:asciiTheme="minorHAnsi" w:hAnsiTheme="minorHAnsi"/>
                        <w:sz w:val="18"/>
                      </w:rPr>
                    </w:pPr>
                    <w:r w:rsidRPr="009D389C">
                      <w:rPr>
                        <w:rFonts w:asciiTheme="minorHAnsi" w:hAnsiTheme="minorHAnsi"/>
                        <w:sz w:val="18"/>
                      </w:rPr>
                      <w:t>Gobierno de Chile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267DF"/>
    <w:multiLevelType w:val="hybridMultilevel"/>
    <w:tmpl w:val="2206C1F0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24792"/>
    <w:multiLevelType w:val="multilevel"/>
    <w:tmpl w:val="2A6CF17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BE926A2"/>
    <w:multiLevelType w:val="hybridMultilevel"/>
    <w:tmpl w:val="CEDA3060"/>
    <w:lvl w:ilvl="0" w:tplc="73C011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EAD"/>
    <w:rsid w:val="00020BBA"/>
    <w:rsid w:val="00053DBD"/>
    <w:rsid w:val="00054189"/>
    <w:rsid w:val="00063526"/>
    <w:rsid w:val="00072292"/>
    <w:rsid w:val="00081F37"/>
    <w:rsid w:val="00092B11"/>
    <w:rsid w:val="00094130"/>
    <w:rsid w:val="000A3B93"/>
    <w:rsid w:val="000B1A3A"/>
    <w:rsid w:val="000B7A1C"/>
    <w:rsid w:val="000C23AC"/>
    <w:rsid w:val="000F18AF"/>
    <w:rsid w:val="000F5EDC"/>
    <w:rsid w:val="000F6341"/>
    <w:rsid w:val="00112DB6"/>
    <w:rsid w:val="00113B5C"/>
    <w:rsid w:val="00127791"/>
    <w:rsid w:val="001348FB"/>
    <w:rsid w:val="001361C0"/>
    <w:rsid w:val="00145CC6"/>
    <w:rsid w:val="001508F4"/>
    <w:rsid w:val="00165201"/>
    <w:rsid w:val="001821DC"/>
    <w:rsid w:val="001A6B58"/>
    <w:rsid w:val="001B0D67"/>
    <w:rsid w:val="001C61FD"/>
    <w:rsid w:val="001D0CB2"/>
    <w:rsid w:val="001D415E"/>
    <w:rsid w:val="001D5E3C"/>
    <w:rsid w:val="001D77DF"/>
    <w:rsid w:val="002039E7"/>
    <w:rsid w:val="00207AEE"/>
    <w:rsid w:val="002168E0"/>
    <w:rsid w:val="00234BC7"/>
    <w:rsid w:val="00236F53"/>
    <w:rsid w:val="002603C2"/>
    <w:rsid w:val="00260D31"/>
    <w:rsid w:val="00262675"/>
    <w:rsid w:val="002637DD"/>
    <w:rsid w:val="00270C85"/>
    <w:rsid w:val="00275FAF"/>
    <w:rsid w:val="002853F7"/>
    <w:rsid w:val="00286F36"/>
    <w:rsid w:val="002921D5"/>
    <w:rsid w:val="002B68F7"/>
    <w:rsid w:val="002B7EA6"/>
    <w:rsid w:val="002D4928"/>
    <w:rsid w:val="002D650F"/>
    <w:rsid w:val="00320591"/>
    <w:rsid w:val="003216EF"/>
    <w:rsid w:val="00332D0B"/>
    <w:rsid w:val="003359B3"/>
    <w:rsid w:val="00343EF4"/>
    <w:rsid w:val="00372989"/>
    <w:rsid w:val="003B6D21"/>
    <w:rsid w:val="003E7F0F"/>
    <w:rsid w:val="004108DC"/>
    <w:rsid w:val="00421521"/>
    <w:rsid w:val="00434A20"/>
    <w:rsid w:val="00450552"/>
    <w:rsid w:val="00450979"/>
    <w:rsid w:val="004567B5"/>
    <w:rsid w:val="00457BE1"/>
    <w:rsid w:val="00480CC8"/>
    <w:rsid w:val="0049474F"/>
    <w:rsid w:val="004A0BC2"/>
    <w:rsid w:val="004A1CBD"/>
    <w:rsid w:val="004A56F9"/>
    <w:rsid w:val="004A6174"/>
    <w:rsid w:val="004B1305"/>
    <w:rsid w:val="004C1A6E"/>
    <w:rsid w:val="004C1E62"/>
    <w:rsid w:val="004C7C78"/>
    <w:rsid w:val="004F11BD"/>
    <w:rsid w:val="00520D2F"/>
    <w:rsid w:val="00526721"/>
    <w:rsid w:val="00535A84"/>
    <w:rsid w:val="00566142"/>
    <w:rsid w:val="00575BAC"/>
    <w:rsid w:val="0058594A"/>
    <w:rsid w:val="005933E1"/>
    <w:rsid w:val="005A3AD5"/>
    <w:rsid w:val="005B6098"/>
    <w:rsid w:val="005D0203"/>
    <w:rsid w:val="0060092B"/>
    <w:rsid w:val="006224C8"/>
    <w:rsid w:val="0065520E"/>
    <w:rsid w:val="00663DB3"/>
    <w:rsid w:val="006650BE"/>
    <w:rsid w:val="00696F3F"/>
    <w:rsid w:val="006971E9"/>
    <w:rsid w:val="006A0C85"/>
    <w:rsid w:val="006C50B9"/>
    <w:rsid w:val="006D410B"/>
    <w:rsid w:val="006D7687"/>
    <w:rsid w:val="006F0390"/>
    <w:rsid w:val="0070416C"/>
    <w:rsid w:val="007309EB"/>
    <w:rsid w:val="0073281A"/>
    <w:rsid w:val="00732B54"/>
    <w:rsid w:val="007426FE"/>
    <w:rsid w:val="007430A2"/>
    <w:rsid w:val="00744F93"/>
    <w:rsid w:val="007469B0"/>
    <w:rsid w:val="00753C0D"/>
    <w:rsid w:val="007709C4"/>
    <w:rsid w:val="007733D6"/>
    <w:rsid w:val="00774E4B"/>
    <w:rsid w:val="0077760E"/>
    <w:rsid w:val="00782ACD"/>
    <w:rsid w:val="00786590"/>
    <w:rsid w:val="007A0644"/>
    <w:rsid w:val="007A4730"/>
    <w:rsid w:val="007A5D7B"/>
    <w:rsid w:val="007B56BC"/>
    <w:rsid w:val="007C0586"/>
    <w:rsid w:val="007C0628"/>
    <w:rsid w:val="007D5348"/>
    <w:rsid w:val="007D6145"/>
    <w:rsid w:val="007D7A9D"/>
    <w:rsid w:val="007E2EF6"/>
    <w:rsid w:val="00800A4A"/>
    <w:rsid w:val="00811C2D"/>
    <w:rsid w:val="00816124"/>
    <w:rsid w:val="008400D4"/>
    <w:rsid w:val="008465B2"/>
    <w:rsid w:val="008503F9"/>
    <w:rsid w:val="00853680"/>
    <w:rsid w:val="00890847"/>
    <w:rsid w:val="008A24AC"/>
    <w:rsid w:val="008A76D7"/>
    <w:rsid w:val="008B1FB8"/>
    <w:rsid w:val="008B39E1"/>
    <w:rsid w:val="008E0B5D"/>
    <w:rsid w:val="008E72B3"/>
    <w:rsid w:val="0090509B"/>
    <w:rsid w:val="00910BA1"/>
    <w:rsid w:val="00922C24"/>
    <w:rsid w:val="009244DA"/>
    <w:rsid w:val="009253A0"/>
    <w:rsid w:val="0093465B"/>
    <w:rsid w:val="00937719"/>
    <w:rsid w:val="00940EF8"/>
    <w:rsid w:val="00942753"/>
    <w:rsid w:val="0095290C"/>
    <w:rsid w:val="009827CD"/>
    <w:rsid w:val="0098427B"/>
    <w:rsid w:val="00992106"/>
    <w:rsid w:val="009C7BA8"/>
    <w:rsid w:val="009E1EAD"/>
    <w:rsid w:val="009F3BE3"/>
    <w:rsid w:val="00A30479"/>
    <w:rsid w:val="00A34C4C"/>
    <w:rsid w:val="00A42182"/>
    <w:rsid w:val="00A52738"/>
    <w:rsid w:val="00A85A3E"/>
    <w:rsid w:val="00AA3CA4"/>
    <w:rsid w:val="00AA5E63"/>
    <w:rsid w:val="00AA78FC"/>
    <w:rsid w:val="00AB708A"/>
    <w:rsid w:val="00AC71E3"/>
    <w:rsid w:val="00B25210"/>
    <w:rsid w:val="00B2579E"/>
    <w:rsid w:val="00B343D4"/>
    <w:rsid w:val="00B34924"/>
    <w:rsid w:val="00B63F4F"/>
    <w:rsid w:val="00B74A52"/>
    <w:rsid w:val="00B825E6"/>
    <w:rsid w:val="00BB0EC3"/>
    <w:rsid w:val="00BB6385"/>
    <w:rsid w:val="00BC586E"/>
    <w:rsid w:val="00BE34AF"/>
    <w:rsid w:val="00BF69C2"/>
    <w:rsid w:val="00C025EF"/>
    <w:rsid w:val="00C03EFF"/>
    <w:rsid w:val="00C114FC"/>
    <w:rsid w:val="00C343C5"/>
    <w:rsid w:val="00C55A0E"/>
    <w:rsid w:val="00C640CC"/>
    <w:rsid w:val="00C661B8"/>
    <w:rsid w:val="00C9074E"/>
    <w:rsid w:val="00C95361"/>
    <w:rsid w:val="00C97BA3"/>
    <w:rsid w:val="00CB2BF8"/>
    <w:rsid w:val="00CB5CE5"/>
    <w:rsid w:val="00CC48E0"/>
    <w:rsid w:val="00CE26B5"/>
    <w:rsid w:val="00D006F9"/>
    <w:rsid w:val="00D1665E"/>
    <w:rsid w:val="00D17EF4"/>
    <w:rsid w:val="00D22C6E"/>
    <w:rsid w:val="00D371F9"/>
    <w:rsid w:val="00D506A0"/>
    <w:rsid w:val="00D5487C"/>
    <w:rsid w:val="00D6112B"/>
    <w:rsid w:val="00D64399"/>
    <w:rsid w:val="00D67722"/>
    <w:rsid w:val="00D80535"/>
    <w:rsid w:val="00D87A82"/>
    <w:rsid w:val="00D96ABE"/>
    <w:rsid w:val="00DC4A39"/>
    <w:rsid w:val="00DE24A6"/>
    <w:rsid w:val="00DF0582"/>
    <w:rsid w:val="00DF3235"/>
    <w:rsid w:val="00E0333D"/>
    <w:rsid w:val="00E12D0E"/>
    <w:rsid w:val="00E309BE"/>
    <w:rsid w:val="00E45E82"/>
    <w:rsid w:val="00E52382"/>
    <w:rsid w:val="00E53F50"/>
    <w:rsid w:val="00E5524B"/>
    <w:rsid w:val="00E67666"/>
    <w:rsid w:val="00E719B3"/>
    <w:rsid w:val="00E848A9"/>
    <w:rsid w:val="00E93BCD"/>
    <w:rsid w:val="00EB15F6"/>
    <w:rsid w:val="00ED6CA9"/>
    <w:rsid w:val="00F002CC"/>
    <w:rsid w:val="00F42B98"/>
    <w:rsid w:val="00F440D4"/>
    <w:rsid w:val="00F46F94"/>
    <w:rsid w:val="00F53310"/>
    <w:rsid w:val="00F54D4B"/>
    <w:rsid w:val="00F65132"/>
    <w:rsid w:val="00F6598B"/>
    <w:rsid w:val="00F7534E"/>
    <w:rsid w:val="00FB1A8C"/>
    <w:rsid w:val="00FD3C21"/>
    <w:rsid w:val="00FD5940"/>
    <w:rsid w:val="00FE1F04"/>
    <w:rsid w:val="00FF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5773C25"/>
  <w15:docId w15:val="{EB911A52-E596-49F0-856D-ACADF8BB4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E1EAD"/>
    <w:pPr>
      <w:spacing w:after="0" w:line="240" w:lineRule="auto"/>
      <w:jc w:val="both"/>
    </w:pPr>
    <w:rPr>
      <w:rFonts w:ascii="Verdana" w:eastAsia="Calibri" w:hAnsi="Verdana" w:cs="Times New Roman"/>
    </w:rPr>
  </w:style>
  <w:style w:type="paragraph" w:styleId="Ttulo1">
    <w:name w:val="heading 1"/>
    <w:basedOn w:val="Normal"/>
    <w:next w:val="Normal"/>
    <w:link w:val="Ttulo1Car"/>
    <w:uiPriority w:val="99"/>
    <w:qFormat/>
    <w:rsid w:val="009E1EAD"/>
    <w:pPr>
      <w:keepNext/>
      <w:numPr>
        <w:numId w:val="1"/>
      </w:numPr>
      <w:ind w:left="567" w:hanging="567"/>
      <w:outlineLvl w:val="0"/>
    </w:pPr>
    <w:rPr>
      <w:rFonts w:asciiTheme="minorHAnsi" w:eastAsia="Times New Roman" w:hAnsiTheme="minorHAnsi"/>
      <w:b/>
      <w:bCs/>
      <w:kern w:val="32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9E1EAD"/>
    <w:rPr>
      <w:rFonts w:eastAsia="Times New Roman" w:cs="Times New Roman"/>
      <w:b/>
      <w:bCs/>
      <w:kern w:val="32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9E1EA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E1EAD"/>
    <w:rPr>
      <w:rFonts w:ascii="Verdana" w:eastAsia="Calibri" w:hAnsi="Verdana" w:cs="Times New Roman"/>
    </w:rPr>
  </w:style>
  <w:style w:type="table" w:styleId="Tablaconcuadrcula">
    <w:name w:val="Table Grid"/>
    <w:basedOn w:val="Tablanormal"/>
    <w:uiPriority w:val="59"/>
    <w:rsid w:val="009E1EAD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nhideWhenUsed/>
    <w:rsid w:val="009E1E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9E1EAD"/>
    <w:rPr>
      <w:rFonts w:ascii="Verdana" w:eastAsia="Calibri" w:hAnsi="Verdana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E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EAD"/>
    <w:rPr>
      <w:rFonts w:ascii="Tahoma" w:eastAsia="Calibri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4108DC"/>
    <w:rPr>
      <w:rFonts w:cs="Times New Roman"/>
      <w:color w:val="0000FF"/>
      <w:u w:val="single"/>
    </w:rPr>
  </w:style>
  <w:style w:type="paragraph" w:styleId="Descripcin">
    <w:name w:val="caption"/>
    <w:aliases w:val="Epígrafe 2"/>
    <w:basedOn w:val="Normal"/>
    <w:next w:val="Normal"/>
    <w:link w:val="DescripcinCar"/>
    <w:uiPriority w:val="99"/>
    <w:unhideWhenUsed/>
    <w:qFormat/>
    <w:rsid w:val="008E0B5D"/>
    <w:rPr>
      <w:rFonts w:asciiTheme="minorHAnsi" w:eastAsia="MS Mincho" w:hAnsiTheme="minorHAnsi"/>
      <w:bCs/>
      <w:lang w:eastAsia="es-ES"/>
    </w:rPr>
  </w:style>
  <w:style w:type="character" w:customStyle="1" w:styleId="DescripcinCar">
    <w:name w:val="Descripción Car"/>
    <w:aliases w:val="Epígrafe 2 Car"/>
    <w:basedOn w:val="Fuentedeprrafopredeter"/>
    <w:link w:val="Descripcin"/>
    <w:uiPriority w:val="99"/>
    <w:rsid w:val="008E0B5D"/>
    <w:rPr>
      <w:rFonts w:eastAsia="MS Mincho" w:cs="Times New Roman"/>
      <w:bCs/>
      <w:lang w:eastAsia="es-ES"/>
    </w:rPr>
  </w:style>
  <w:style w:type="paragraph" w:styleId="Prrafodelista">
    <w:name w:val="List Paragraph"/>
    <w:basedOn w:val="Normal"/>
    <w:uiPriority w:val="34"/>
    <w:qFormat/>
    <w:rsid w:val="0073281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E2EF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EF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EF6"/>
    <w:rPr>
      <w:rFonts w:ascii="Verdana" w:eastAsia="Calibri" w:hAnsi="Verdana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E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EF6"/>
    <w:rPr>
      <w:rFonts w:ascii="Verdana" w:eastAsia="Calibri" w:hAnsi="Verdan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E3F0C-1E32-4CB7-940F-09D4C6441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192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 Haydee Sepúlveda Epple</dc:creator>
  <cp:lastModifiedBy>Eduardo Ávila Acevedo</cp:lastModifiedBy>
  <cp:revision>14</cp:revision>
  <cp:lastPrinted>2016-11-16T19:06:00Z</cp:lastPrinted>
  <dcterms:created xsi:type="dcterms:W3CDTF">2016-11-16T18:32:00Z</dcterms:created>
  <dcterms:modified xsi:type="dcterms:W3CDTF">2016-11-17T12:37:00Z</dcterms:modified>
</cp:coreProperties>
</file>