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E66" w:rsidRDefault="002E5E66"/>
    <w:p w:rsidR="00741AAE" w:rsidRDefault="00741AAE"/>
    <w:p w:rsidR="00741AAE" w:rsidRDefault="00741AAE">
      <w:r w:rsidRPr="00741AAE">
        <w:rPr>
          <w:noProof/>
          <w:lang w:eastAsia="es-CL"/>
        </w:rPr>
        <w:lastRenderedPageBreak/>
        <w:drawing>
          <wp:inline distT="0" distB="0" distL="0" distR="0">
            <wp:extent cx="5612130" cy="8173080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817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1AA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1AAE"/>
    <w:rsid w:val="002E5E66"/>
    <w:rsid w:val="00741AAE"/>
    <w:rsid w:val="00C34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524E379"/>
  <w15:chartTrackingRefBased/>
  <w15:docId w15:val="{15D2DB97-3D38-4EFA-9813-C7D9EAAE42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Eduardo Ávila Acevedo</dc:creator>
  <cp:keywords/>
  <dc:description/>
  <cp:lastModifiedBy>Eduardo Ávila Acevedo</cp:lastModifiedBy>
  <cp:revision>1</cp:revision>
  <dcterms:created xsi:type="dcterms:W3CDTF">2017-03-24T17:41:00Z</dcterms:created>
  <dcterms:modified xsi:type="dcterms:W3CDTF">2017-03-24T17:41:00Z</dcterms:modified>
</cp:coreProperties>
</file>