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DF5D6"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8D27979" wp14:editId="0D8AC438">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487CE8AF"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7AF76886" w14:textId="77777777" w:rsidR="001A526B" w:rsidRPr="001A526B" w:rsidRDefault="001A526B" w:rsidP="00373994">
      <w:pPr>
        <w:spacing w:after="0" w:line="240" w:lineRule="auto"/>
        <w:jc w:val="center"/>
        <w:rPr>
          <w:rFonts w:ascii="Calibri" w:eastAsia="Calibri" w:hAnsi="Calibri" w:cs="Times New Roman"/>
          <w:b/>
          <w:sz w:val="24"/>
          <w:szCs w:val="24"/>
        </w:rPr>
      </w:pPr>
    </w:p>
    <w:p w14:paraId="0071CC8D" w14:textId="77777777" w:rsidR="001A526B" w:rsidRPr="001A526B" w:rsidRDefault="00FF5A19"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Informe Abreviado</w:t>
      </w:r>
    </w:p>
    <w:p w14:paraId="28C0F80B" w14:textId="77777777" w:rsidR="001A526B" w:rsidRPr="001A526B" w:rsidRDefault="001A526B" w:rsidP="00373994">
      <w:pPr>
        <w:spacing w:after="0" w:line="240" w:lineRule="auto"/>
        <w:jc w:val="center"/>
        <w:rPr>
          <w:rFonts w:ascii="Calibri" w:eastAsia="Calibri" w:hAnsi="Calibri" w:cs="Calibri"/>
          <w:b/>
          <w:sz w:val="24"/>
          <w:szCs w:val="24"/>
        </w:rPr>
      </w:pPr>
    </w:p>
    <w:p w14:paraId="0DF88808" w14:textId="77777777" w:rsidR="001A526B" w:rsidRPr="001A526B" w:rsidRDefault="001A526B" w:rsidP="00373994">
      <w:pPr>
        <w:spacing w:after="0" w:line="240" w:lineRule="auto"/>
        <w:jc w:val="center"/>
        <w:rPr>
          <w:rFonts w:ascii="Calibri" w:eastAsia="Calibri" w:hAnsi="Calibri" w:cs="Calibri"/>
          <w:b/>
          <w:sz w:val="24"/>
          <w:szCs w:val="24"/>
        </w:rPr>
      </w:pPr>
    </w:p>
    <w:p w14:paraId="6643E002" w14:textId="68D8529A" w:rsidR="009959BE" w:rsidRDefault="007303AF" w:rsidP="00373994">
      <w:pPr>
        <w:spacing w:after="0" w:line="240" w:lineRule="auto"/>
        <w:jc w:val="center"/>
        <w:rPr>
          <w:rFonts w:ascii="Calibri" w:eastAsia="Calibri" w:hAnsi="Calibri" w:cs="Times New Roman"/>
          <w:b/>
          <w:sz w:val="24"/>
          <w:szCs w:val="24"/>
          <w:lang w:val="it-IT"/>
        </w:rPr>
      </w:pPr>
      <w:r w:rsidRPr="007303AF">
        <w:rPr>
          <w:rFonts w:ascii="Calibri" w:eastAsia="Calibri" w:hAnsi="Calibri" w:cs="Times New Roman"/>
          <w:b/>
          <w:sz w:val="24"/>
          <w:szCs w:val="24"/>
          <w:lang w:val="it-IT"/>
        </w:rPr>
        <w:t>DISTRIBUIDORA DE CARNES</w:t>
      </w:r>
    </w:p>
    <w:p w14:paraId="4DE5DCF3" w14:textId="036EED28" w:rsidR="00FE1ECB" w:rsidRPr="007303AF" w:rsidRDefault="00FE1ECB" w:rsidP="00373994">
      <w:pPr>
        <w:spacing w:after="0" w:line="240" w:lineRule="auto"/>
        <w:jc w:val="center"/>
        <w:rPr>
          <w:rFonts w:ascii="Calibri" w:eastAsia="Calibri" w:hAnsi="Calibri" w:cs="Times New Roman"/>
          <w:b/>
          <w:sz w:val="24"/>
          <w:szCs w:val="24"/>
          <w:lang w:val="it-IT"/>
        </w:rPr>
      </w:pPr>
      <w:r>
        <w:rPr>
          <w:rFonts w:ascii="Calibri" w:eastAsia="Calibri" w:hAnsi="Calibri" w:cs="Times New Roman"/>
          <w:b/>
          <w:sz w:val="24"/>
          <w:szCs w:val="24"/>
          <w:lang w:val="it-IT"/>
        </w:rPr>
        <w:t>ALVARO CCAMA PAMO EIRL</w:t>
      </w:r>
    </w:p>
    <w:p w14:paraId="6A76B71D" w14:textId="77777777" w:rsidR="001A526B" w:rsidRPr="00BF072A" w:rsidRDefault="001A526B" w:rsidP="00373994">
      <w:pPr>
        <w:spacing w:after="0" w:line="240" w:lineRule="auto"/>
        <w:jc w:val="center"/>
        <w:rPr>
          <w:rFonts w:ascii="Calibri" w:eastAsia="Calibri" w:hAnsi="Calibri" w:cs="Calibri"/>
          <w:b/>
          <w:sz w:val="24"/>
          <w:szCs w:val="24"/>
          <w:highlight w:val="yellow"/>
          <w:lang w:val="it-IT"/>
        </w:rPr>
      </w:pPr>
    </w:p>
    <w:p w14:paraId="675BC636" w14:textId="33CB58F5" w:rsidR="001A526B" w:rsidRPr="00A67C3C" w:rsidRDefault="001A526B" w:rsidP="00373994">
      <w:pPr>
        <w:spacing w:after="0" w:line="240" w:lineRule="auto"/>
        <w:jc w:val="center"/>
        <w:rPr>
          <w:rFonts w:ascii="Calibri" w:eastAsia="Calibri" w:hAnsi="Calibri" w:cs="Times New Roman"/>
          <w:b/>
          <w:lang w:val="it-IT"/>
        </w:rPr>
      </w:pPr>
      <w:bookmarkStart w:id="4" w:name="_Toc350847217"/>
      <w:bookmarkStart w:id="5" w:name="_Toc350928661"/>
      <w:bookmarkStart w:id="6" w:name="_Toc350937998"/>
      <w:bookmarkStart w:id="7" w:name="_Toc351623560"/>
      <w:r w:rsidRPr="007303AF">
        <w:rPr>
          <w:rFonts w:ascii="Calibri" w:eastAsia="Calibri" w:hAnsi="Calibri" w:cs="Times New Roman"/>
          <w:b/>
          <w:sz w:val="24"/>
          <w:szCs w:val="24"/>
          <w:lang w:val="it-IT"/>
        </w:rPr>
        <w:t>DFZ-</w:t>
      </w:r>
      <w:bookmarkEnd w:id="4"/>
      <w:bookmarkEnd w:id="5"/>
      <w:bookmarkEnd w:id="6"/>
      <w:bookmarkEnd w:id="7"/>
      <w:r w:rsidR="009959BE" w:rsidRPr="007303AF">
        <w:rPr>
          <w:rFonts w:ascii="Calibri" w:eastAsia="Calibri" w:hAnsi="Calibri" w:cs="Times New Roman"/>
          <w:b/>
          <w:sz w:val="24"/>
          <w:szCs w:val="24"/>
          <w:lang w:val="it-IT"/>
        </w:rPr>
        <w:t>2017</w:t>
      </w:r>
      <w:r w:rsidR="00FF5A19" w:rsidRPr="007303AF">
        <w:rPr>
          <w:rFonts w:ascii="Calibri" w:eastAsia="Calibri" w:hAnsi="Calibri" w:cs="Times New Roman"/>
          <w:b/>
          <w:sz w:val="24"/>
          <w:szCs w:val="24"/>
          <w:lang w:val="it-IT"/>
        </w:rPr>
        <w:t>-</w:t>
      </w:r>
      <w:r w:rsidR="007303AF" w:rsidRPr="007303AF">
        <w:rPr>
          <w:rFonts w:ascii="Calibri" w:eastAsia="Calibri" w:hAnsi="Calibri" w:cs="Times New Roman"/>
          <w:b/>
          <w:sz w:val="24"/>
          <w:szCs w:val="24"/>
          <w:lang w:val="it-IT"/>
        </w:rPr>
        <w:t>6218</w:t>
      </w:r>
      <w:r w:rsidR="00FF5A19" w:rsidRPr="007303AF">
        <w:rPr>
          <w:rFonts w:ascii="Calibri" w:eastAsia="Calibri" w:hAnsi="Calibri" w:cs="Times New Roman"/>
          <w:b/>
          <w:sz w:val="24"/>
          <w:szCs w:val="24"/>
          <w:lang w:val="it-IT"/>
        </w:rPr>
        <w:t>-</w:t>
      </w:r>
      <w:r w:rsidR="00F107B9" w:rsidRPr="007303AF">
        <w:rPr>
          <w:rFonts w:ascii="Calibri" w:eastAsia="Calibri" w:hAnsi="Calibri" w:cs="Times New Roman"/>
          <w:b/>
          <w:sz w:val="24"/>
          <w:szCs w:val="24"/>
          <w:lang w:val="it-IT"/>
        </w:rPr>
        <w:t>XIII-NE-IA</w:t>
      </w:r>
      <w:r w:rsidR="00FF5A19" w:rsidRPr="00A67C3C">
        <w:rPr>
          <w:rFonts w:ascii="Calibri" w:eastAsia="Calibri" w:hAnsi="Calibri" w:cs="Times New Roman"/>
          <w:b/>
          <w:lang w:val="it-IT"/>
        </w:rPr>
        <w:t xml:space="preserve"> </w:t>
      </w:r>
    </w:p>
    <w:p w14:paraId="46CFF2B6" w14:textId="77777777" w:rsidR="001A526B" w:rsidRPr="00A67C3C" w:rsidRDefault="001A526B" w:rsidP="00373994">
      <w:pPr>
        <w:spacing w:after="0" w:line="240" w:lineRule="auto"/>
        <w:jc w:val="center"/>
        <w:rPr>
          <w:rFonts w:ascii="Calibri" w:eastAsia="Calibri" w:hAnsi="Calibri" w:cs="Times New Roman"/>
          <w:b/>
          <w:lang w:val="it-IT"/>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5B8A060C" w14:textId="77777777" w:rsidTr="001A526B">
        <w:trPr>
          <w:trHeight w:val="567"/>
          <w:jc w:val="center"/>
        </w:trPr>
        <w:tc>
          <w:tcPr>
            <w:tcW w:w="1210" w:type="dxa"/>
            <w:shd w:val="clear" w:color="auto" w:fill="D9D9D9"/>
            <w:vAlign w:val="center"/>
          </w:tcPr>
          <w:p w14:paraId="329F1BF1" w14:textId="77777777" w:rsidR="001A526B" w:rsidRPr="00A67C3C" w:rsidRDefault="001A526B" w:rsidP="00373994">
            <w:pPr>
              <w:spacing w:after="0" w:line="240" w:lineRule="auto"/>
              <w:jc w:val="center"/>
              <w:rPr>
                <w:rFonts w:ascii="Calibri" w:eastAsia="Calibri" w:hAnsi="Calibri" w:cs="Calibri"/>
                <w:b/>
                <w:sz w:val="18"/>
                <w:szCs w:val="18"/>
                <w:highlight w:val="yellow"/>
                <w:lang w:val="it-IT"/>
              </w:rPr>
            </w:pPr>
          </w:p>
        </w:tc>
        <w:tc>
          <w:tcPr>
            <w:tcW w:w="2116" w:type="dxa"/>
            <w:shd w:val="clear" w:color="auto" w:fill="D9D9D9"/>
            <w:vAlign w:val="center"/>
          </w:tcPr>
          <w:p w14:paraId="1CFFAEA4"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17DB8500"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2B40B70D"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916EB46"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F4CD25D" w14:textId="0F3A47AE"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tcPr>
          <w:p w14:paraId="212F363E" w14:textId="77777777" w:rsidR="001A526B" w:rsidRPr="001A526B" w:rsidRDefault="005E42D1"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1F964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XXXX" o:suggestedsigner2="Jefe X" o:suggestedsigneremail="Jefe1@sma.gob.cl" issignatureline="t"/>
                </v:shape>
              </w:pict>
            </w:r>
          </w:p>
        </w:tc>
      </w:tr>
      <w:tr w:rsidR="001A526B" w:rsidRPr="001A526B" w14:paraId="47AD1EA5"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CBB2EFC"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64065B67" w14:textId="182785D6"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Andrea Villablanca</w:t>
            </w:r>
          </w:p>
        </w:tc>
        <w:tc>
          <w:tcPr>
            <w:tcW w:w="2662" w:type="dxa"/>
            <w:tcBorders>
              <w:top w:val="single" w:sz="4" w:space="0" w:color="auto"/>
              <w:left w:val="single" w:sz="4" w:space="0" w:color="auto"/>
              <w:bottom w:val="single" w:sz="4" w:space="0" w:color="auto"/>
              <w:right w:val="single" w:sz="4" w:space="0" w:color="auto"/>
            </w:tcBorders>
            <w:vAlign w:val="center"/>
          </w:tcPr>
          <w:p w14:paraId="62ED60F2" w14:textId="77777777" w:rsidR="001A526B" w:rsidRPr="001A526B" w:rsidRDefault="005E42D1" w:rsidP="00373994">
            <w:pPr>
              <w:spacing w:after="0" w:line="240" w:lineRule="auto"/>
              <w:jc w:val="center"/>
              <w:rPr>
                <w:rFonts w:ascii="Calibri" w:eastAsia="Calibri" w:hAnsi="Calibri" w:cs="Calibri"/>
                <w:noProof/>
                <w:sz w:val="18"/>
                <w:szCs w:val="18"/>
                <w:lang w:eastAsia="es-CL"/>
              </w:rPr>
            </w:pPr>
            <w:r>
              <w:rPr>
                <w:rFonts w:ascii="Calibri" w:eastAsia="Calibri" w:hAnsi="Calibri" w:cs="Calibri"/>
                <w:sz w:val="18"/>
                <w:szCs w:val="18"/>
              </w:rPr>
              <w:pict w14:anchorId="623E1C19">
                <v:shape id="_x0000_i1026"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862DC0E4-8F52-4DC3-8C41-706F31F531F5}" provid="{00000000-0000-0000-0000-000000000000}" o:suggestedsigner="XXXXX" o:suggestedsigner2="Fiscalizador DFZ" o:suggestedsigneremail="Fiscalizador 1 @sma.gob.cl" issignatureline="t"/>
                </v:shape>
              </w:pict>
            </w:r>
          </w:p>
        </w:tc>
      </w:tr>
      <w:tr w:rsidR="001A526B" w:rsidRPr="001A526B" w14:paraId="4D197341"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77D8E03"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6BDDC6A" w14:textId="3927EE5B"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14:paraId="3CBD8162" w14:textId="77777777" w:rsidR="001A526B" w:rsidRPr="001A526B" w:rsidRDefault="005E42D1"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03C8E6F1">
                <v:shape id="_x0000_i1027"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XXXXX" o:suggestedsigner2="Fiscalizador DFZ" o:suggestedsigneremail="Fiscalizador 1 @sma.gob.cl" issignatureline="t"/>
                </v:shape>
              </w:pict>
            </w:r>
          </w:p>
        </w:tc>
      </w:tr>
    </w:tbl>
    <w:p w14:paraId="6467589B" w14:textId="77777777" w:rsidR="001A526B" w:rsidRPr="001A526B" w:rsidRDefault="001A526B" w:rsidP="00373994">
      <w:pPr>
        <w:spacing w:after="0" w:line="240" w:lineRule="auto"/>
        <w:jc w:val="center"/>
        <w:rPr>
          <w:rFonts w:ascii="Calibri" w:eastAsia="Calibri" w:hAnsi="Calibri" w:cs="Times New Roman"/>
          <w:b/>
          <w:szCs w:val="28"/>
        </w:rPr>
      </w:pPr>
    </w:p>
    <w:p w14:paraId="6BBF23E6"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2ED77EBE" w14:textId="77777777" w:rsidR="001A526B" w:rsidRDefault="001A526B" w:rsidP="00373994">
      <w:pPr>
        <w:pStyle w:val="IFA1"/>
      </w:pPr>
      <w:bookmarkStart w:id="8" w:name="_Toc390777017"/>
      <w:bookmarkStart w:id="9" w:name="_Toc497728571"/>
      <w:r w:rsidRPr="001A526B">
        <w:lastRenderedPageBreak/>
        <w:t xml:space="preserve">IDENTIFICACIÓN </w:t>
      </w:r>
      <w:bookmarkEnd w:id="8"/>
      <w:r w:rsidRPr="001A526B">
        <w:t>DE LA UNIDAD FISCALIZABLE</w:t>
      </w:r>
      <w:bookmarkEnd w:id="9"/>
    </w:p>
    <w:p w14:paraId="1C261DF6" w14:textId="77777777" w:rsidR="001A526B" w:rsidRPr="001A526B" w:rsidRDefault="001A526B" w:rsidP="00ED21AD">
      <w:pPr>
        <w:pStyle w:val="Ttulo1"/>
        <w:numPr>
          <w:ilvl w:val="0"/>
          <w:numId w:val="0"/>
        </w:numPr>
        <w:ind w:left="567" w:hanging="567"/>
      </w:pPr>
    </w:p>
    <w:p w14:paraId="7D581F29" w14:textId="77777777" w:rsidR="001A526B" w:rsidRDefault="001A526B" w:rsidP="00373994">
      <w:pPr>
        <w:pStyle w:val="Ttulo1"/>
      </w:pPr>
      <w:bookmarkStart w:id="10" w:name="_Toc497728572"/>
      <w:r w:rsidRPr="00373994">
        <w:t>Antecedentes Generales</w:t>
      </w:r>
      <w:bookmarkEnd w:id="10"/>
    </w:p>
    <w:p w14:paraId="38B05BF6" w14:textId="77777777" w:rsidR="00ED21AD" w:rsidRPr="00ED21AD" w:rsidRDefault="00ED21AD" w:rsidP="00ED21AD">
      <w:pPr>
        <w:pStyle w:val="Listaconnmeros"/>
        <w:numPr>
          <w:ilvl w:val="0"/>
          <w:numId w:val="0"/>
        </w:numPr>
        <w:ind w:left="360" w:hanging="360"/>
      </w:pPr>
    </w:p>
    <w:tbl>
      <w:tblPr>
        <w:tblStyle w:val="Tablaconcuadrcula"/>
        <w:tblW w:w="5000" w:type="pct"/>
        <w:tblLook w:val="04A0" w:firstRow="1" w:lastRow="0" w:firstColumn="1" w:lastColumn="0" w:noHBand="0" w:noVBand="1"/>
      </w:tblPr>
      <w:tblGrid>
        <w:gridCol w:w="3370"/>
        <w:gridCol w:w="5526"/>
        <w:gridCol w:w="4892"/>
      </w:tblGrid>
      <w:tr w:rsidR="009959BE" w14:paraId="619B07C0" w14:textId="77777777" w:rsidTr="009959BE">
        <w:trPr>
          <w:trHeight w:val="283"/>
        </w:trPr>
        <w:tc>
          <w:tcPr>
            <w:tcW w:w="1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D03681"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Fecha de inspección</w:t>
            </w:r>
          </w:p>
        </w:tc>
        <w:tc>
          <w:tcPr>
            <w:tcW w:w="20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7E18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4032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Titular</w:t>
            </w:r>
          </w:p>
        </w:tc>
      </w:tr>
      <w:tr w:rsidR="00BA4F7F" w14:paraId="24BC0B0A" w14:textId="77777777" w:rsidTr="009959BE">
        <w:trPr>
          <w:trHeight w:val="283"/>
        </w:trPr>
        <w:tc>
          <w:tcPr>
            <w:tcW w:w="1222" w:type="pct"/>
            <w:tcBorders>
              <w:top w:val="single" w:sz="4" w:space="0" w:color="auto"/>
              <w:left w:val="single" w:sz="4" w:space="0" w:color="auto"/>
              <w:bottom w:val="single" w:sz="4" w:space="0" w:color="auto"/>
              <w:right w:val="single" w:sz="4" w:space="0" w:color="auto"/>
            </w:tcBorders>
            <w:vAlign w:val="center"/>
            <w:hideMark/>
          </w:tcPr>
          <w:p w14:paraId="13853D40" w14:textId="51862E3D" w:rsidR="00BA4F7F" w:rsidRPr="00BF072A" w:rsidRDefault="007303AF" w:rsidP="00BA4F7F">
            <w:pPr>
              <w:spacing w:line="276" w:lineRule="auto"/>
              <w:jc w:val="center"/>
              <w:rPr>
                <w:rFonts w:asciiTheme="minorHAnsi" w:hAnsiTheme="minorHAnsi" w:cstheme="minorHAnsi"/>
                <w:highlight w:val="yellow"/>
              </w:rPr>
            </w:pPr>
            <w:r w:rsidRPr="007303AF">
              <w:rPr>
                <w:rFonts w:asciiTheme="minorHAnsi" w:hAnsiTheme="minorHAnsi" w:cstheme="minorHAnsi"/>
              </w:rPr>
              <w:t>06-10-2017</w:t>
            </w:r>
          </w:p>
        </w:tc>
        <w:tc>
          <w:tcPr>
            <w:tcW w:w="2004" w:type="pct"/>
            <w:tcBorders>
              <w:top w:val="single" w:sz="4" w:space="0" w:color="auto"/>
              <w:left w:val="single" w:sz="4" w:space="0" w:color="auto"/>
              <w:bottom w:val="single" w:sz="4" w:space="0" w:color="auto"/>
              <w:right w:val="single" w:sz="4" w:space="0" w:color="auto"/>
            </w:tcBorders>
            <w:vAlign w:val="center"/>
            <w:hideMark/>
          </w:tcPr>
          <w:p w14:paraId="798B7452" w14:textId="0E8DFA66" w:rsidR="00BA4F7F" w:rsidRPr="007303AF" w:rsidRDefault="007303AF" w:rsidP="00BA4F7F">
            <w:pPr>
              <w:spacing w:line="276" w:lineRule="auto"/>
              <w:jc w:val="center"/>
              <w:rPr>
                <w:rFonts w:asciiTheme="minorHAnsi" w:hAnsiTheme="minorHAnsi" w:cstheme="minorHAnsi"/>
              </w:rPr>
            </w:pPr>
            <w:r w:rsidRPr="007303AF">
              <w:rPr>
                <w:rFonts w:asciiTheme="minorHAnsi" w:hAnsiTheme="minorHAnsi" w:cstheme="minorHAnsi"/>
              </w:rPr>
              <w:t>Distribuidora de Carnes, Alva</w:t>
            </w:r>
            <w:r>
              <w:rPr>
                <w:rFonts w:asciiTheme="minorHAnsi" w:hAnsiTheme="minorHAnsi" w:cstheme="minorHAnsi"/>
              </w:rPr>
              <w:t>ro Cc</w:t>
            </w:r>
            <w:r w:rsidRPr="007303AF">
              <w:rPr>
                <w:rFonts w:asciiTheme="minorHAnsi" w:hAnsiTheme="minorHAnsi" w:cstheme="minorHAnsi"/>
              </w:rPr>
              <w:t>ama Pamo EIRL</w:t>
            </w:r>
          </w:p>
        </w:tc>
        <w:tc>
          <w:tcPr>
            <w:tcW w:w="1774" w:type="pct"/>
            <w:tcBorders>
              <w:top w:val="single" w:sz="4" w:space="0" w:color="auto"/>
              <w:left w:val="single" w:sz="4" w:space="0" w:color="auto"/>
              <w:bottom w:val="single" w:sz="4" w:space="0" w:color="auto"/>
              <w:right w:val="single" w:sz="4" w:space="0" w:color="auto"/>
            </w:tcBorders>
            <w:vAlign w:val="center"/>
            <w:hideMark/>
          </w:tcPr>
          <w:p w14:paraId="75FA7734" w14:textId="6828FC65" w:rsidR="00BA4F7F" w:rsidRPr="007303AF" w:rsidRDefault="007303AF" w:rsidP="007303AF">
            <w:pPr>
              <w:spacing w:line="276" w:lineRule="auto"/>
              <w:jc w:val="center"/>
              <w:rPr>
                <w:rFonts w:asciiTheme="minorHAnsi" w:hAnsiTheme="minorHAnsi" w:cstheme="minorHAnsi"/>
              </w:rPr>
            </w:pPr>
            <w:r w:rsidRPr="007303AF">
              <w:rPr>
                <w:rFonts w:asciiTheme="minorHAnsi" w:hAnsiTheme="minorHAnsi" w:cstheme="minorHAnsi"/>
              </w:rPr>
              <w:t>Distribuidora de Carnes, Alvaro C</w:t>
            </w:r>
            <w:r>
              <w:rPr>
                <w:rFonts w:asciiTheme="minorHAnsi" w:hAnsiTheme="minorHAnsi" w:cstheme="minorHAnsi"/>
              </w:rPr>
              <w:t>c</w:t>
            </w:r>
            <w:r w:rsidRPr="007303AF">
              <w:rPr>
                <w:rFonts w:asciiTheme="minorHAnsi" w:hAnsiTheme="minorHAnsi" w:cstheme="minorHAnsi"/>
              </w:rPr>
              <w:t>ama Pamo EIRL</w:t>
            </w:r>
          </w:p>
        </w:tc>
      </w:tr>
      <w:tr w:rsidR="009959BE" w14:paraId="60573157"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04FEE"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Tipo de establecimiento</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73A5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R.U.T.</w:t>
            </w:r>
          </w:p>
        </w:tc>
      </w:tr>
      <w:tr w:rsidR="00BA4F7F" w14:paraId="43A15795"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vAlign w:val="center"/>
            <w:hideMark/>
          </w:tcPr>
          <w:p w14:paraId="0C0CC6ED" w14:textId="0140247E" w:rsidR="00BA4F7F" w:rsidRPr="00BF072A" w:rsidRDefault="00BA4F7F" w:rsidP="00BA4F7F">
            <w:pPr>
              <w:spacing w:line="276" w:lineRule="auto"/>
              <w:jc w:val="center"/>
              <w:rPr>
                <w:rFonts w:asciiTheme="minorHAnsi" w:hAnsiTheme="minorHAnsi" w:cstheme="minorHAnsi"/>
                <w:highlight w:val="yellow"/>
              </w:rPr>
            </w:pPr>
            <w:r w:rsidRPr="007303AF">
              <w:rPr>
                <w:rFonts w:asciiTheme="minorHAnsi" w:hAnsiTheme="minorHAnsi" w:cstheme="minorHAnsi"/>
              </w:rPr>
              <w:t>Actividad Comercial</w:t>
            </w:r>
          </w:p>
        </w:tc>
        <w:tc>
          <w:tcPr>
            <w:tcW w:w="1774" w:type="pct"/>
            <w:tcBorders>
              <w:top w:val="single" w:sz="4" w:space="0" w:color="auto"/>
              <w:left w:val="single" w:sz="4" w:space="0" w:color="auto"/>
              <w:bottom w:val="single" w:sz="4" w:space="0" w:color="auto"/>
              <w:right w:val="single" w:sz="4" w:space="0" w:color="auto"/>
            </w:tcBorders>
            <w:vAlign w:val="center"/>
            <w:hideMark/>
          </w:tcPr>
          <w:p w14:paraId="61383049" w14:textId="388E66BD" w:rsidR="00BA4F7F" w:rsidRPr="00BF072A" w:rsidRDefault="007303AF" w:rsidP="00BA4F7F">
            <w:pPr>
              <w:spacing w:line="276" w:lineRule="auto"/>
              <w:jc w:val="center"/>
              <w:rPr>
                <w:rFonts w:asciiTheme="minorHAnsi" w:hAnsiTheme="minorHAnsi" w:cstheme="minorHAnsi"/>
                <w:highlight w:val="yellow"/>
              </w:rPr>
            </w:pPr>
            <w:r w:rsidRPr="007303AF">
              <w:rPr>
                <w:rFonts w:asciiTheme="minorHAnsi" w:hAnsiTheme="minorHAnsi" w:cstheme="minorHAnsi"/>
              </w:rPr>
              <w:t>14.736.623-K</w:t>
            </w:r>
          </w:p>
        </w:tc>
      </w:tr>
      <w:tr w:rsidR="009959BE" w14:paraId="0E016E7B"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A9BAA9"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Motivo de la actividad de fiscalización</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6A9C7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N° identificador de denuncia</w:t>
            </w:r>
          </w:p>
        </w:tc>
      </w:tr>
      <w:tr w:rsidR="00BA4F7F" w14:paraId="69653777"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hideMark/>
          </w:tcPr>
          <w:p w14:paraId="67F811B7" w14:textId="5FF5E6D1" w:rsidR="00BA4F7F" w:rsidRPr="00BF072A" w:rsidRDefault="00BA4F7F" w:rsidP="00BA4F7F">
            <w:pPr>
              <w:spacing w:line="276" w:lineRule="auto"/>
              <w:jc w:val="center"/>
              <w:rPr>
                <w:rFonts w:asciiTheme="minorHAnsi" w:hAnsiTheme="minorHAnsi" w:cstheme="minorHAnsi"/>
                <w:highlight w:val="yellow"/>
              </w:rPr>
            </w:pPr>
            <w:r w:rsidRPr="007303AF">
              <w:rPr>
                <w:rFonts w:asciiTheme="minorHAnsi" w:hAnsiTheme="minorHAnsi" w:cstheme="minorHAnsi"/>
              </w:rPr>
              <w:t>Denuncia</w:t>
            </w:r>
          </w:p>
        </w:tc>
        <w:tc>
          <w:tcPr>
            <w:tcW w:w="1774" w:type="pct"/>
            <w:tcBorders>
              <w:top w:val="single" w:sz="4" w:space="0" w:color="auto"/>
              <w:left w:val="single" w:sz="4" w:space="0" w:color="auto"/>
              <w:bottom w:val="single" w:sz="4" w:space="0" w:color="auto"/>
              <w:right w:val="single" w:sz="4" w:space="0" w:color="auto"/>
            </w:tcBorders>
            <w:hideMark/>
          </w:tcPr>
          <w:p w14:paraId="32CC79B1" w14:textId="608D6F16" w:rsidR="00BA4F7F" w:rsidRPr="00BF072A" w:rsidRDefault="007303AF" w:rsidP="00BA4F7F">
            <w:pPr>
              <w:spacing w:line="276" w:lineRule="auto"/>
              <w:jc w:val="center"/>
              <w:rPr>
                <w:rFonts w:asciiTheme="minorHAnsi" w:hAnsiTheme="minorHAnsi" w:cstheme="minorHAnsi"/>
                <w:highlight w:val="yellow"/>
              </w:rPr>
            </w:pPr>
            <w:r w:rsidRPr="007303AF">
              <w:rPr>
                <w:rFonts w:asciiTheme="minorHAnsi" w:hAnsiTheme="minorHAnsi" w:cstheme="minorHAnsi"/>
              </w:rPr>
              <w:t>241</w:t>
            </w:r>
            <w:r w:rsidR="00BA4F7F" w:rsidRPr="007303AF">
              <w:rPr>
                <w:rFonts w:asciiTheme="minorHAnsi" w:hAnsiTheme="minorHAnsi" w:cstheme="minorHAnsi"/>
              </w:rPr>
              <w:t>-RM-2017</w:t>
            </w:r>
          </w:p>
        </w:tc>
      </w:tr>
    </w:tbl>
    <w:p w14:paraId="5B125D0B" w14:textId="77777777" w:rsidR="009959BE" w:rsidRDefault="009959BE" w:rsidP="009959BE">
      <w:pPr>
        <w:pStyle w:val="IFA1"/>
        <w:numPr>
          <w:ilvl w:val="0"/>
          <w:numId w:val="0"/>
        </w:numPr>
        <w:ind w:left="432"/>
      </w:pPr>
    </w:p>
    <w:p w14:paraId="5E00B107" w14:textId="11CD76B2" w:rsidR="009959BE" w:rsidRDefault="009959BE" w:rsidP="009959BE">
      <w:pPr>
        <w:pStyle w:val="IFA1"/>
      </w:pPr>
      <w:bookmarkStart w:id="11" w:name="_Toc497728573"/>
      <w:r>
        <w:t>INSPECCIÓN AMBIENTAL</w:t>
      </w:r>
      <w:bookmarkEnd w:id="11"/>
    </w:p>
    <w:tbl>
      <w:tblPr>
        <w:tblStyle w:val="Tablaconcuadrcula"/>
        <w:tblW w:w="5000" w:type="pct"/>
        <w:tblLook w:val="04A0" w:firstRow="1" w:lastRow="0" w:firstColumn="1" w:lastColumn="0" w:noHBand="0" w:noVBand="1"/>
      </w:tblPr>
      <w:tblGrid>
        <w:gridCol w:w="1621"/>
        <w:gridCol w:w="3767"/>
        <w:gridCol w:w="6478"/>
        <w:gridCol w:w="1922"/>
      </w:tblGrid>
      <w:tr w:rsidR="009959BE" w14:paraId="0EEBCDDA" w14:textId="77777777" w:rsidTr="009959BE">
        <w:trPr>
          <w:trHeight w:val="283"/>
          <w:tblHeader/>
        </w:trPr>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9453E6" w14:textId="77777777" w:rsidR="009959BE" w:rsidRDefault="009959BE">
            <w:pPr>
              <w:jc w:val="center"/>
              <w:rPr>
                <w:rFonts w:asciiTheme="minorHAnsi" w:hAnsiTheme="minorHAnsi"/>
                <w:b/>
              </w:rPr>
            </w:pPr>
            <w:r>
              <w:rPr>
                <w:rFonts w:asciiTheme="minorHAnsi" w:hAnsiTheme="minorHAnsi"/>
                <w:b/>
              </w:rPr>
              <w:t>Norma asociada</w:t>
            </w:r>
          </w:p>
        </w:tc>
        <w:tc>
          <w:tcPr>
            <w:tcW w:w="1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639025" w14:textId="77777777" w:rsidR="009959BE" w:rsidRDefault="009959BE">
            <w:pPr>
              <w:jc w:val="center"/>
              <w:rPr>
                <w:rFonts w:asciiTheme="minorHAnsi" w:hAnsiTheme="minorHAnsi"/>
                <w:b/>
              </w:rPr>
            </w:pPr>
            <w:r>
              <w:rPr>
                <w:rFonts w:asciiTheme="minorHAnsi" w:hAnsiTheme="minorHAnsi"/>
                <w:b/>
              </w:rPr>
              <w:t>Obligación</w:t>
            </w:r>
          </w:p>
        </w:tc>
        <w:tc>
          <w:tcPr>
            <w:tcW w:w="2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DC35E" w14:textId="77777777" w:rsidR="009959BE" w:rsidRDefault="009959BE">
            <w:pPr>
              <w:jc w:val="center"/>
              <w:rPr>
                <w:rFonts w:asciiTheme="minorHAnsi" w:hAnsiTheme="minorHAnsi"/>
                <w:b/>
              </w:rPr>
            </w:pPr>
            <w:r>
              <w:rPr>
                <w:rFonts w:asciiTheme="minorHAnsi" w:hAnsiTheme="minorHAnsi"/>
                <w:b/>
              </w:rPr>
              <w:t>Observaciones</w:t>
            </w:r>
          </w:p>
        </w:tc>
        <w:tc>
          <w:tcPr>
            <w:tcW w:w="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CC483" w14:textId="77777777" w:rsidR="009959BE" w:rsidRDefault="009959BE">
            <w:pPr>
              <w:jc w:val="center"/>
              <w:rPr>
                <w:rFonts w:asciiTheme="minorHAnsi" w:hAnsiTheme="minorHAnsi"/>
                <w:b/>
              </w:rPr>
            </w:pPr>
            <w:r>
              <w:rPr>
                <w:rFonts w:asciiTheme="minorHAnsi" w:hAnsiTheme="minorHAnsi"/>
                <w:b/>
              </w:rPr>
              <w:t>Conclusiones</w:t>
            </w:r>
          </w:p>
        </w:tc>
      </w:tr>
      <w:tr w:rsidR="009959BE" w14:paraId="460D46AC" w14:textId="77777777" w:rsidTr="00BA4F7F">
        <w:trPr>
          <w:trHeight w:val="2101"/>
        </w:trPr>
        <w:tc>
          <w:tcPr>
            <w:tcW w:w="588" w:type="pct"/>
            <w:tcBorders>
              <w:top w:val="single" w:sz="4" w:space="0" w:color="auto"/>
              <w:left w:val="single" w:sz="4" w:space="0" w:color="auto"/>
              <w:bottom w:val="single" w:sz="4" w:space="0" w:color="auto"/>
              <w:right w:val="single" w:sz="4" w:space="0" w:color="auto"/>
            </w:tcBorders>
            <w:vAlign w:val="center"/>
            <w:hideMark/>
          </w:tcPr>
          <w:p w14:paraId="0744EC35" w14:textId="77777777" w:rsidR="009959BE" w:rsidRDefault="009959BE">
            <w:pPr>
              <w:jc w:val="both"/>
              <w:rPr>
                <w:rFonts w:asciiTheme="minorHAnsi" w:hAnsiTheme="minorHAnsi"/>
              </w:rPr>
            </w:pPr>
            <w:r>
              <w:rPr>
                <w:rFonts w:asciiTheme="minorHAnsi" w:hAnsiTheme="minorHAnsi"/>
              </w:rPr>
              <w:t>Decreto Supremo N° 38 de 2011 del Ministerio del Medio Ambiente, que establece Norma de Emisión de Ruidos Generados por Fuentes que Indica.</w:t>
            </w:r>
          </w:p>
        </w:tc>
        <w:tc>
          <w:tcPr>
            <w:tcW w:w="1366" w:type="pct"/>
            <w:tcBorders>
              <w:top w:val="single" w:sz="4" w:space="0" w:color="auto"/>
              <w:left w:val="single" w:sz="4" w:space="0" w:color="auto"/>
              <w:bottom w:val="single" w:sz="4" w:space="0" w:color="auto"/>
              <w:right w:val="single" w:sz="4" w:space="0" w:color="auto"/>
            </w:tcBorders>
            <w:vAlign w:val="center"/>
          </w:tcPr>
          <w:p w14:paraId="7A264FB8" w14:textId="77777777" w:rsidR="009959BE" w:rsidRDefault="009959BE">
            <w:pPr>
              <w:rPr>
                <w:rFonts w:asciiTheme="minorHAnsi" w:hAnsiTheme="minorHAnsi"/>
              </w:rPr>
            </w:pPr>
            <w:r>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2ACD34F7" w14:textId="77777777" w:rsidR="009959BE" w:rsidRDefault="009959BE">
            <w:pPr>
              <w:rPr>
                <w:rFonts w:asciiTheme="minorHAnsi" w:hAnsiTheme="minorHAnsi"/>
              </w:rPr>
            </w:pPr>
          </w:p>
          <w:p w14:paraId="1D75A998" w14:textId="77777777" w:rsidR="009959BE" w:rsidRDefault="009959BE">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1101"/>
              <w:gridCol w:w="1220"/>
              <w:gridCol w:w="1220"/>
            </w:tblGrid>
            <w:tr w:rsidR="009959BE" w14:paraId="708BDED0" w14:textId="77777777">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7F918" w14:textId="77777777" w:rsidR="009959BE" w:rsidRDefault="009959BE">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1BF57E" w14:textId="77777777" w:rsidR="009959BE" w:rsidRDefault="009959BE">
                  <w:pPr>
                    <w:jc w:val="center"/>
                    <w:rPr>
                      <w:rFonts w:asciiTheme="minorHAnsi" w:hAnsiTheme="minorHAnsi"/>
                      <w:b/>
                      <w:sz w:val="18"/>
                    </w:rPr>
                  </w:pPr>
                  <w:r>
                    <w:rPr>
                      <w:rFonts w:asciiTheme="minorHAnsi" w:hAnsiTheme="minorHAnsi"/>
                      <w:b/>
                      <w:sz w:val="18"/>
                    </w:rPr>
                    <w:t>De 7 a 21 horas [dBA]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D291" w14:textId="77777777" w:rsidR="009959BE" w:rsidRDefault="009959BE">
                  <w:pPr>
                    <w:jc w:val="center"/>
                    <w:rPr>
                      <w:rFonts w:asciiTheme="minorHAnsi" w:hAnsiTheme="minorHAnsi"/>
                      <w:b/>
                      <w:sz w:val="18"/>
                    </w:rPr>
                  </w:pPr>
                  <w:r>
                    <w:rPr>
                      <w:rFonts w:asciiTheme="minorHAnsi" w:hAnsiTheme="minorHAnsi"/>
                      <w:b/>
                      <w:sz w:val="18"/>
                    </w:rPr>
                    <w:t>De 21 a 7 horas [dBA]</w:t>
                  </w:r>
                </w:p>
              </w:tc>
            </w:tr>
            <w:tr w:rsidR="009959BE" w14:paraId="560F71F0" w14:textId="77777777">
              <w:tc>
                <w:tcPr>
                  <w:tcW w:w="1163" w:type="dxa"/>
                  <w:tcBorders>
                    <w:top w:val="single" w:sz="4" w:space="0" w:color="auto"/>
                    <w:left w:val="single" w:sz="4" w:space="0" w:color="auto"/>
                    <w:bottom w:val="single" w:sz="4" w:space="0" w:color="auto"/>
                    <w:right w:val="single" w:sz="4" w:space="0" w:color="auto"/>
                  </w:tcBorders>
                  <w:hideMark/>
                </w:tcPr>
                <w:p w14:paraId="40EFBF1C" w14:textId="77777777" w:rsidR="009959BE" w:rsidRDefault="009959BE">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14:paraId="48835E14" w14:textId="77777777" w:rsidR="009959BE" w:rsidRDefault="009959BE">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14:paraId="72BCF4FD" w14:textId="77777777" w:rsidR="009959BE" w:rsidRDefault="009959BE">
                  <w:pPr>
                    <w:jc w:val="center"/>
                    <w:rPr>
                      <w:rFonts w:asciiTheme="minorHAnsi" w:hAnsiTheme="minorHAnsi"/>
                      <w:sz w:val="18"/>
                    </w:rPr>
                  </w:pPr>
                  <w:r>
                    <w:rPr>
                      <w:rFonts w:asciiTheme="minorHAnsi" w:hAnsiTheme="minorHAnsi"/>
                      <w:sz w:val="18"/>
                    </w:rPr>
                    <w:t>45</w:t>
                  </w:r>
                </w:p>
              </w:tc>
            </w:tr>
            <w:tr w:rsidR="009959BE" w14:paraId="7664FCD5" w14:textId="77777777">
              <w:tc>
                <w:tcPr>
                  <w:tcW w:w="1163" w:type="dxa"/>
                  <w:tcBorders>
                    <w:top w:val="single" w:sz="4" w:space="0" w:color="auto"/>
                    <w:left w:val="single" w:sz="4" w:space="0" w:color="auto"/>
                    <w:bottom w:val="single" w:sz="4" w:space="0" w:color="auto"/>
                    <w:right w:val="single" w:sz="4" w:space="0" w:color="auto"/>
                  </w:tcBorders>
                  <w:hideMark/>
                </w:tcPr>
                <w:p w14:paraId="2992F0E9" w14:textId="77777777" w:rsidR="009959BE" w:rsidRDefault="009959BE">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14:paraId="0530E3A1" w14:textId="77777777" w:rsidR="009959BE" w:rsidRDefault="009959BE">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14:paraId="3F9947D1" w14:textId="77777777" w:rsidR="009959BE" w:rsidRDefault="009959BE">
                  <w:pPr>
                    <w:jc w:val="center"/>
                    <w:rPr>
                      <w:rFonts w:asciiTheme="minorHAnsi" w:hAnsiTheme="minorHAnsi"/>
                      <w:sz w:val="18"/>
                    </w:rPr>
                  </w:pPr>
                  <w:r>
                    <w:rPr>
                      <w:rFonts w:asciiTheme="minorHAnsi" w:hAnsiTheme="minorHAnsi"/>
                      <w:sz w:val="18"/>
                    </w:rPr>
                    <w:t>45</w:t>
                  </w:r>
                </w:p>
              </w:tc>
            </w:tr>
            <w:tr w:rsidR="009959BE" w14:paraId="09B52F7F" w14:textId="77777777">
              <w:tc>
                <w:tcPr>
                  <w:tcW w:w="1163" w:type="dxa"/>
                  <w:tcBorders>
                    <w:top w:val="single" w:sz="4" w:space="0" w:color="auto"/>
                    <w:left w:val="single" w:sz="4" w:space="0" w:color="auto"/>
                    <w:bottom w:val="single" w:sz="4" w:space="0" w:color="auto"/>
                    <w:right w:val="single" w:sz="4" w:space="0" w:color="auto"/>
                  </w:tcBorders>
                  <w:hideMark/>
                </w:tcPr>
                <w:p w14:paraId="1B446467" w14:textId="77777777" w:rsidR="009959BE" w:rsidRDefault="009959BE">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14:paraId="29CC81FC" w14:textId="77777777" w:rsidR="009959BE" w:rsidRDefault="009959BE">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14:paraId="25A36DBA" w14:textId="77777777" w:rsidR="009959BE" w:rsidRDefault="009959BE">
                  <w:pPr>
                    <w:jc w:val="center"/>
                    <w:rPr>
                      <w:rFonts w:asciiTheme="minorHAnsi" w:hAnsiTheme="minorHAnsi"/>
                      <w:sz w:val="18"/>
                    </w:rPr>
                  </w:pPr>
                  <w:r>
                    <w:rPr>
                      <w:rFonts w:asciiTheme="minorHAnsi" w:hAnsiTheme="minorHAnsi"/>
                      <w:sz w:val="18"/>
                    </w:rPr>
                    <w:t>50</w:t>
                  </w:r>
                </w:p>
              </w:tc>
            </w:tr>
            <w:tr w:rsidR="009959BE" w14:paraId="4A5CCB78" w14:textId="77777777">
              <w:tc>
                <w:tcPr>
                  <w:tcW w:w="1163" w:type="dxa"/>
                  <w:tcBorders>
                    <w:top w:val="single" w:sz="4" w:space="0" w:color="auto"/>
                    <w:left w:val="single" w:sz="4" w:space="0" w:color="auto"/>
                    <w:bottom w:val="single" w:sz="4" w:space="0" w:color="auto"/>
                    <w:right w:val="single" w:sz="4" w:space="0" w:color="auto"/>
                  </w:tcBorders>
                  <w:hideMark/>
                </w:tcPr>
                <w:p w14:paraId="06EBD416" w14:textId="77777777" w:rsidR="009959BE" w:rsidRDefault="009959BE">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14:paraId="20340545" w14:textId="77777777" w:rsidR="009959BE" w:rsidRDefault="009959BE">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14:paraId="06BAE12A" w14:textId="77777777" w:rsidR="009959BE" w:rsidRDefault="009959BE">
                  <w:pPr>
                    <w:jc w:val="center"/>
                    <w:rPr>
                      <w:rFonts w:asciiTheme="minorHAnsi" w:hAnsiTheme="minorHAnsi"/>
                      <w:sz w:val="18"/>
                    </w:rPr>
                  </w:pPr>
                  <w:r>
                    <w:rPr>
                      <w:rFonts w:asciiTheme="minorHAnsi" w:hAnsiTheme="minorHAnsi"/>
                      <w:sz w:val="18"/>
                    </w:rPr>
                    <w:t>70</w:t>
                  </w:r>
                </w:p>
              </w:tc>
            </w:tr>
            <w:tr w:rsidR="009959BE" w14:paraId="08BEB47C" w14:textId="77777777">
              <w:tc>
                <w:tcPr>
                  <w:tcW w:w="1163" w:type="dxa"/>
                  <w:tcBorders>
                    <w:top w:val="single" w:sz="4" w:space="0" w:color="auto"/>
                    <w:left w:val="single" w:sz="4" w:space="0" w:color="auto"/>
                    <w:bottom w:val="single" w:sz="4" w:space="0" w:color="auto"/>
                    <w:right w:val="single" w:sz="4" w:space="0" w:color="auto"/>
                  </w:tcBorders>
                  <w:hideMark/>
                </w:tcPr>
                <w:p w14:paraId="64F691CF" w14:textId="77777777" w:rsidR="009959BE" w:rsidRDefault="009959BE">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62449C85" w14:textId="77777777" w:rsidR="009959BE" w:rsidRDefault="009959BE">
                  <w:pPr>
                    <w:rPr>
                      <w:rFonts w:asciiTheme="minorHAnsi" w:hAnsiTheme="minorHAnsi"/>
                      <w:sz w:val="18"/>
                    </w:rPr>
                  </w:pPr>
                  <w:r>
                    <w:rPr>
                      <w:rFonts w:asciiTheme="minorHAnsi" w:hAnsiTheme="minorHAnsi"/>
                      <w:sz w:val="18"/>
                    </w:rPr>
                    <w:t>Menor valor entre:</w:t>
                  </w:r>
                </w:p>
                <w:p w14:paraId="7D3590D9" w14:textId="77777777" w:rsidR="009959BE" w:rsidRDefault="009959BE" w:rsidP="009959BE">
                  <w:pPr>
                    <w:pStyle w:val="Prrafodelista"/>
                    <w:numPr>
                      <w:ilvl w:val="0"/>
                      <w:numId w:val="19"/>
                    </w:numPr>
                    <w:ind w:left="317" w:hanging="175"/>
                    <w:rPr>
                      <w:rFonts w:asciiTheme="minorHAnsi" w:hAnsiTheme="minorHAnsi"/>
                      <w:sz w:val="16"/>
                    </w:rPr>
                  </w:pPr>
                  <w:r>
                    <w:rPr>
                      <w:rFonts w:asciiTheme="minorHAnsi" w:hAnsiTheme="minorHAnsi"/>
                      <w:sz w:val="16"/>
                    </w:rPr>
                    <w:t>Ruido de fondo + 10dBA</w:t>
                  </w:r>
                </w:p>
                <w:p w14:paraId="0B02E2AD" w14:textId="77777777" w:rsidR="009959BE" w:rsidRDefault="009959BE" w:rsidP="009959BE">
                  <w:pPr>
                    <w:pStyle w:val="Prrafodelista"/>
                    <w:numPr>
                      <w:ilvl w:val="0"/>
                      <w:numId w:val="19"/>
                    </w:numPr>
                    <w:ind w:left="317" w:hanging="175"/>
                    <w:rPr>
                      <w:rFonts w:asciiTheme="minorHAnsi" w:hAnsiTheme="minorHAnsi"/>
                      <w:sz w:val="18"/>
                    </w:rPr>
                  </w:pPr>
                  <w:r>
                    <w:rPr>
                      <w:rFonts w:asciiTheme="minorHAnsi" w:hAnsiTheme="minorHAnsi"/>
                      <w:sz w:val="16"/>
                    </w:rPr>
                    <w:t>Límite para zona III</w:t>
                  </w:r>
                </w:p>
              </w:tc>
            </w:tr>
          </w:tbl>
          <w:p w14:paraId="171E9DEA" w14:textId="77777777" w:rsidR="009959BE" w:rsidRDefault="009959BE">
            <w:pPr>
              <w:jc w:val="both"/>
              <w:rPr>
                <w:rFonts w:asciiTheme="minorHAnsi" w:hAnsiTheme="minorHAnsi"/>
              </w:rPr>
            </w:pPr>
          </w:p>
        </w:tc>
        <w:tc>
          <w:tcPr>
            <w:tcW w:w="2349" w:type="pct"/>
            <w:tcBorders>
              <w:top w:val="single" w:sz="4" w:space="0" w:color="auto"/>
              <w:left w:val="single" w:sz="4" w:space="0" w:color="auto"/>
              <w:bottom w:val="single" w:sz="4" w:space="0" w:color="auto"/>
              <w:right w:val="single" w:sz="4" w:space="0" w:color="auto"/>
            </w:tcBorders>
            <w:vAlign w:val="center"/>
          </w:tcPr>
          <w:p w14:paraId="01FABB3F" w14:textId="77777777" w:rsidR="009959BE" w:rsidRPr="00CF21CD" w:rsidRDefault="00CF21CD" w:rsidP="00811322">
            <w:pPr>
              <w:jc w:val="both"/>
              <w:rPr>
                <w:rFonts w:asciiTheme="minorHAnsi" w:hAnsiTheme="minorHAnsi"/>
              </w:rPr>
            </w:pPr>
            <w:r w:rsidRPr="00CF21CD">
              <w:rPr>
                <w:rFonts w:asciiTheme="minorHAnsi" w:hAnsiTheme="minorHAnsi"/>
              </w:rPr>
              <w:t>Con fecha 29 de agosto de 2017, se visitó domicilio próximo a la Distribuidora de Carnes, Alvaro Ccama Pamo EIRL, la cual se ubica en Av. Cartagena N°412, Cerrillos, con el objetivo de realizar mediciones de ruido provenientes de esta actividad. En la fecha mencionada, no se constataron ruidos provenientes desde la actividad denunciada; por lo tanto, no fue posible constatar hallazgos de carácter ambiental, relacionados a ruidos generados por la fuente.</w:t>
            </w:r>
          </w:p>
          <w:p w14:paraId="2F441CA6" w14:textId="77777777" w:rsidR="00CF21CD" w:rsidRPr="00CF21CD" w:rsidRDefault="00CF21CD" w:rsidP="00811322">
            <w:pPr>
              <w:jc w:val="both"/>
              <w:rPr>
                <w:rFonts w:asciiTheme="minorHAnsi" w:hAnsiTheme="minorHAnsi"/>
              </w:rPr>
            </w:pPr>
          </w:p>
          <w:p w14:paraId="6EA5FE2C" w14:textId="7BD86211" w:rsidR="00CF21CD" w:rsidRPr="00CF21CD" w:rsidRDefault="00CF21CD" w:rsidP="00CF21CD">
            <w:pPr>
              <w:jc w:val="both"/>
              <w:rPr>
                <w:rFonts w:asciiTheme="minorHAnsi" w:hAnsiTheme="minorHAnsi"/>
              </w:rPr>
            </w:pPr>
            <w:r w:rsidRPr="00CF21CD">
              <w:rPr>
                <w:rFonts w:asciiTheme="minorHAnsi" w:hAnsiTheme="minorHAnsi"/>
              </w:rPr>
              <w:t>Según indica el Ord. N°5950 del 24 de octubre de 2017, de la SEREMI de Salud, con fecha 25 de agosto de 2017 se intentó coordinar acciones de fiscalización con otros dos denunciantes, ocasión en la que se señaló que no continuaban con la denuncia</w:t>
            </w:r>
            <w:r w:rsidR="00FE1ECB">
              <w:rPr>
                <w:rFonts w:asciiTheme="minorHAnsi" w:hAnsiTheme="minorHAnsi"/>
              </w:rPr>
              <w:t>,</w:t>
            </w:r>
            <w:r w:rsidRPr="00CF21CD">
              <w:rPr>
                <w:rFonts w:asciiTheme="minorHAnsi" w:hAnsiTheme="minorHAnsi"/>
              </w:rPr>
              <w:t xml:space="preserve"> debido a que no son afectados por el ruido</w:t>
            </w:r>
            <w:r>
              <w:rPr>
                <w:rFonts w:asciiTheme="minorHAnsi" w:hAnsiTheme="minorHAnsi"/>
              </w:rPr>
              <w:t xml:space="preserve"> denunciado</w:t>
            </w:r>
            <w:r w:rsidRPr="00CF21CD">
              <w:rPr>
                <w:rFonts w:asciiTheme="minorHAnsi" w:hAnsiTheme="minorHAnsi"/>
              </w:rPr>
              <w:t>.</w:t>
            </w:r>
            <w:bookmarkStart w:id="12" w:name="_GoBack"/>
            <w:bookmarkEnd w:id="12"/>
          </w:p>
        </w:tc>
        <w:tc>
          <w:tcPr>
            <w:tcW w:w="697" w:type="pct"/>
            <w:tcBorders>
              <w:top w:val="single" w:sz="4" w:space="0" w:color="auto"/>
              <w:left w:val="single" w:sz="4" w:space="0" w:color="auto"/>
              <w:bottom w:val="single" w:sz="4" w:space="0" w:color="auto"/>
              <w:right w:val="single" w:sz="4" w:space="0" w:color="auto"/>
            </w:tcBorders>
            <w:vAlign w:val="center"/>
            <w:hideMark/>
          </w:tcPr>
          <w:p w14:paraId="7114CD1A" w14:textId="2550D2B5" w:rsidR="009959BE" w:rsidRPr="00BF072A" w:rsidRDefault="00BA4F7F">
            <w:pPr>
              <w:jc w:val="both"/>
              <w:rPr>
                <w:rFonts w:asciiTheme="minorHAnsi" w:hAnsiTheme="minorHAnsi"/>
                <w:sz w:val="22"/>
                <w:szCs w:val="22"/>
                <w:highlight w:val="yellow"/>
                <w:lang w:eastAsia="en-US"/>
              </w:rPr>
            </w:pPr>
            <w:r w:rsidRPr="00CF21CD">
              <w:rPr>
                <w:rFonts w:asciiTheme="minorHAnsi" w:hAnsiTheme="minorHAnsi"/>
              </w:rPr>
              <w:t>No se constataron ruidos al momento de la inspección.</w:t>
            </w:r>
          </w:p>
        </w:tc>
      </w:tr>
    </w:tbl>
    <w:p w14:paraId="039C4213" w14:textId="77777777" w:rsidR="00037B0E" w:rsidRDefault="00037B0E" w:rsidP="009959BE">
      <w:pPr>
        <w:spacing w:line="240" w:lineRule="auto"/>
        <w:contextualSpacing/>
        <w:jc w:val="both"/>
        <w:rPr>
          <w:sz w:val="20"/>
          <w:szCs w:val="20"/>
        </w:rPr>
        <w:sectPr w:rsidR="00037B0E" w:rsidSect="009959BE">
          <w:type w:val="nextColumn"/>
          <w:pgSz w:w="15840" w:h="12240" w:orient="landscape" w:code="1"/>
          <w:pgMar w:top="1134" w:right="1134" w:bottom="1134" w:left="1134" w:header="709" w:footer="709" w:gutter="0"/>
          <w:cols w:space="708"/>
          <w:docGrid w:linePitch="360"/>
        </w:sectPr>
      </w:pPr>
    </w:p>
    <w:p w14:paraId="79F0EB8B" w14:textId="77777777" w:rsidR="00037B0E" w:rsidRPr="001A526B" w:rsidRDefault="00037B0E" w:rsidP="00037B0E">
      <w:pPr>
        <w:pStyle w:val="IFA1"/>
      </w:pPr>
      <w:bookmarkStart w:id="13" w:name="_Toc352840405"/>
      <w:bookmarkStart w:id="14" w:name="_Toc352841465"/>
      <w:bookmarkStart w:id="15" w:name="_Toc447875255"/>
      <w:bookmarkStart w:id="16" w:name="_Toc449519286"/>
      <w:r w:rsidRPr="001A526B">
        <w:lastRenderedPageBreak/>
        <w:t>ANEXOS</w:t>
      </w:r>
      <w:bookmarkEnd w:id="13"/>
      <w:bookmarkEnd w:id="14"/>
      <w:bookmarkEnd w:id="15"/>
      <w:bookmarkEnd w:id="16"/>
    </w:p>
    <w:p w14:paraId="1D404D1C" w14:textId="77777777" w:rsidR="00037B0E" w:rsidRDefault="00037B0E" w:rsidP="009959BE">
      <w:pPr>
        <w:spacing w:line="240" w:lineRule="auto"/>
        <w:contextualSpacing/>
        <w:jc w:val="both"/>
        <w:rPr>
          <w:sz w:val="20"/>
          <w:szCs w:val="20"/>
        </w:rPr>
      </w:pPr>
    </w:p>
    <w:tbl>
      <w:tblPr>
        <w:tblStyle w:val="Tablaconcuadrcula2"/>
        <w:tblW w:w="5000" w:type="pct"/>
        <w:jc w:val="center"/>
        <w:tblLook w:val="04A0" w:firstRow="1" w:lastRow="0" w:firstColumn="1" w:lastColumn="0" w:noHBand="0" w:noVBand="1"/>
      </w:tblPr>
      <w:tblGrid>
        <w:gridCol w:w="2115"/>
        <w:gridCol w:w="8073"/>
      </w:tblGrid>
      <w:tr w:rsidR="00037B0E" w:rsidRPr="001A526B" w14:paraId="2B610F99" w14:textId="77777777" w:rsidTr="00D97F05">
        <w:trPr>
          <w:trHeight w:val="286"/>
          <w:jc w:val="center"/>
        </w:trPr>
        <w:tc>
          <w:tcPr>
            <w:tcW w:w="1038" w:type="pct"/>
            <w:shd w:val="clear" w:color="auto" w:fill="D9D9D9"/>
          </w:tcPr>
          <w:p w14:paraId="7C63257F" w14:textId="77777777" w:rsidR="00037B0E" w:rsidRPr="001A526B" w:rsidRDefault="00037B0E" w:rsidP="00D97F05">
            <w:pPr>
              <w:jc w:val="center"/>
              <w:rPr>
                <w:rFonts w:cs="Calibri"/>
                <w:b/>
                <w:lang w:val="es-CL" w:eastAsia="en-US"/>
              </w:rPr>
            </w:pPr>
            <w:r w:rsidRPr="001A526B">
              <w:rPr>
                <w:rFonts w:cs="Calibri"/>
                <w:b/>
                <w:lang w:val="es-CL" w:eastAsia="en-US"/>
              </w:rPr>
              <w:t>N° Anexo</w:t>
            </w:r>
          </w:p>
        </w:tc>
        <w:tc>
          <w:tcPr>
            <w:tcW w:w="3962" w:type="pct"/>
            <w:shd w:val="clear" w:color="auto" w:fill="D9D9D9"/>
          </w:tcPr>
          <w:p w14:paraId="02A26749" w14:textId="77777777" w:rsidR="00037B0E" w:rsidRPr="001A526B" w:rsidRDefault="00037B0E" w:rsidP="00D97F05">
            <w:pPr>
              <w:jc w:val="center"/>
              <w:rPr>
                <w:rFonts w:cs="Calibri"/>
                <w:b/>
                <w:lang w:val="es-CL" w:eastAsia="en-US"/>
              </w:rPr>
            </w:pPr>
            <w:r w:rsidRPr="001A526B">
              <w:rPr>
                <w:rFonts w:cs="Calibri"/>
                <w:b/>
                <w:lang w:val="es-CL" w:eastAsia="en-US"/>
              </w:rPr>
              <w:t>Nombre Anexo</w:t>
            </w:r>
          </w:p>
        </w:tc>
      </w:tr>
      <w:tr w:rsidR="00037B0E" w:rsidRPr="001A526B" w14:paraId="70CBB87F" w14:textId="77777777" w:rsidTr="00D97F05">
        <w:trPr>
          <w:trHeight w:val="286"/>
          <w:jc w:val="center"/>
        </w:trPr>
        <w:tc>
          <w:tcPr>
            <w:tcW w:w="1038" w:type="pct"/>
            <w:vAlign w:val="center"/>
          </w:tcPr>
          <w:p w14:paraId="45A01D47" w14:textId="77777777" w:rsidR="00037B0E" w:rsidRPr="001A526B" w:rsidRDefault="00037B0E" w:rsidP="00D97F05">
            <w:pPr>
              <w:jc w:val="center"/>
              <w:rPr>
                <w:rFonts w:cs="Calibri"/>
                <w:lang w:val="es-CL" w:eastAsia="en-US"/>
              </w:rPr>
            </w:pPr>
            <w:r w:rsidRPr="001A526B">
              <w:rPr>
                <w:rFonts w:cs="Calibri"/>
                <w:lang w:val="es-CL" w:eastAsia="en-US"/>
              </w:rPr>
              <w:t>1</w:t>
            </w:r>
          </w:p>
        </w:tc>
        <w:tc>
          <w:tcPr>
            <w:tcW w:w="3962" w:type="pct"/>
            <w:vAlign w:val="center"/>
          </w:tcPr>
          <w:p w14:paraId="2A8FFC38" w14:textId="35B1B23C" w:rsidR="00037B0E" w:rsidRPr="001A526B" w:rsidRDefault="00037B0E" w:rsidP="00FE1ECB">
            <w:pPr>
              <w:jc w:val="both"/>
              <w:rPr>
                <w:rFonts w:cs="Calibri"/>
                <w:lang w:val="es-CL" w:eastAsia="en-US"/>
              </w:rPr>
            </w:pPr>
            <w:r>
              <w:rPr>
                <w:rFonts w:cs="Calibri"/>
                <w:lang w:val="es-CL" w:eastAsia="en-US"/>
              </w:rPr>
              <w:t xml:space="preserve">Acta de Inspección </w:t>
            </w:r>
            <w:r w:rsidRPr="00FE1ECB">
              <w:rPr>
                <w:rFonts w:cs="Calibri"/>
                <w:lang w:val="es-CL" w:eastAsia="en-US"/>
              </w:rPr>
              <w:t>Ambiental</w:t>
            </w:r>
            <w:r w:rsidR="00AA40BF" w:rsidRPr="00FE1ECB">
              <w:rPr>
                <w:rFonts w:cs="Calibri"/>
                <w:lang w:val="es-CL" w:eastAsia="en-US"/>
              </w:rPr>
              <w:t xml:space="preserve"> del</w:t>
            </w:r>
            <w:r w:rsidR="00FE1ECB" w:rsidRPr="00FE1ECB">
              <w:rPr>
                <w:rFonts w:cs="Calibri"/>
                <w:lang w:val="es-CL" w:eastAsia="en-US"/>
              </w:rPr>
              <w:t xml:space="preserve"> 06</w:t>
            </w:r>
            <w:r w:rsidR="00AA40BF" w:rsidRPr="00FE1ECB">
              <w:rPr>
                <w:rFonts w:cs="Calibri"/>
                <w:lang w:val="es-CL" w:eastAsia="en-US"/>
              </w:rPr>
              <w:t xml:space="preserve"> de</w:t>
            </w:r>
            <w:r w:rsidR="00FE1ECB" w:rsidRPr="00FE1ECB">
              <w:rPr>
                <w:rFonts w:cs="Calibri"/>
                <w:lang w:val="es-CL" w:eastAsia="en-US"/>
              </w:rPr>
              <w:t xml:space="preserve"> octubre</w:t>
            </w:r>
            <w:r w:rsidR="00AA40BF" w:rsidRPr="00FE1ECB">
              <w:rPr>
                <w:rFonts w:cs="Calibri"/>
                <w:lang w:val="es-CL" w:eastAsia="en-US"/>
              </w:rPr>
              <w:t xml:space="preserve"> de 2017</w:t>
            </w:r>
          </w:p>
        </w:tc>
      </w:tr>
      <w:tr w:rsidR="00FE1ECB" w:rsidRPr="001A526B" w14:paraId="3C670554" w14:textId="77777777" w:rsidTr="00D97F05">
        <w:trPr>
          <w:trHeight w:val="286"/>
          <w:jc w:val="center"/>
        </w:trPr>
        <w:tc>
          <w:tcPr>
            <w:tcW w:w="1038" w:type="pct"/>
            <w:vAlign w:val="center"/>
          </w:tcPr>
          <w:p w14:paraId="598D33BF" w14:textId="3459414D" w:rsidR="00FE1ECB" w:rsidRPr="001A526B" w:rsidRDefault="00FE1ECB" w:rsidP="00D97F05">
            <w:pPr>
              <w:jc w:val="center"/>
              <w:rPr>
                <w:rFonts w:cs="Calibri"/>
              </w:rPr>
            </w:pPr>
            <w:r>
              <w:rPr>
                <w:rFonts w:cs="Calibri"/>
              </w:rPr>
              <w:t>2</w:t>
            </w:r>
          </w:p>
        </w:tc>
        <w:tc>
          <w:tcPr>
            <w:tcW w:w="3962" w:type="pct"/>
            <w:vAlign w:val="center"/>
          </w:tcPr>
          <w:p w14:paraId="1906FEBB" w14:textId="583996EA" w:rsidR="00FE1ECB" w:rsidRDefault="00FE1ECB" w:rsidP="00FE1ECB">
            <w:pPr>
              <w:jc w:val="both"/>
              <w:rPr>
                <w:rFonts w:cs="Calibri"/>
              </w:rPr>
            </w:pPr>
            <w:r>
              <w:rPr>
                <w:rFonts w:cs="Calibri"/>
              </w:rPr>
              <w:t>Ord. N°5950 del 24 de octubre de 2017, de la SEREMI de Salud</w:t>
            </w:r>
          </w:p>
        </w:tc>
      </w:tr>
    </w:tbl>
    <w:p w14:paraId="489A0114" w14:textId="77777777" w:rsidR="00037B0E" w:rsidRPr="00ED21AD" w:rsidRDefault="00037B0E" w:rsidP="00037B0E">
      <w:pPr>
        <w:spacing w:line="240" w:lineRule="auto"/>
        <w:contextualSpacing/>
        <w:jc w:val="both"/>
        <w:rPr>
          <w:sz w:val="20"/>
          <w:szCs w:val="20"/>
        </w:rPr>
      </w:pPr>
    </w:p>
    <w:sectPr w:rsidR="00037B0E" w:rsidRPr="00ED21AD" w:rsidSect="00037B0E">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4FF55" w14:textId="77777777" w:rsidR="005E42D1" w:rsidRDefault="005E42D1" w:rsidP="00E56524">
      <w:pPr>
        <w:spacing w:after="0" w:line="240" w:lineRule="auto"/>
      </w:pPr>
      <w:r>
        <w:separator/>
      </w:r>
    </w:p>
  </w:endnote>
  <w:endnote w:type="continuationSeparator" w:id="0">
    <w:p w14:paraId="3E43B2DD" w14:textId="77777777" w:rsidR="005E42D1" w:rsidRDefault="005E42D1"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222564"/>
      <w:docPartObj>
        <w:docPartGallery w:val="Page Numbers (Bottom of Page)"/>
        <w:docPartUnique/>
      </w:docPartObj>
    </w:sdtPr>
    <w:sdtEndPr/>
    <w:sdtContent>
      <w:p w14:paraId="17DEC235" w14:textId="13F0007F" w:rsidR="005344C0" w:rsidRDefault="005344C0">
        <w:pPr>
          <w:pStyle w:val="Piedepgina"/>
          <w:jc w:val="right"/>
        </w:pPr>
        <w:r>
          <w:fldChar w:fldCharType="begin"/>
        </w:r>
        <w:r>
          <w:instrText>PAGE   \* MERGEFORMAT</w:instrText>
        </w:r>
        <w:r>
          <w:fldChar w:fldCharType="separate"/>
        </w:r>
        <w:r w:rsidR="00FE1ECB" w:rsidRPr="00FE1ECB">
          <w:rPr>
            <w:noProof/>
            <w:lang w:val="es-ES"/>
          </w:rPr>
          <w:t>3</w:t>
        </w:r>
        <w:r>
          <w:fldChar w:fldCharType="end"/>
        </w:r>
      </w:p>
    </w:sdtContent>
  </w:sdt>
  <w:p w14:paraId="57CD37A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6DDF289"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A7104D">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3BAE7A4A"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239218"/>
      <w:docPartObj>
        <w:docPartGallery w:val="Page Numbers (Bottom of Page)"/>
        <w:docPartUnique/>
      </w:docPartObj>
    </w:sdtPr>
    <w:sdtEndPr/>
    <w:sdtContent>
      <w:p w14:paraId="324587FC" w14:textId="7AB13FD7" w:rsidR="00ED76CA" w:rsidRDefault="00ED76CA">
        <w:pPr>
          <w:pStyle w:val="Piedepgina"/>
          <w:jc w:val="right"/>
        </w:pPr>
        <w:r>
          <w:fldChar w:fldCharType="begin"/>
        </w:r>
        <w:r>
          <w:instrText>PAGE   \* MERGEFORMAT</w:instrText>
        </w:r>
        <w:r>
          <w:fldChar w:fldCharType="separate"/>
        </w:r>
        <w:r w:rsidR="00FE1ECB" w:rsidRPr="00FE1ECB">
          <w:rPr>
            <w:noProof/>
            <w:lang w:val="es-ES"/>
          </w:rPr>
          <w:t>1</w:t>
        </w:r>
        <w:r>
          <w:fldChar w:fldCharType="end"/>
        </w:r>
      </w:p>
    </w:sdtContent>
  </w:sdt>
  <w:p w14:paraId="307E97C1"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3908C5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5B6505E0"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47B73" w14:textId="77777777" w:rsidR="005E42D1" w:rsidRDefault="005E42D1" w:rsidP="00E56524">
      <w:pPr>
        <w:spacing w:after="0" w:line="240" w:lineRule="auto"/>
      </w:pPr>
      <w:r>
        <w:separator/>
      </w:r>
    </w:p>
  </w:footnote>
  <w:footnote w:type="continuationSeparator" w:id="0">
    <w:p w14:paraId="5B233270" w14:textId="77777777" w:rsidR="005E42D1" w:rsidRDefault="005E42D1"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1AF27087"/>
    <w:multiLevelType w:val="hybridMultilevel"/>
    <w:tmpl w:val="B102500A"/>
    <w:lvl w:ilvl="0" w:tplc="1766F05C">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8A2148E"/>
    <w:multiLevelType w:val="hybridMultilevel"/>
    <w:tmpl w:val="12D4C2B0"/>
    <w:lvl w:ilvl="0" w:tplc="EE582C4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6BF7292C"/>
    <w:multiLevelType w:val="hybridMultilevel"/>
    <w:tmpl w:val="1D2437E6"/>
    <w:lvl w:ilvl="0" w:tplc="5C94FC1A">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F7B6143"/>
    <w:multiLevelType w:val="hybridMultilevel"/>
    <w:tmpl w:val="7DBE4586"/>
    <w:lvl w:ilvl="0" w:tplc="8E586C94">
      <w:start w:val="1"/>
      <w:numFmt w:val="decimal"/>
      <w:pStyle w:val="Ttulo"/>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3"/>
  </w:num>
  <w:num w:numId="6">
    <w:abstractNumId w:val="1"/>
  </w:num>
  <w:num w:numId="7">
    <w:abstractNumId w:val="9"/>
  </w:num>
  <w:num w:numId="8">
    <w:abstractNumId w:val="6"/>
  </w:num>
  <w:num w:numId="9">
    <w:abstractNumId w:val="7"/>
  </w:num>
  <w:num w:numId="10">
    <w:abstractNumId w:val="13"/>
  </w:num>
  <w:num w:numId="11">
    <w:abstractNumId w:val="14"/>
  </w:num>
  <w:num w:numId="12">
    <w:abstractNumId w:val="2"/>
  </w:num>
  <w:num w:numId="13">
    <w:abstractNumId w:val="11"/>
  </w:num>
  <w:num w:numId="14">
    <w:abstractNumId w:val="15"/>
  </w:num>
  <w:num w:numId="15">
    <w:abstractNumId w:val="12"/>
  </w:num>
  <w:num w:numId="16">
    <w:abstractNumId w:val="4"/>
  </w:num>
  <w:num w:numId="17">
    <w:abstractNumId w:val="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B3B"/>
    <w:rsid w:val="00015535"/>
    <w:rsid w:val="00031478"/>
    <w:rsid w:val="00037B0E"/>
    <w:rsid w:val="000752B1"/>
    <w:rsid w:val="0009093C"/>
    <w:rsid w:val="00091466"/>
    <w:rsid w:val="000A28D4"/>
    <w:rsid w:val="000D1791"/>
    <w:rsid w:val="001029E5"/>
    <w:rsid w:val="00126F49"/>
    <w:rsid w:val="001435BD"/>
    <w:rsid w:val="00145020"/>
    <w:rsid w:val="001520B1"/>
    <w:rsid w:val="0016144C"/>
    <w:rsid w:val="001640C1"/>
    <w:rsid w:val="001902F7"/>
    <w:rsid w:val="00191FC0"/>
    <w:rsid w:val="001A526B"/>
    <w:rsid w:val="001C286B"/>
    <w:rsid w:val="001F43E2"/>
    <w:rsid w:val="00217CB7"/>
    <w:rsid w:val="0023731E"/>
    <w:rsid w:val="00245BFA"/>
    <w:rsid w:val="00262413"/>
    <w:rsid w:val="00262969"/>
    <w:rsid w:val="00264336"/>
    <w:rsid w:val="0027194F"/>
    <w:rsid w:val="00292298"/>
    <w:rsid w:val="002A15C2"/>
    <w:rsid w:val="002A2F83"/>
    <w:rsid w:val="002B7AE9"/>
    <w:rsid w:val="002E78C9"/>
    <w:rsid w:val="00302F26"/>
    <w:rsid w:val="00311CE1"/>
    <w:rsid w:val="003159A1"/>
    <w:rsid w:val="003360C8"/>
    <w:rsid w:val="003437A1"/>
    <w:rsid w:val="00352581"/>
    <w:rsid w:val="003669F0"/>
    <w:rsid w:val="00373994"/>
    <w:rsid w:val="00382596"/>
    <w:rsid w:val="00382709"/>
    <w:rsid w:val="00386AC6"/>
    <w:rsid w:val="00390BA5"/>
    <w:rsid w:val="003B5F82"/>
    <w:rsid w:val="003D2BFA"/>
    <w:rsid w:val="004003A3"/>
    <w:rsid w:val="00405685"/>
    <w:rsid w:val="004218E4"/>
    <w:rsid w:val="0044610D"/>
    <w:rsid w:val="00464800"/>
    <w:rsid w:val="00475C09"/>
    <w:rsid w:val="004A1CC6"/>
    <w:rsid w:val="004B58F6"/>
    <w:rsid w:val="004F0F22"/>
    <w:rsid w:val="005322E8"/>
    <w:rsid w:val="005344C0"/>
    <w:rsid w:val="005379BE"/>
    <w:rsid w:val="0057401F"/>
    <w:rsid w:val="005A1863"/>
    <w:rsid w:val="005A5272"/>
    <w:rsid w:val="005D19E1"/>
    <w:rsid w:val="005E42D1"/>
    <w:rsid w:val="005F15F8"/>
    <w:rsid w:val="00627798"/>
    <w:rsid w:val="00652670"/>
    <w:rsid w:val="00662D8F"/>
    <w:rsid w:val="006704AA"/>
    <w:rsid w:val="00695ED6"/>
    <w:rsid w:val="006A1DCE"/>
    <w:rsid w:val="006F4EA6"/>
    <w:rsid w:val="00703544"/>
    <w:rsid w:val="0071014D"/>
    <w:rsid w:val="007303AF"/>
    <w:rsid w:val="00731D1D"/>
    <w:rsid w:val="00742F86"/>
    <w:rsid w:val="00756229"/>
    <w:rsid w:val="00791465"/>
    <w:rsid w:val="007C31A6"/>
    <w:rsid w:val="007C593A"/>
    <w:rsid w:val="007F29DE"/>
    <w:rsid w:val="008014F1"/>
    <w:rsid w:val="008043E3"/>
    <w:rsid w:val="00811322"/>
    <w:rsid w:val="008128E2"/>
    <w:rsid w:val="00816FA4"/>
    <w:rsid w:val="00817F2A"/>
    <w:rsid w:val="00822447"/>
    <w:rsid w:val="00836002"/>
    <w:rsid w:val="00850A49"/>
    <w:rsid w:val="00884A50"/>
    <w:rsid w:val="0089029A"/>
    <w:rsid w:val="008D0966"/>
    <w:rsid w:val="009076E5"/>
    <w:rsid w:val="0091355D"/>
    <w:rsid w:val="0093042A"/>
    <w:rsid w:val="009329EA"/>
    <w:rsid w:val="00933D7F"/>
    <w:rsid w:val="00934B70"/>
    <w:rsid w:val="0095256C"/>
    <w:rsid w:val="00960014"/>
    <w:rsid w:val="0096338E"/>
    <w:rsid w:val="00976CCC"/>
    <w:rsid w:val="009959BE"/>
    <w:rsid w:val="00996BA9"/>
    <w:rsid w:val="009A3990"/>
    <w:rsid w:val="009B3708"/>
    <w:rsid w:val="009C417E"/>
    <w:rsid w:val="00A25543"/>
    <w:rsid w:val="00A37206"/>
    <w:rsid w:val="00A425B7"/>
    <w:rsid w:val="00A57798"/>
    <w:rsid w:val="00A6065A"/>
    <w:rsid w:val="00A62905"/>
    <w:rsid w:val="00A67C3C"/>
    <w:rsid w:val="00A7104D"/>
    <w:rsid w:val="00A8203A"/>
    <w:rsid w:val="00A91845"/>
    <w:rsid w:val="00A950F6"/>
    <w:rsid w:val="00AA081B"/>
    <w:rsid w:val="00AA40BF"/>
    <w:rsid w:val="00AC3423"/>
    <w:rsid w:val="00AD5159"/>
    <w:rsid w:val="00AD6A8F"/>
    <w:rsid w:val="00B031E7"/>
    <w:rsid w:val="00B053A1"/>
    <w:rsid w:val="00B153D4"/>
    <w:rsid w:val="00B32B3B"/>
    <w:rsid w:val="00B54A74"/>
    <w:rsid w:val="00B54A9E"/>
    <w:rsid w:val="00B5591A"/>
    <w:rsid w:val="00B75D9D"/>
    <w:rsid w:val="00BA18F3"/>
    <w:rsid w:val="00BA4F7F"/>
    <w:rsid w:val="00BC14C4"/>
    <w:rsid w:val="00BE6D40"/>
    <w:rsid w:val="00BF072A"/>
    <w:rsid w:val="00C11245"/>
    <w:rsid w:val="00C26752"/>
    <w:rsid w:val="00C42E42"/>
    <w:rsid w:val="00C47F7B"/>
    <w:rsid w:val="00C55567"/>
    <w:rsid w:val="00C765B1"/>
    <w:rsid w:val="00C90AA6"/>
    <w:rsid w:val="00C9264B"/>
    <w:rsid w:val="00CA69BB"/>
    <w:rsid w:val="00CB07DC"/>
    <w:rsid w:val="00CC5CB4"/>
    <w:rsid w:val="00CE3600"/>
    <w:rsid w:val="00CE4BED"/>
    <w:rsid w:val="00CF21CD"/>
    <w:rsid w:val="00D15C75"/>
    <w:rsid w:val="00D200F9"/>
    <w:rsid w:val="00D746D5"/>
    <w:rsid w:val="00D870B9"/>
    <w:rsid w:val="00DA6C2A"/>
    <w:rsid w:val="00DD0A8E"/>
    <w:rsid w:val="00E04777"/>
    <w:rsid w:val="00E33C1D"/>
    <w:rsid w:val="00E56524"/>
    <w:rsid w:val="00E71D23"/>
    <w:rsid w:val="00E9235C"/>
    <w:rsid w:val="00E93179"/>
    <w:rsid w:val="00ED21AD"/>
    <w:rsid w:val="00ED740B"/>
    <w:rsid w:val="00ED76CA"/>
    <w:rsid w:val="00F01E63"/>
    <w:rsid w:val="00F107B9"/>
    <w:rsid w:val="00F15068"/>
    <w:rsid w:val="00F443F8"/>
    <w:rsid w:val="00F444C7"/>
    <w:rsid w:val="00FA02A6"/>
    <w:rsid w:val="00FC48A1"/>
    <w:rsid w:val="00FC5FD6"/>
    <w:rsid w:val="00FE1ECB"/>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2479F"/>
  <w15:docId w15:val="{8D95B3B5-E576-4315-A883-32F62970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27194F"/>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27194F"/>
    <w:rPr>
      <w:rFonts w:eastAsia="Calibri" w:cs="Times New Roman"/>
      <w:b/>
      <w:bCs/>
      <w:sz w:val="20"/>
      <w:szCs w:val="20"/>
    </w:rPr>
  </w:style>
  <w:style w:type="paragraph" w:styleId="Ttulo">
    <w:name w:val="Title"/>
    <w:basedOn w:val="Prrafodelista"/>
    <w:next w:val="Normal"/>
    <w:link w:val="TtuloCar"/>
    <w:uiPriority w:val="10"/>
    <w:qFormat/>
    <w:rsid w:val="009959BE"/>
    <w:pPr>
      <w:numPr>
        <w:numId w:val="18"/>
      </w:numPr>
      <w:spacing w:line="276" w:lineRule="auto"/>
    </w:pPr>
    <w:rPr>
      <w:rFonts w:cstheme="minorHAnsi"/>
      <w:b/>
    </w:rPr>
  </w:style>
  <w:style w:type="character" w:customStyle="1" w:styleId="TtuloCar">
    <w:name w:val="Título Car"/>
    <w:basedOn w:val="Fuentedeprrafopredeter"/>
    <w:link w:val="Ttulo"/>
    <w:uiPriority w:val="10"/>
    <w:rsid w:val="009959B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075323">
      <w:bodyDiv w:val="1"/>
      <w:marLeft w:val="0"/>
      <w:marRight w:val="0"/>
      <w:marTop w:val="0"/>
      <w:marBottom w:val="0"/>
      <w:divBdr>
        <w:top w:val="none" w:sz="0" w:space="0" w:color="auto"/>
        <w:left w:val="none" w:sz="0" w:space="0" w:color="auto"/>
        <w:bottom w:val="none" w:sz="0" w:space="0" w:color="auto"/>
        <w:right w:val="none" w:sz="0" w:space="0" w:color="auto"/>
      </w:divBdr>
    </w:div>
    <w:div w:id="747338347">
      <w:bodyDiv w:val="1"/>
      <w:marLeft w:val="0"/>
      <w:marRight w:val="0"/>
      <w:marTop w:val="0"/>
      <w:marBottom w:val="0"/>
      <w:divBdr>
        <w:top w:val="none" w:sz="0" w:space="0" w:color="auto"/>
        <w:left w:val="none" w:sz="0" w:space="0" w:color="auto"/>
        <w:bottom w:val="none" w:sz="0" w:space="0" w:color="auto"/>
        <w:right w:val="none" w:sz="0" w:space="0" w:color="auto"/>
      </w:divBdr>
    </w:div>
    <w:div w:id="187526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37FD0-14C9-4110-A82F-C3904490F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345</Words>
  <Characters>1900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Angélica Andrea Medina Rodríguez</dc:creator>
  <cp:lastModifiedBy>Matias Tapia Riquelme</cp:lastModifiedBy>
  <cp:revision>16</cp:revision>
  <dcterms:created xsi:type="dcterms:W3CDTF">2017-10-06T13:29:00Z</dcterms:created>
  <dcterms:modified xsi:type="dcterms:W3CDTF">2017-11-29T20:08:00Z</dcterms:modified>
</cp:coreProperties>
</file>