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17F9C" w14:textId="77777777" w:rsidR="00D870B9" w:rsidRPr="001029E5" w:rsidRDefault="00B32B3B" w:rsidP="00B32B3B">
      <w:pPr>
        <w:jc w:val="center"/>
        <w:rPr>
          <w:sz w:val="28"/>
          <w:szCs w:val="28"/>
        </w:rPr>
      </w:pPr>
      <w:r>
        <w:rPr>
          <w:noProof/>
          <w:lang w:eastAsia="es-CL"/>
        </w:rPr>
        <w:drawing>
          <wp:inline distT="0" distB="0" distL="0" distR="0" wp14:anchorId="563C9DC5" wp14:editId="6E7D634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9797B09" w14:textId="77777777" w:rsidR="00B32B3B" w:rsidRPr="001029E5" w:rsidRDefault="00B32B3B" w:rsidP="00B32B3B">
      <w:pPr>
        <w:jc w:val="center"/>
        <w:rPr>
          <w:sz w:val="28"/>
          <w:szCs w:val="28"/>
        </w:rPr>
      </w:pPr>
    </w:p>
    <w:p w14:paraId="1471C9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0835E3C" w14:textId="77777777" w:rsidR="00CD757E" w:rsidRDefault="00CD757E" w:rsidP="00CD757E">
      <w:pPr>
        <w:spacing w:after="0" w:line="240" w:lineRule="auto"/>
        <w:jc w:val="center"/>
        <w:rPr>
          <w:rFonts w:ascii="Calibri" w:eastAsia="Calibri" w:hAnsi="Calibri" w:cs="Times New Roman"/>
          <w:b/>
          <w:sz w:val="24"/>
          <w:szCs w:val="24"/>
        </w:rPr>
      </w:pPr>
    </w:p>
    <w:p w14:paraId="7AC30CFE" w14:textId="77777777" w:rsidR="00CD757E" w:rsidRDefault="00CD757E" w:rsidP="00CD757E">
      <w:pPr>
        <w:spacing w:after="0" w:line="240" w:lineRule="auto"/>
        <w:jc w:val="center"/>
        <w:rPr>
          <w:rFonts w:ascii="Calibri" w:eastAsia="Calibri" w:hAnsi="Calibri" w:cs="Times New Roman"/>
          <w:b/>
          <w:sz w:val="24"/>
          <w:szCs w:val="24"/>
        </w:rPr>
      </w:pPr>
    </w:p>
    <w:p w14:paraId="3E1996A8" w14:textId="77777777" w:rsidR="00CD757E" w:rsidRPr="00F83F00" w:rsidRDefault="00CD757E" w:rsidP="00CD757E">
      <w:pPr>
        <w:spacing w:after="0" w:line="240" w:lineRule="auto"/>
        <w:jc w:val="center"/>
        <w:rPr>
          <w:rFonts w:ascii="Calibri" w:eastAsia="Calibri" w:hAnsi="Calibri" w:cs="Times New Roman"/>
          <w:b/>
          <w:sz w:val="24"/>
          <w:szCs w:val="24"/>
        </w:rPr>
      </w:pPr>
      <w:r w:rsidRPr="00F83F00">
        <w:rPr>
          <w:rFonts w:ascii="Calibri" w:eastAsia="Calibri" w:hAnsi="Calibri" w:cs="Times New Roman"/>
          <w:b/>
          <w:sz w:val="24"/>
          <w:szCs w:val="24"/>
        </w:rPr>
        <w:t>DFZ-2020-3719-VIII-SRCA</w:t>
      </w:r>
    </w:p>
    <w:p w14:paraId="1E74D32F" w14:textId="77777777" w:rsidR="007A7DEB" w:rsidRDefault="007A7DEB" w:rsidP="007A7DEB">
      <w:pPr>
        <w:spacing w:after="0" w:line="240" w:lineRule="auto"/>
        <w:jc w:val="center"/>
        <w:rPr>
          <w:rFonts w:ascii="Calibri" w:eastAsia="Calibri" w:hAnsi="Calibri" w:cs="Calibri"/>
          <w:b/>
          <w:sz w:val="24"/>
          <w:szCs w:val="24"/>
        </w:rPr>
      </w:pPr>
    </w:p>
    <w:p w14:paraId="5BE266CB" w14:textId="77777777" w:rsidR="00CD757E" w:rsidRPr="00F83F00" w:rsidRDefault="00CD757E" w:rsidP="007A7DEB">
      <w:pPr>
        <w:spacing w:after="0" w:line="240" w:lineRule="auto"/>
        <w:jc w:val="center"/>
        <w:rPr>
          <w:rFonts w:ascii="Calibri" w:eastAsia="Calibri" w:hAnsi="Calibri" w:cs="Calibri"/>
          <w:b/>
          <w:sz w:val="24"/>
          <w:szCs w:val="24"/>
        </w:rPr>
      </w:pPr>
    </w:p>
    <w:p w14:paraId="02D6742A" w14:textId="77777777" w:rsidR="007A7DEB" w:rsidRPr="00F83F00" w:rsidRDefault="00C833CA" w:rsidP="007A7DEB">
      <w:pPr>
        <w:spacing w:after="0" w:line="240" w:lineRule="auto"/>
        <w:jc w:val="center"/>
        <w:rPr>
          <w:rFonts w:ascii="Calibri" w:eastAsia="Calibri" w:hAnsi="Calibri" w:cs="Times New Roman"/>
          <w:b/>
          <w:sz w:val="24"/>
          <w:szCs w:val="24"/>
        </w:rPr>
      </w:pPr>
      <w:r w:rsidRPr="00F83F00">
        <w:rPr>
          <w:rFonts w:ascii="Calibri" w:eastAsia="Calibri" w:hAnsi="Calibri" w:cs="Times New Roman"/>
          <w:b/>
          <w:sz w:val="24"/>
          <w:szCs w:val="24"/>
        </w:rPr>
        <w:t xml:space="preserve">PLANTACIONES FORESTALES CIRCUNDANTES RESERVA </w:t>
      </w:r>
      <w:proofErr w:type="spellStart"/>
      <w:r w:rsidRPr="00F83F00">
        <w:rPr>
          <w:rFonts w:ascii="Calibri" w:eastAsia="Calibri" w:hAnsi="Calibri" w:cs="Times New Roman"/>
          <w:b/>
          <w:sz w:val="24"/>
          <w:szCs w:val="24"/>
        </w:rPr>
        <w:t>NONGUÉN</w:t>
      </w:r>
      <w:proofErr w:type="spellEnd"/>
    </w:p>
    <w:p w14:paraId="78332AAC" w14:textId="6AEE87F3" w:rsidR="00C833CA" w:rsidRDefault="00CD757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(UF 17878)</w:t>
      </w:r>
    </w:p>
    <w:p w14:paraId="6D9D6078" w14:textId="77777777" w:rsidR="00CD757E" w:rsidRDefault="00CD757E" w:rsidP="007A7DEB">
      <w:pPr>
        <w:spacing w:after="0" w:line="240" w:lineRule="auto"/>
        <w:jc w:val="center"/>
        <w:rPr>
          <w:rFonts w:ascii="Calibri" w:eastAsia="Calibri" w:hAnsi="Calibri" w:cs="Calibri"/>
          <w:b/>
          <w:sz w:val="24"/>
          <w:szCs w:val="24"/>
        </w:rPr>
      </w:pPr>
    </w:p>
    <w:p w14:paraId="68A804FE" w14:textId="77777777" w:rsidR="00CD757E" w:rsidRDefault="00CD757E" w:rsidP="007A7DEB">
      <w:pPr>
        <w:spacing w:after="0" w:line="240" w:lineRule="auto"/>
        <w:jc w:val="center"/>
        <w:rPr>
          <w:rFonts w:ascii="Calibri" w:eastAsia="Calibri" w:hAnsi="Calibri" w:cs="Calibri"/>
          <w:b/>
          <w:sz w:val="24"/>
          <w:szCs w:val="24"/>
        </w:rPr>
      </w:pPr>
    </w:p>
    <w:p w14:paraId="10D47485" w14:textId="4186C98A" w:rsidR="00CD757E" w:rsidRDefault="00CD757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SIDEN</w:t>
      </w:r>
    </w:p>
    <w:p w14:paraId="498AD1FB" w14:textId="5884D64E" w:rsidR="00CD757E" w:rsidRDefault="00CD757E"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DENUNCIA 81-VIII-2020</w:t>
      </w:r>
    </w:p>
    <w:p w14:paraId="7B1E5CED" w14:textId="77777777" w:rsidR="00CD757E" w:rsidRDefault="00CD757E" w:rsidP="007A7DEB">
      <w:pPr>
        <w:spacing w:after="0" w:line="240" w:lineRule="auto"/>
        <w:jc w:val="center"/>
        <w:rPr>
          <w:rFonts w:ascii="Calibri" w:eastAsia="Calibri" w:hAnsi="Calibri" w:cs="Calibri"/>
          <w:b/>
          <w:sz w:val="24"/>
          <w:szCs w:val="24"/>
        </w:rPr>
      </w:pPr>
    </w:p>
    <w:p w14:paraId="57EE6AC8" w14:textId="56DFF432" w:rsidR="00CD757E" w:rsidRPr="00F83F00" w:rsidRDefault="00CD757E" w:rsidP="00CD757E">
      <w:pPr>
        <w:spacing w:after="0" w:line="240" w:lineRule="auto"/>
        <w:jc w:val="center"/>
        <w:rPr>
          <w:rFonts w:ascii="Calibri" w:eastAsia="Calibri" w:hAnsi="Calibri" w:cs="Calibri"/>
          <w:b/>
          <w:sz w:val="24"/>
          <w:szCs w:val="24"/>
        </w:rPr>
      </w:pPr>
    </w:p>
    <w:p w14:paraId="6DA663B8" w14:textId="77777777" w:rsidR="00CD757E" w:rsidRPr="00F83F00" w:rsidRDefault="00CD757E" w:rsidP="007A7DEB">
      <w:pPr>
        <w:spacing w:after="0" w:line="240" w:lineRule="auto"/>
        <w:jc w:val="center"/>
        <w:rPr>
          <w:rFonts w:ascii="Calibri" w:eastAsia="Calibri" w:hAnsi="Calibri" w:cs="Calibri"/>
          <w:b/>
          <w:sz w:val="24"/>
          <w:szCs w:val="24"/>
        </w:rPr>
      </w:pPr>
    </w:p>
    <w:p w14:paraId="360B8DF9" w14:textId="77777777" w:rsidR="00F83F00" w:rsidRPr="007A7DEB" w:rsidRDefault="00F83F00"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40D3BA80" w14:textId="77777777" w:rsidTr="001C2BC9">
        <w:trPr>
          <w:trHeight w:val="567"/>
          <w:jc w:val="center"/>
        </w:trPr>
        <w:tc>
          <w:tcPr>
            <w:tcW w:w="1210" w:type="dxa"/>
            <w:shd w:val="clear" w:color="auto" w:fill="D9D9D9"/>
            <w:vAlign w:val="center"/>
          </w:tcPr>
          <w:p w14:paraId="745256EE" w14:textId="77777777" w:rsidR="007A7DEB" w:rsidRPr="00F608A8"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15DDE19F"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7C255FA8"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0AA2953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A68DC1" w14:textId="651C53E9"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r w:rsidR="000F7586">
              <w:rPr>
                <w:rFonts w:ascii="Calibri" w:eastAsia="Calibri" w:hAnsi="Calibri" w:cs="Calibri"/>
                <w:sz w:val="20"/>
                <w:szCs w:val="20"/>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3198E301" w14:textId="77777777" w:rsidR="007A7DEB" w:rsidRPr="00F608A8" w:rsidRDefault="00057605"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Juan Pablo Granzow Cabrera</w:t>
            </w:r>
          </w:p>
        </w:tc>
        <w:tc>
          <w:tcPr>
            <w:tcW w:w="2662" w:type="dxa"/>
            <w:tcBorders>
              <w:top w:val="single" w:sz="4" w:space="0" w:color="auto"/>
              <w:left w:val="single" w:sz="4" w:space="0" w:color="auto"/>
              <w:bottom w:val="single" w:sz="4" w:space="0" w:color="auto"/>
              <w:right w:val="single" w:sz="4" w:space="0" w:color="auto"/>
            </w:tcBorders>
            <w:vAlign w:val="center"/>
          </w:tcPr>
          <w:p w14:paraId="5149788D" w14:textId="77777777" w:rsidR="007A7DEB" w:rsidRPr="00F608A8" w:rsidRDefault="00C552B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5B57B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Granzow C." o:suggestedsigner2="Jefe Oficina Región del Biobío" o:suggestedsigneremail="juan.granzow@sma.gob.cl" issignatureline="t"/>
                </v:shape>
              </w:pict>
            </w:r>
          </w:p>
        </w:tc>
      </w:tr>
      <w:tr w:rsidR="007A7DEB" w:rsidRPr="00F608A8" w14:paraId="6272347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43FABD" w14:textId="7FB886E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r w:rsidR="000F7586">
              <w:rPr>
                <w:rFonts w:ascii="Calibri" w:eastAsia="Calibri" w:hAnsi="Calibri" w:cs="Calibri"/>
                <w:sz w:val="20"/>
                <w:szCs w:val="20"/>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3CF6D344" w14:textId="77777777" w:rsidR="007A7DEB" w:rsidRPr="00F608A8" w:rsidRDefault="00057605" w:rsidP="007A7DEB">
            <w:pPr>
              <w:spacing w:after="0" w:line="240" w:lineRule="auto"/>
              <w:jc w:val="center"/>
              <w:rPr>
                <w:rFonts w:ascii="Calibri" w:eastAsia="Calibri" w:hAnsi="Calibri" w:cs="Calibri"/>
                <w:b/>
                <w:sz w:val="20"/>
                <w:szCs w:val="20"/>
                <w:lang w:val="es-ES_tradnl"/>
              </w:rPr>
            </w:pPr>
            <w:r>
              <w:rPr>
                <w:rFonts w:ascii="Calibri" w:eastAsia="Calibri" w:hAnsi="Calibri" w:cs="Calibri"/>
                <w:b/>
                <w:sz w:val="20"/>
                <w:szCs w:val="20"/>
                <w:lang w:val="es-ES_tradnl"/>
              </w:rPr>
              <w:t>Hugo Ramí</w:t>
            </w:r>
            <w:r w:rsidRPr="00057605">
              <w:rPr>
                <w:rFonts w:ascii="Calibri" w:eastAsia="Calibri" w:hAnsi="Calibri" w:cs="Calibri"/>
                <w:b/>
                <w:sz w:val="20"/>
                <w:szCs w:val="20"/>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14:paraId="6413B0CA" w14:textId="77777777" w:rsidR="007A7DEB" w:rsidRPr="00F608A8" w:rsidRDefault="00C552BF"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4F442E1D">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Hugo Ramírez C." o:suggestedsigner2="Fiscalizador OBB" o:suggestedsigneremail="hugo.ramirez@sma.gob.cl" issignatureline="t"/>
                </v:shape>
              </w:pict>
            </w:r>
          </w:p>
        </w:tc>
      </w:tr>
    </w:tbl>
    <w:p w14:paraId="52536F1A" w14:textId="77777777" w:rsidR="007A7DEB" w:rsidRPr="007A7DEB" w:rsidRDefault="007A7DEB" w:rsidP="007A7DEB">
      <w:pPr>
        <w:spacing w:after="0" w:line="240" w:lineRule="auto"/>
        <w:jc w:val="center"/>
        <w:rPr>
          <w:rFonts w:ascii="Calibri" w:eastAsia="Calibri" w:hAnsi="Calibri" w:cs="Times New Roman"/>
          <w:b/>
          <w:szCs w:val="28"/>
        </w:rPr>
      </w:pPr>
    </w:p>
    <w:p w14:paraId="65DA2949"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77943882" w:displacedByCustomXml="next"/>
    <w:sdt>
      <w:sdtPr>
        <w:rPr>
          <w:lang w:val="es-ES"/>
        </w:rPr>
        <w:id w:val="-818871519"/>
        <w:docPartObj>
          <w:docPartGallery w:val="Table of Contents"/>
          <w:docPartUnique/>
        </w:docPartObj>
      </w:sdtPr>
      <w:sdtEndPr>
        <w:rPr>
          <w:bCs/>
        </w:rPr>
      </w:sdtEndPr>
      <w:sdtContent>
        <w:p w14:paraId="75DC6E12" w14:textId="77777777" w:rsidR="00012606"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2477A3B9" w14:textId="77777777" w:rsidR="00012606" w:rsidRDefault="00012606">
          <w:pPr>
            <w:pStyle w:val="TDC1"/>
            <w:tabs>
              <w:tab w:val="right" w:leader="dot" w:pos="9962"/>
            </w:tabs>
            <w:rPr>
              <w:rFonts w:eastAsiaTheme="minorEastAsia"/>
              <w:noProof/>
              <w:lang w:eastAsia="es-CL"/>
            </w:rPr>
          </w:pPr>
          <w:hyperlink w:anchor="_Toc77943882" w:history="1">
            <w:r w:rsidRPr="00D81FE6">
              <w:rPr>
                <w:rStyle w:val="Hipervnculo"/>
                <w:rFonts w:ascii="Calibri" w:eastAsia="Calibri" w:hAnsi="Calibri" w:cs="Calibri"/>
                <w:b/>
                <w:noProof/>
                <w:lang w:val="es-ES"/>
              </w:rPr>
              <w:t>Contenido</w:t>
            </w:r>
            <w:r>
              <w:rPr>
                <w:noProof/>
                <w:webHidden/>
              </w:rPr>
              <w:tab/>
            </w:r>
            <w:r>
              <w:rPr>
                <w:noProof/>
                <w:webHidden/>
              </w:rPr>
              <w:fldChar w:fldCharType="begin"/>
            </w:r>
            <w:r>
              <w:rPr>
                <w:noProof/>
                <w:webHidden/>
              </w:rPr>
              <w:instrText xml:space="preserve"> PAGEREF _Toc77943882 \h </w:instrText>
            </w:r>
            <w:r>
              <w:rPr>
                <w:noProof/>
                <w:webHidden/>
              </w:rPr>
            </w:r>
            <w:r>
              <w:rPr>
                <w:noProof/>
                <w:webHidden/>
              </w:rPr>
              <w:fldChar w:fldCharType="separate"/>
            </w:r>
            <w:r>
              <w:rPr>
                <w:noProof/>
                <w:webHidden/>
              </w:rPr>
              <w:t>2</w:t>
            </w:r>
            <w:r>
              <w:rPr>
                <w:noProof/>
                <w:webHidden/>
              </w:rPr>
              <w:fldChar w:fldCharType="end"/>
            </w:r>
          </w:hyperlink>
        </w:p>
        <w:p w14:paraId="1CD0BB5D" w14:textId="77777777" w:rsidR="00012606" w:rsidRDefault="00012606">
          <w:pPr>
            <w:pStyle w:val="TDC1"/>
            <w:tabs>
              <w:tab w:val="left" w:pos="440"/>
              <w:tab w:val="right" w:leader="dot" w:pos="9962"/>
            </w:tabs>
            <w:rPr>
              <w:rFonts w:eastAsiaTheme="minorEastAsia"/>
              <w:noProof/>
              <w:lang w:eastAsia="es-CL"/>
            </w:rPr>
          </w:pPr>
          <w:hyperlink w:anchor="_Toc77943883" w:history="1">
            <w:r w:rsidRPr="00D81FE6">
              <w:rPr>
                <w:rStyle w:val="Hipervnculo"/>
                <w:noProof/>
              </w:rPr>
              <w:t>1</w:t>
            </w:r>
            <w:r>
              <w:rPr>
                <w:rFonts w:eastAsiaTheme="minorEastAsia"/>
                <w:noProof/>
                <w:lang w:eastAsia="es-CL"/>
              </w:rPr>
              <w:tab/>
            </w:r>
            <w:r w:rsidRPr="00D81FE6">
              <w:rPr>
                <w:rStyle w:val="Hipervnculo"/>
                <w:noProof/>
              </w:rPr>
              <w:t>RESUMEN</w:t>
            </w:r>
            <w:r>
              <w:rPr>
                <w:noProof/>
                <w:webHidden/>
              </w:rPr>
              <w:tab/>
            </w:r>
            <w:r>
              <w:rPr>
                <w:noProof/>
                <w:webHidden/>
              </w:rPr>
              <w:fldChar w:fldCharType="begin"/>
            </w:r>
            <w:r>
              <w:rPr>
                <w:noProof/>
                <w:webHidden/>
              </w:rPr>
              <w:instrText xml:space="preserve"> PAGEREF _Toc77943883 \h </w:instrText>
            </w:r>
            <w:r>
              <w:rPr>
                <w:noProof/>
                <w:webHidden/>
              </w:rPr>
            </w:r>
            <w:r>
              <w:rPr>
                <w:noProof/>
                <w:webHidden/>
              </w:rPr>
              <w:fldChar w:fldCharType="separate"/>
            </w:r>
            <w:r>
              <w:rPr>
                <w:noProof/>
                <w:webHidden/>
              </w:rPr>
              <w:t>3</w:t>
            </w:r>
            <w:r>
              <w:rPr>
                <w:noProof/>
                <w:webHidden/>
              </w:rPr>
              <w:fldChar w:fldCharType="end"/>
            </w:r>
          </w:hyperlink>
        </w:p>
        <w:p w14:paraId="0EB09962" w14:textId="77777777" w:rsidR="00012606" w:rsidRDefault="00012606">
          <w:pPr>
            <w:pStyle w:val="TDC1"/>
            <w:tabs>
              <w:tab w:val="left" w:pos="440"/>
              <w:tab w:val="right" w:leader="dot" w:pos="9962"/>
            </w:tabs>
            <w:rPr>
              <w:rFonts w:eastAsiaTheme="minorEastAsia"/>
              <w:noProof/>
              <w:lang w:eastAsia="es-CL"/>
            </w:rPr>
          </w:pPr>
          <w:hyperlink w:anchor="_Toc77943884" w:history="1">
            <w:r w:rsidRPr="00D81FE6">
              <w:rPr>
                <w:rStyle w:val="Hipervnculo"/>
                <w:noProof/>
              </w:rPr>
              <w:t>2</w:t>
            </w:r>
            <w:r>
              <w:rPr>
                <w:rFonts w:eastAsiaTheme="minorEastAsia"/>
                <w:noProof/>
                <w:lang w:eastAsia="es-CL"/>
              </w:rPr>
              <w:tab/>
            </w:r>
            <w:r w:rsidRPr="00D81FE6">
              <w:rPr>
                <w:rStyle w:val="Hipervnculo"/>
                <w:noProof/>
              </w:rPr>
              <w:t>IDENTIFICACIÓN DE LA UNIDAD FISCALIZABLE</w:t>
            </w:r>
            <w:r>
              <w:rPr>
                <w:noProof/>
                <w:webHidden/>
              </w:rPr>
              <w:tab/>
            </w:r>
            <w:r>
              <w:rPr>
                <w:noProof/>
                <w:webHidden/>
              </w:rPr>
              <w:fldChar w:fldCharType="begin"/>
            </w:r>
            <w:r>
              <w:rPr>
                <w:noProof/>
                <w:webHidden/>
              </w:rPr>
              <w:instrText xml:space="preserve"> PAGEREF _Toc77943884 \h </w:instrText>
            </w:r>
            <w:r>
              <w:rPr>
                <w:noProof/>
                <w:webHidden/>
              </w:rPr>
            </w:r>
            <w:r>
              <w:rPr>
                <w:noProof/>
                <w:webHidden/>
              </w:rPr>
              <w:fldChar w:fldCharType="separate"/>
            </w:r>
            <w:r>
              <w:rPr>
                <w:noProof/>
                <w:webHidden/>
              </w:rPr>
              <w:t>5</w:t>
            </w:r>
            <w:r>
              <w:rPr>
                <w:noProof/>
                <w:webHidden/>
              </w:rPr>
              <w:fldChar w:fldCharType="end"/>
            </w:r>
          </w:hyperlink>
        </w:p>
        <w:p w14:paraId="27F8F9BA" w14:textId="77777777" w:rsidR="00012606" w:rsidRDefault="00012606">
          <w:pPr>
            <w:pStyle w:val="TDC1"/>
            <w:tabs>
              <w:tab w:val="left" w:pos="660"/>
              <w:tab w:val="right" w:leader="dot" w:pos="9962"/>
            </w:tabs>
            <w:rPr>
              <w:rFonts w:eastAsiaTheme="minorEastAsia"/>
              <w:noProof/>
              <w:lang w:eastAsia="es-CL"/>
            </w:rPr>
          </w:pPr>
          <w:hyperlink w:anchor="_Toc77943885" w:history="1">
            <w:r w:rsidRPr="00D81FE6">
              <w:rPr>
                <w:rStyle w:val="Hipervnculo"/>
                <w:noProof/>
              </w:rPr>
              <w:t>2.1</w:t>
            </w:r>
            <w:r>
              <w:rPr>
                <w:rFonts w:eastAsiaTheme="minorEastAsia"/>
                <w:noProof/>
                <w:lang w:eastAsia="es-CL"/>
              </w:rPr>
              <w:tab/>
            </w:r>
            <w:r w:rsidRPr="00D81FE6">
              <w:rPr>
                <w:rStyle w:val="Hipervnculo"/>
                <w:noProof/>
              </w:rPr>
              <w:t>Antecedentes Generales</w:t>
            </w:r>
            <w:r>
              <w:rPr>
                <w:noProof/>
                <w:webHidden/>
              </w:rPr>
              <w:tab/>
            </w:r>
            <w:r>
              <w:rPr>
                <w:noProof/>
                <w:webHidden/>
              </w:rPr>
              <w:fldChar w:fldCharType="begin"/>
            </w:r>
            <w:r>
              <w:rPr>
                <w:noProof/>
                <w:webHidden/>
              </w:rPr>
              <w:instrText xml:space="preserve"> PAGEREF _Toc77943885 \h </w:instrText>
            </w:r>
            <w:r>
              <w:rPr>
                <w:noProof/>
                <w:webHidden/>
              </w:rPr>
            </w:r>
            <w:r>
              <w:rPr>
                <w:noProof/>
                <w:webHidden/>
              </w:rPr>
              <w:fldChar w:fldCharType="separate"/>
            </w:r>
            <w:r>
              <w:rPr>
                <w:noProof/>
                <w:webHidden/>
              </w:rPr>
              <w:t>5</w:t>
            </w:r>
            <w:r>
              <w:rPr>
                <w:noProof/>
                <w:webHidden/>
              </w:rPr>
              <w:fldChar w:fldCharType="end"/>
            </w:r>
          </w:hyperlink>
        </w:p>
        <w:p w14:paraId="15912618" w14:textId="77777777" w:rsidR="00012606" w:rsidRDefault="00012606">
          <w:pPr>
            <w:pStyle w:val="TDC1"/>
            <w:tabs>
              <w:tab w:val="left" w:pos="440"/>
              <w:tab w:val="right" w:leader="dot" w:pos="9962"/>
            </w:tabs>
            <w:rPr>
              <w:rFonts w:eastAsiaTheme="minorEastAsia"/>
              <w:noProof/>
              <w:lang w:eastAsia="es-CL"/>
            </w:rPr>
          </w:pPr>
          <w:hyperlink w:anchor="_Toc77943886" w:history="1">
            <w:r w:rsidRPr="00D81FE6">
              <w:rPr>
                <w:rStyle w:val="Hipervnculo"/>
                <w:noProof/>
              </w:rPr>
              <w:t>3</w:t>
            </w:r>
            <w:r>
              <w:rPr>
                <w:rFonts w:eastAsiaTheme="minorEastAsia"/>
                <w:noProof/>
                <w:lang w:eastAsia="es-CL"/>
              </w:rPr>
              <w:tab/>
            </w:r>
            <w:r w:rsidRPr="00D81FE6">
              <w:rPr>
                <w:rStyle w:val="Hipervnculo"/>
                <w:noProof/>
              </w:rPr>
              <w:t>INSTRUMENTOS DE CARÁCTER AMBIENTAL FISCALIZADOS</w:t>
            </w:r>
            <w:r>
              <w:rPr>
                <w:noProof/>
                <w:webHidden/>
              </w:rPr>
              <w:tab/>
            </w:r>
            <w:r>
              <w:rPr>
                <w:noProof/>
                <w:webHidden/>
              </w:rPr>
              <w:fldChar w:fldCharType="begin"/>
            </w:r>
            <w:r>
              <w:rPr>
                <w:noProof/>
                <w:webHidden/>
              </w:rPr>
              <w:instrText xml:space="preserve"> PAGEREF _Toc77943886 \h </w:instrText>
            </w:r>
            <w:r>
              <w:rPr>
                <w:noProof/>
                <w:webHidden/>
              </w:rPr>
            </w:r>
            <w:r>
              <w:rPr>
                <w:noProof/>
                <w:webHidden/>
              </w:rPr>
              <w:fldChar w:fldCharType="separate"/>
            </w:r>
            <w:r>
              <w:rPr>
                <w:noProof/>
                <w:webHidden/>
              </w:rPr>
              <w:t>6</w:t>
            </w:r>
            <w:r>
              <w:rPr>
                <w:noProof/>
                <w:webHidden/>
              </w:rPr>
              <w:fldChar w:fldCharType="end"/>
            </w:r>
          </w:hyperlink>
        </w:p>
        <w:p w14:paraId="7C6F322B" w14:textId="77777777" w:rsidR="00012606" w:rsidRDefault="00012606">
          <w:pPr>
            <w:pStyle w:val="TDC1"/>
            <w:tabs>
              <w:tab w:val="left" w:pos="440"/>
              <w:tab w:val="right" w:leader="dot" w:pos="9962"/>
            </w:tabs>
            <w:rPr>
              <w:rFonts w:eastAsiaTheme="minorEastAsia"/>
              <w:noProof/>
              <w:lang w:eastAsia="es-CL"/>
            </w:rPr>
          </w:pPr>
          <w:hyperlink w:anchor="_Toc77943887" w:history="1">
            <w:r w:rsidRPr="00D81FE6">
              <w:rPr>
                <w:rStyle w:val="Hipervnculo"/>
                <w:noProof/>
              </w:rPr>
              <w:t>4</w:t>
            </w:r>
            <w:r>
              <w:rPr>
                <w:rFonts w:eastAsiaTheme="minorEastAsia"/>
                <w:noProof/>
                <w:lang w:eastAsia="es-CL"/>
              </w:rPr>
              <w:tab/>
            </w:r>
            <w:r w:rsidRPr="00D81FE6">
              <w:rPr>
                <w:rStyle w:val="Hipervnculo"/>
                <w:noProof/>
              </w:rPr>
              <w:t>ANTECEDENTES DE LA ACTIVIDAD DE FISCALIZACIÓN</w:t>
            </w:r>
            <w:r>
              <w:rPr>
                <w:noProof/>
                <w:webHidden/>
              </w:rPr>
              <w:tab/>
            </w:r>
            <w:r>
              <w:rPr>
                <w:noProof/>
                <w:webHidden/>
              </w:rPr>
              <w:fldChar w:fldCharType="begin"/>
            </w:r>
            <w:r>
              <w:rPr>
                <w:noProof/>
                <w:webHidden/>
              </w:rPr>
              <w:instrText xml:space="preserve"> PAGEREF _Toc77943887 \h </w:instrText>
            </w:r>
            <w:r>
              <w:rPr>
                <w:noProof/>
                <w:webHidden/>
              </w:rPr>
            </w:r>
            <w:r>
              <w:rPr>
                <w:noProof/>
                <w:webHidden/>
              </w:rPr>
              <w:fldChar w:fldCharType="separate"/>
            </w:r>
            <w:r>
              <w:rPr>
                <w:noProof/>
                <w:webHidden/>
              </w:rPr>
              <w:t>6</w:t>
            </w:r>
            <w:r>
              <w:rPr>
                <w:noProof/>
                <w:webHidden/>
              </w:rPr>
              <w:fldChar w:fldCharType="end"/>
            </w:r>
          </w:hyperlink>
        </w:p>
        <w:p w14:paraId="50E49873" w14:textId="77777777" w:rsidR="00012606" w:rsidRDefault="00012606">
          <w:pPr>
            <w:pStyle w:val="TDC1"/>
            <w:tabs>
              <w:tab w:val="left" w:pos="660"/>
              <w:tab w:val="right" w:leader="dot" w:pos="9962"/>
            </w:tabs>
            <w:rPr>
              <w:rFonts w:eastAsiaTheme="minorEastAsia"/>
              <w:noProof/>
              <w:lang w:eastAsia="es-CL"/>
            </w:rPr>
          </w:pPr>
          <w:hyperlink w:anchor="_Toc77943888" w:history="1">
            <w:r w:rsidRPr="00D81FE6">
              <w:rPr>
                <w:rStyle w:val="Hipervnculo"/>
                <w:noProof/>
              </w:rPr>
              <w:t>4.1</w:t>
            </w:r>
            <w:r>
              <w:rPr>
                <w:rFonts w:eastAsiaTheme="minorEastAsia"/>
                <w:noProof/>
                <w:lang w:eastAsia="es-CL"/>
              </w:rPr>
              <w:tab/>
            </w:r>
            <w:r w:rsidRPr="00D81FE6">
              <w:rPr>
                <w:rStyle w:val="Hipervnculo"/>
                <w:noProof/>
              </w:rPr>
              <w:t>Motivo de la Actividad de Fiscalización</w:t>
            </w:r>
            <w:r>
              <w:rPr>
                <w:noProof/>
                <w:webHidden/>
              </w:rPr>
              <w:tab/>
            </w:r>
            <w:r>
              <w:rPr>
                <w:noProof/>
                <w:webHidden/>
              </w:rPr>
              <w:fldChar w:fldCharType="begin"/>
            </w:r>
            <w:r>
              <w:rPr>
                <w:noProof/>
                <w:webHidden/>
              </w:rPr>
              <w:instrText xml:space="preserve"> PAGEREF _Toc77943888 \h </w:instrText>
            </w:r>
            <w:r>
              <w:rPr>
                <w:noProof/>
                <w:webHidden/>
              </w:rPr>
            </w:r>
            <w:r>
              <w:rPr>
                <w:noProof/>
                <w:webHidden/>
              </w:rPr>
              <w:fldChar w:fldCharType="separate"/>
            </w:r>
            <w:r>
              <w:rPr>
                <w:noProof/>
                <w:webHidden/>
              </w:rPr>
              <w:t>6</w:t>
            </w:r>
            <w:r>
              <w:rPr>
                <w:noProof/>
                <w:webHidden/>
              </w:rPr>
              <w:fldChar w:fldCharType="end"/>
            </w:r>
          </w:hyperlink>
        </w:p>
        <w:p w14:paraId="6CB9654B" w14:textId="77777777" w:rsidR="00012606" w:rsidRDefault="00012606">
          <w:pPr>
            <w:pStyle w:val="TDC1"/>
            <w:tabs>
              <w:tab w:val="left" w:pos="660"/>
              <w:tab w:val="right" w:leader="dot" w:pos="9962"/>
            </w:tabs>
            <w:rPr>
              <w:rFonts w:eastAsiaTheme="minorEastAsia"/>
              <w:noProof/>
              <w:lang w:eastAsia="es-CL"/>
            </w:rPr>
          </w:pPr>
          <w:hyperlink w:anchor="_Toc77943889" w:history="1">
            <w:r w:rsidRPr="00D81FE6">
              <w:rPr>
                <w:rStyle w:val="Hipervnculo"/>
                <w:noProof/>
              </w:rPr>
              <w:t>4.2</w:t>
            </w:r>
            <w:r>
              <w:rPr>
                <w:rFonts w:eastAsiaTheme="minorEastAsia"/>
                <w:noProof/>
                <w:lang w:eastAsia="es-CL"/>
              </w:rPr>
              <w:tab/>
            </w:r>
            <w:r w:rsidRPr="00D81FE6">
              <w:rPr>
                <w:rStyle w:val="Hipervnculo"/>
                <w:noProof/>
              </w:rPr>
              <w:t>Revisión Documental</w:t>
            </w:r>
            <w:r>
              <w:rPr>
                <w:noProof/>
                <w:webHidden/>
              </w:rPr>
              <w:tab/>
            </w:r>
            <w:r>
              <w:rPr>
                <w:noProof/>
                <w:webHidden/>
              </w:rPr>
              <w:fldChar w:fldCharType="begin"/>
            </w:r>
            <w:r>
              <w:rPr>
                <w:noProof/>
                <w:webHidden/>
              </w:rPr>
              <w:instrText xml:space="preserve"> PAGEREF _Toc77943889 \h </w:instrText>
            </w:r>
            <w:r>
              <w:rPr>
                <w:noProof/>
                <w:webHidden/>
              </w:rPr>
            </w:r>
            <w:r>
              <w:rPr>
                <w:noProof/>
                <w:webHidden/>
              </w:rPr>
              <w:fldChar w:fldCharType="separate"/>
            </w:r>
            <w:r>
              <w:rPr>
                <w:noProof/>
                <w:webHidden/>
              </w:rPr>
              <w:t>7</w:t>
            </w:r>
            <w:r>
              <w:rPr>
                <w:noProof/>
                <w:webHidden/>
              </w:rPr>
              <w:fldChar w:fldCharType="end"/>
            </w:r>
          </w:hyperlink>
        </w:p>
        <w:p w14:paraId="1F6FCF35" w14:textId="77777777" w:rsidR="00012606" w:rsidRDefault="00012606">
          <w:pPr>
            <w:pStyle w:val="TDC2"/>
            <w:tabs>
              <w:tab w:val="left" w:pos="1100"/>
              <w:tab w:val="right" w:leader="dot" w:pos="9962"/>
            </w:tabs>
            <w:rPr>
              <w:rFonts w:eastAsiaTheme="minorEastAsia"/>
              <w:noProof/>
              <w:lang w:eastAsia="es-CL"/>
            </w:rPr>
          </w:pPr>
          <w:hyperlink w:anchor="_Toc77943890" w:history="1">
            <w:r w:rsidRPr="00D81FE6">
              <w:rPr>
                <w:rStyle w:val="Hipervnculo"/>
                <w:noProof/>
              </w:rPr>
              <w:t>4.2.1</w:t>
            </w:r>
            <w:r>
              <w:rPr>
                <w:rFonts w:eastAsiaTheme="minorEastAsia"/>
                <w:noProof/>
                <w:lang w:eastAsia="es-CL"/>
              </w:rPr>
              <w:tab/>
            </w:r>
            <w:r w:rsidRPr="00D81FE6">
              <w:rPr>
                <w:rStyle w:val="Hipervnculo"/>
                <w:noProof/>
              </w:rPr>
              <w:t>Documentos Revisados</w:t>
            </w:r>
            <w:r>
              <w:rPr>
                <w:noProof/>
                <w:webHidden/>
              </w:rPr>
              <w:tab/>
            </w:r>
            <w:r>
              <w:rPr>
                <w:noProof/>
                <w:webHidden/>
              </w:rPr>
              <w:fldChar w:fldCharType="begin"/>
            </w:r>
            <w:r>
              <w:rPr>
                <w:noProof/>
                <w:webHidden/>
              </w:rPr>
              <w:instrText xml:space="preserve"> PAGEREF _Toc77943890 \h </w:instrText>
            </w:r>
            <w:r>
              <w:rPr>
                <w:noProof/>
                <w:webHidden/>
              </w:rPr>
            </w:r>
            <w:r>
              <w:rPr>
                <w:noProof/>
                <w:webHidden/>
              </w:rPr>
              <w:fldChar w:fldCharType="separate"/>
            </w:r>
            <w:r>
              <w:rPr>
                <w:noProof/>
                <w:webHidden/>
              </w:rPr>
              <w:t>7</w:t>
            </w:r>
            <w:r>
              <w:rPr>
                <w:noProof/>
                <w:webHidden/>
              </w:rPr>
              <w:fldChar w:fldCharType="end"/>
            </w:r>
          </w:hyperlink>
        </w:p>
        <w:p w14:paraId="1F6CD988" w14:textId="77777777" w:rsidR="00012606" w:rsidRDefault="00012606">
          <w:pPr>
            <w:pStyle w:val="TDC1"/>
            <w:tabs>
              <w:tab w:val="left" w:pos="440"/>
              <w:tab w:val="right" w:leader="dot" w:pos="9962"/>
            </w:tabs>
            <w:rPr>
              <w:rFonts w:eastAsiaTheme="minorEastAsia"/>
              <w:noProof/>
              <w:lang w:eastAsia="es-CL"/>
            </w:rPr>
          </w:pPr>
          <w:hyperlink w:anchor="_Toc77943891" w:history="1">
            <w:r w:rsidRPr="00D81FE6">
              <w:rPr>
                <w:rStyle w:val="Hipervnculo"/>
                <w:noProof/>
              </w:rPr>
              <w:t>5</w:t>
            </w:r>
            <w:r>
              <w:rPr>
                <w:rFonts w:eastAsiaTheme="minorEastAsia"/>
                <w:noProof/>
                <w:lang w:eastAsia="es-CL"/>
              </w:rPr>
              <w:tab/>
            </w:r>
            <w:r w:rsidRPr="00D81FE6">
              <w:rPr>
                <w:rStyle w:val="Hipervnculo"/>
                <w:noProof/>
              </w:rPr>
              <w:t>HECHOS CONSTATADOS</w:t>
            </w:r>
            <w:r>
              <w:rPr>
                <w:noProof/>
                <w:webHidden/>
              </w:rPr>
              <w:tab/>
            </w:r>
            <w:r>
              <w:rPr>
                <w:noProof/>
                <w:webHidden/>
              </w:rPr>
              <w:fldChar w:fldCharType="begin"/>
            </w:r>
            <w:r>
              <w:rPr>
                <w:noProof/>
                <w:webHidden/>
              </w:rPr>
              <w:instrText xml:space="preserve"> PAGEREF _Toc77943891 \h </w:instrText>
            </w:r>
            <w:r>
              <w:rPr>
                <w:noProof/>
                <w:webHidden/>
              </w:rPr>
            </w:r>
            <w:r>
              <w:rPr>
                <w:noProof/>
                <w:webHidden/>
              </w:rPr>
              <w:fldChar w:fldCharType="separate"/>
            </w:r>
            <w:r>
              <w:rPr>
                <w:noProof/>
                <w:webHidden/>
              </w:rPr>
              <w:t>10</w:t>
            </w:r>
            <w:r>
              <w:rPr>
                <w:noProof/>
                <w:webHidden/>
              </w:rPr>
              <w:fldChar w:fldCharType="end"/>
            </w:r>
          </w:hyperlink>
        </w:p>
        <w:p w14:paraId="2DE1EF81" w14:textId="77777777" w:rsidR="00012606" w:rsidRDefault="00012606">
          <w:pPr>
            <w:pStyle w:val="TDC1"/>
            <w:tabs>
              <w:tab w:val="left" w:pos="660"/>
              <w:tab w:val="right" w:leader="dot" w:pos="9962"/>
            </w:tabs>
            <w:rPr>
              <w:rFonts w:eastAsiaTheme="minorEastAsia"/>
              <w:noProof/>
              <w:lang w:eastAsia="es-CL"/>
            </w:rPr>
          </w:pPr>
          <w:hyperlink w:anchor="_Toc77943892" w:history="1">
            <w:r w:rsidRPr="00D81FE6">
              <w:rPr>
                <w:rStyle w:val="Hipervnculo"/>
                <w:noProof/>
              </w:rPr>
              <w:t>5.1</w:t>
            </w:r>
            <w:r>
              <w:rPr>
                <w:rFonts w:eastAsiaTheme="minorEastAsia"/>
                <w:noProof/>
                <w:lang w:eastAsia="es-CL"/>
              </w:rPr>
              <w:tab/>
            </w:r>
            <w:r w:rsidRPr="00D81FE6">
              <w:rPr>
                <w:rStyle w:val="Hipervnculo"/>
                <w:noProof/>
              </w:rPr>
              <w:t>Análisis de Tipologías Art. 3 D.S. N° 40/2012. Letra m) y letra p).</w:t>
            </w:r>
            <w:r>
              <w:rPr>
                <w:noProof/>
                <w:webHidden/>
              </w:rPr>
              <w:tab/>
            </w:r>
            <w:r>
              <w:rPr>
                <w:noProof/>
                <w:webHidden/>
              </w:rPr>
              <w:fldChar w:fldCharType="begin"/>
            </w:r>
            <w:r>
              <w:rPr>
                <w:noProof/>
                <w:webHidden/>
              </w:rPr>
              <w:instrText xml:space="preserve"> PAGEREF _Toc77943892 \h </w:instrText>
            </w:r>
            <w:r>
              <w:rPr>
                <w:noProof/>
                <w:webHidden/>
              </w:rPr>
            </w:r>
            <w:r>
              <w:rPr>
                <w:noProof/>
                <w:webHidden/>
              </w:rPr>
              <w:fldChar w:fldCharType="separate"/>
            </w:r>
            <w:r>
              <w:rPr>
                <w:noProof/>
                <w:webHidden/>
              </w:rPr>
              <w:t>10</w:t>
            </w:r>
            <w:r>
              <w:rPr>
                <w:noProof/>
                <w:webHidden/>
              </w:rPr>
              <w:fldChar w:fldCharType="end"/>
            </w:r>
          </w:hyperlink>
        </w:p>
        <w:p w14:paraId="4FADEB13" w14:textId="77777777" w:rsidR="00012606" w:rsidRDefault="00012606">
          <w:pPr>
            <w:pStyle w:val="TDC2"/>
            <w:tabs>
              <w:tab w:val="right" w:leader="dot" w:pos="9962"/>
            </w:tabs>
            <w:rPr>
              <w:rFonts w:eastAsiaTheme="minorEastAsia"/>
              <w:noProof/>
              <w:lang w:eastAsia="es-CL"/>
            </w:rPr>
          </w:pPr>
          <w:hyperlink w:anchor="_Toc77943893" w:history="1">
            <w:r w:rsidRPr="00D81FE6">
              <w:rPr>
                <w:rStyle w:val="Hipervnculo"/>
                <w:rFonts w:ascii="Calibri" w:eastAsia="Times New Roman" w:hAnsi="Calibri" w:cs="Calibri"/>
                <w:b/>
                <w:noProof/>
                <w:lang w:eastAsia="es-CL"/>
              </w:rPr>
              <w:t>Tabla 2</w:t>
            </w:r>
            <w:r>
              <w:rPr>
                <w:noProof/>
                <w:webHidden/>
              </w:rPr>
              <w:tab/>
            </w:r>
            <w:r>
              <w:rPr>
                <w:noProof/>
                <w:webHidden/>
              </w:rPr>
              <w:fldChar w:fldCharType="begin"/>
            </w:r>
            <w:r>
              <w:rPr>
                <w:noProof/>
                <w:webHidden/>
              </w:rPr>
              <w:instrText xml:space="preserve"> PAGEREF _Toc77943893 \h </w:instrText>
            </w:r>
            <w:r>
              <w:rPr>
                <w:noProof/>
                <w:webHidden/>
              </w:rPr>
            </w:r>
            <w:r>
              <w:rPr>
                <w:noProof/>
                <w:webHidden/>
              </w:rPr>
              <w:fldChar w:fldCharType="separate"/>
            </w:r>
            <w:r>
              <w:rPr>
                <w:noProof/>
                <w:webHidden/>
              </w:rPr>
              <w:t>23</w:t>
            </w:r>
            <w:r>
              <w:rPr>
                <w:noProof/>
                <w:webHidden/>
              </w:rPr>
              <w:fldChar w:fldCharType="end"/>
            </w:r>
          </w:hyperlink>
        </w:p>
        <w:p w14:paraId="5E200F1E" w14:textId="77777777" w:rsidR="00012606" w:rsidRDefault="00012606">
          <w:pPr>
            <w:pStyle w:val="TDC1"/>
            <w:tabs>
              <w:tab w:val="left" w:pos="440"/>
              <w:tab w:val="right" w:leader="dot" w:pos="9962"/>
            </w:tabs>
            <w:rPr>
              <w:rFonts w:eastAsiaTheme="minorEastAsia"/>
              <w:noProof/>
              <w:lang w:eastAsia="es-CL"/>
            </w:rPr>
          </w:pPr>
          <w:hyperlink w:anchor="_Toc77943894" w:history="1">
            <w:r w:rsidRPr="00D81FE6">
              <w:rPr>
                <w:rStyle w:val="Hipervnculo"/>
                <w:noProof/>
              </w:rPr>
              <w:t>6</w:t>
            </w:r>
            <w:r>
              <w:rPr>
                <w:rFonts w:eastAsiaTheme="minorEastAsia"/>
                <w:noProof/>
                <w:lang w:eastAsia="es-CL"/>
              </w:rPr>
              <w:tab/>
            </w:r>
            <w:r w:rsidRPr="00D81FE6">
              <w:rPr>
                <w:rStyle w:val="Hipervnculo"/>
                <w:noProof/>
              </w:rPr>
              <w:t>RECOMENDACIONES FINALES</w:t>
            </w:r>
            <w:r>
              <w:rPr>
                <w:noProof/>
                <w:webHidden/>
              </w:rPr>
              <w:tab/>
            </w:r>
            <w:r>
              <w:rPr>
                <w:noProof/>
                <w:webHidden/>
              </w:rPr>
              <w:fldChar w:fldCharType="begin"/>
            </w:r>
            <w:r>
              <w:rPr>
                <w:noProof/>
                <w:webHidden/>
              </w:rPr>
              <w:instrText xml:space="preserve"> PAGEREF _Toc77943894 \h </w:instrText>
            </w:r>
            <w:r>
              <w:rPr>
                <w:noProof/>
                <w:webHidden/>
              </w:rPr>
            </w:r>
            <w:r>
              <w:rPr>
                <w:noProof/>
                <w:webHidden/>
              </w:rPr>
              <w:fldChar w:fldCharType="separate"/>
            </w:r>
            <w:r>
              <w:rPr>
                <w:noProof/>
                <w:webHidden/>
              </w:rPr>
              <w:t>29</w:t>
            </w:r>
            <w:r>
              <w:rPr>
                <w:noProof/>
                <w:webHidden/>
              </w:rPr>
              <w:fldChar w:fldCharType="end"/>
            </w:r>
          </w:hyperlink>
        </w:p>
        <w:p w14:paraId="0EF0DC3A" w14:textId="77777777" w:rsidR="00012606" w:rsidRDefault="00012606">
          <w:pPr>
            <w:pStyle w:val="TDC1"/>
            <w:tabs>
              <w:tab w:val="left" w:pos="440"/>
              <w:tab w:val="right" w:leader="dot" w:pos="9962"/>
            </w:tabs>
            <w:rPr>
              <w:rFonts w:eastAsiaTheme="minorEastAsia"/>
              <w:noProof/>
              <w:lang w:eastAsia="es-CL"/>
            </w:rPr>
          </w:pPr>
          <w:hyperlink w:anchor="_Toc77943895" w:history="1">
            <w:r w:rsidRPr="00D81FE6">
              <w:rPr>
                <w:rStyle w:val="Hipervnculo"/>
                <w:noProof/>
              </w:rPr>
              <w:t>7</w:t>
            </w:r>
            <w:r>
              <w:rPr>
                <w:rFonts w:eastAsiaTheme="minorEastAsia"/>
                <w:noProof/>
                <w:lang w:eastAsia="es-CL"/>
              </w:rPr>
              <w:tab/>
            </w:r>
            <w:r w:rsidRPr="00D81FE6">
              <w:rPr>
                <w:rStyle w:val="Hipervnculo"/>
                <w:noProof/>
              </w:rPr>
              <w:t>CONCLUSIONES</w:t>
            </w:r>
            <w:r>
              <w:rPr>
                <w:noProof/>
                <w:webHidden/>
              </w:rPr>
              <w:tab/>
            </w:r>
            <w:r>
              <w:rPr>
                <w:noProof/>
                <w:webHidden/>
              </w:rPr>
              <w:fldChar w:fldCharType="begin"/>
            </w:r>
            <w:r>
              <w:rPr>
                <w:noProof/>
                <w:webHidden/>
              </w:rPr>
              <w:instrText xml:space="preserve"> PAGEREF _Toc77943895 \h </w:instrText>
            </w:r>
            <w:r>
              <w:rPr>
                <w:noProof/>
                <w:webHidden/>
              </w:rPr>
            </w:r>
            <w:r>
              <w:rPr>
                <w:noProof/>
                <w:webHidden/>
              </w:rPr>
              <w:fldChar w:fldCharType="separate"/>
            </w:r>
            <w:r>
              <w:rPr>
                <w:noProof/>
                <w:webHidden/>
              </w:rPr>
              <w:t>30</w:t>
            </w:r>
            <w:r>
              <w:rPr>
                <w:noProof/>
                <w:webHidden/>
              </w:rPr>
              <w:fldChar w:fldCharType="end"/>
            </w:r>
          </w:hyperlink>
        </w:p>
        <w:p w14:paraId="493D46E1" w14:textId="77777777" w:rsidR="00012606" w:rsidRDefault="00012606">
          <w:pPr>
            <w:pStyle w:val="TDC1"/>
            <w:tabs>
              <w:tab w:val="left" w:pos="440"/>
              <w:tab w:val="right" w:leader="dot" w:pos="9962"/>
            </w:tabs>
            <w:rPr>
              <w:rFonts w:eastAsiaTheme="minorEastAsia"/>
              <w:noProof/>
              <w:lang w:eastAsia="es-CL"/>
            </w:rPr>
          </w:pPr>
          <w:hyperlink w:anchor="_Toc77943896" w:history="1">
            <w:r w:rsidRPr="00D81FE6">
              <w:rPr>
                <w:rStyle w:val="Hipervnculo"/>
                <w:noProof/>
              </w:rPr>
              <w:t>8</w:t>
            </w:r>
            <w:r>
              <w:rPr>
                <w:rFonts w:eastAsiaTheme="minorEastAsia"/>
                <w:noProof/>
                <w:lang w:eastAsia="es-CL"/>
              </w:rPr>
              <w:tab/>
            </w:r>
            <w:r w:rsidRPr="00D81FE6">
              <w:rPr>
                <w:rStyle w:val="Hipervnculo"/>
                <w:noProof/>
              </w:rPr>
              <w:t>ANEXOS</w:t>
            </w:r>
            <w:r>
              <w:rPr>
                <w:noProof/>
                <w:webHidden/>
              </w:rPr>
              <w:tab/>
            </w:r>
            <w:r>
              <w:rPr>
                <w:noProof/>
                <w:webHidden/>
              </w:rPr>
              <w:fldChar w:fldCharType="begin"/>
            </w:r>
            <w:r>
              <w:rPr>
                <w:noProof/>
                <w:webHidden/>
              </w:rPr>
              <w:instrText xml:space="preserve"> PAGEREF _Toc77943896 \h </w:instrText>
            </w:r>
            <w:r>
              <w:rPr>
                <w:noProof/>
                <w:webHidden/>
              </w:rPr>
            </w:r>
            <w:r>
              <w:rPr>
                <w:noProof/>
                <w:webHidden/>
              </w:rPr>
              <w:fldChar w:fldCharType="separate"/>
            </w:r>
            <w:r>
              <w:rPr>
                <w:noProof/>
                <w:webHidden/>
              </w:rPr>
              <w:t>31</w:t>
            </w:r>
            <w:r>
              <w:rPr>
                <w:noProof/>
                <w:webHidden/>
              </w:rPr>
              <w:fldChar w:fldCharType="end"/>
            </w:r>
          </w:hyperlink>
        </w:p>
        <w:p w14:paraId="69DBE3E9" w14:textId="77777777" w:rsidR="007A7DEB" w:rsidRPr="007A7DEB" w:rsidRDefault="007A7DEB" w:rsidP="007A7DEB">
          <w:pPr>
            <w:spacing w:line="240" w:lineRule="auto"/>
          </w:pPr>
          <w:r w:rsidRPr="007A7DEB">
            <w:rPr>
              <w:b/>
              <w:bCs/>
              <w:lang w:val="es-ES"/>
            </w:rPr>
            <w:fldChar w:fldCharType="end"/>
          </w:r>
        </w:p>
      </w:sdtContent>
    </w:sdt>
    <w:p w14:paraId="6B2059F1" w14:textId="12BF2917" w:rsidR="00CD757E" w:rsidRDefault="00CD757E">
      <w:pPr>
        <w:rPr>
          <w:rFonts w:ascii="Calibri" w:eastAsia="Calibri" w:hAnsi="Calibri" w:cs="Calibri"/>
          <w:b/>
          <w:sz w:val="28"/>
          <w:szCs w:val="32"/>
        </w:rPr>
      </w:pPr>
      <w:bookmarkStart w:id="5" w:name="_Toc352840376"/>
      <w:bookmarkStart w:id="6" w:name="_Toc352841436"/>
      <w:bookmarkStart w:id="7" w:name="_Toc390777016"/>
      <w:r>
        <w:rPr>
          <w:rFonts w:ascii="Calibri" w:eastAsia="Calibri" w:hAnsi="Calibri" w:cs="Calibri"/>
          <w:b/>
          <w:sz w:val="28"/>
          <w:szCs w:val="32"/>
        </w:rPr>
        <w:br w:type="page"/>
      </w:r>
    </w:p>
    <w:p w14:paraId="4A9820EF" w14:textId="77777777" w:rsidR="007A7DEB" w:rsidRPr="007A7DEB" w:rsidRDefault="007A7DEB" w:rsidP="00C2797F"/>
    <w:p w14:paraId="532766C4" w14:textId="77777777" w:rsidR="007A7DEB" w:rsidRPr="007A7DEB" w:rsidRDefault="007A7DEB" w:rsidP="007A7DEB">
      <w:pPr>
        <w:pStyle w:val="IFA1"/>
      </w:pPr>
      <w:bookmarkStart w:id="8" w:name="_Toc77943883"/>
      <w:r w:rsidRPr="007A7DEB">
        <w:t>RESUMEN</w:t>
      </w:r>
      <w:bookmarkEnd w:id="5"/>
      <w:bookmarkEnd w:id="6"/>
      <w:bookmarkEnd w:id="7"/>
      <w:bookmarkEnd w:id="8"/>
    </w:p>
    <w:p w14:paraId="299E3C8E" w14:textId="77777777" w:rsidR="007A7DEB" w:rsidRPr="007A7DEB" w:rsidRDefault="007A7DEB" w:rsidP="007A7DEB">
      <w:pPr>
        <w:spacing w:after="0" w:line="240" w:lineRule="auto"/>
        <w:rPr>
          <w:rFonts w:ascii="Calibri" w:eastAsia="Calibri" w:hAnsi="Calibri" w:cs="Calibri"/>
          <w:b/>
          <w:sz w:val="20"/>
          <w:szCs w:val="20"/>
        </w:rPr>
      </w:pPr>
    </w:p>
    <w:p w14:paraId="3685D4C6" w14:textId="4B3D66C0" w:rsidR="00F2486B" w:rsidRDefault="007A7DEB" w:rsidP="00F2486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examen de la información realizado por la Superintendencia del Medio Ambiente (SMA), </w:t>
      </w:r>
      <w:r w:rsidR="00F2486B">
        <w:rPr>
          <w:rFonts w:ascii="Calibri" w:eastAsia="Calibri" w:hAnsi="Calibri" w:cs="Calibri"/>
          <w:sz w:val="20"/>
          <w:szCs w:val="20"/>
        </w:rPr>
        <w:t xml:space="preserve">en relación a la Denuncia SIDEN 81-VIII-2020 </w:t>
      </w:r>
      <w:r w:rsidR="00CD757E">
        <w:rPr>
          <w:rFonts w:ascii="Calibri" w:eastAsia="Calibri" w:hAnsi="Calibri" w:cs="Calibri"/>
          <w:sz w:val="20"/>
          <w:szCs w:val="20"/>
        </w:rPr>
        <w:t xml:space="preserve">ingresada al Sistema de Denuncias de la SMA, </w:t>
      </w:r>
      <w:r w:rsidR="00F2486B">
        <w:rPr>
          <w:rFonts w:ascii="Calibri" w:eastAsia="Calibri" w:hAnsi="Calibri" w:cs="Calibri"/>
          <w:sz w:val="20"/>
          <w:szCs w:val="20"/>
        </w:rPr>
        <w:t xml:space="preserve">en la cual se denuncia la posible elusión al SEIA de faena de corta y manejo forestal en predios forestales ubicados en los alrededores de la Reserva Nonguén, por parte de </w:t>
      </w:r>
      <w:r w:rsidR="00F2486B" w:rsidRPr="00F2486B">
        <w:rPr>
          <w:rFonts w:ascii="Calibri" w:eastAsia="Calibri" w:hAnsi="Calibri" w:cs="Calibri"/>
          <w:sz w:val="20"/>
          <w:szCs w:val="20"/>
        </w:rPr>
        <w:t>FORESTAL CELCO S.A.</w:t>
      </w:r>
      <w:r w:rsidR="00F2486B">
        <w:rPr>
          <w:rFonts w:ascii="Calibri" w:eastAsia="Calibri" w:hAnsi="Calibri" w:cs="Calibri"/>
          <w:sz w:val="20"/>
          <w:szCs w:val="20"/>
        </w:rPr>
        <w:t xml:space="preserve"> RUT N°</w:t>
      </w:r>
      <w:r w:rsidR="00F2486B" w:rsidRPr="00F2486B">
        <w:rPr>
          <w:rFonts w:ascii="Calibri" w:eastAsia="Calibri" w:hAnsi="Calibri" w:cs="Calibri"/>
          <w:sz w:val="20"/>
          <w:szCs w:val="20"/>
        </w:rPr>
        <w:t>85.805.200-9</w:t>
      </w:r>
      <w:r w:rsidR="00F2486B">
        <w:rPr>
          <w:rFonts w:ascii="Calibri" w:eastAsia="Calibri" w:hAnsi="Calibri" w:cs="Calibri"/>
          <w:sz w:val="20"/>
          <w:szCs w:val="20"/>
        </w:rPr>
        <w:t>.</w:t>
      </w:r>
    </w:p>
    <w:p w14:paraId="0D9BA128" w14:textId="476A287D" w:rsidR="00CD757E" w:rsidRDefault="00CD757E" w:rsidP="00F2486B">
      <w:pPr>
        <w:spacing w:after="0" w:line="240" w:lineRule="auto"/>
        <w:jc w:val="both"/>
        <w:rPr>
          <w:rFonts w:ascii="Calibri" w:eastAsia="Calibri" w:hAnsi="Calibri" w:cs="Calibri"/>
          <w:sz w:val="20"/>
          <w:szCs w:val="20"/>
        </w:rPr>
      </w:pPr>
      <w:r>
        <w:rPr>
          <w:rFonts w:ascii="Calibri" w:eastAsia="Calibri" w:hAnsi="Calibri" w:cs="Calibri"/>
          <w:sz w:val="20"/>
          <w:szCs w:val="20"/>
        </w:rPr>
        <w:t>Es importante señalar que a contar de junio de 2021, la Reserva ha modificado su estatus, siendo actualmente un Parque Nacional.</w:t>
      </w:r>
    </w:p>
    <w:p w14:paraId="37A73FE5" w14:textId="77777777" w:rsidR="00CC702B" w:rsidRDefault="00CC702B" w:rsidP="00F2486B">
      <w:pPr>
        <w:spacing w:after="0" w:line="240" w:lineRule="auto"/>
        <w:jc w:val="both"/>
        <w:rPr>
          <w:rFonts w:ascii="Calibri" w:eastAsia="Calibri" w:hAnsi="Calibri" w:cs="Calibri"/>
          <w:sz w:val="20"/>
          <w:szCs w:val="20"/>
        </w:rPr>
      </w:pPr>
    </w:p>
    <w:p w14:paraId="47408AD1" w14:textId="24DB3905" w:rsidR="00F2486B" w:rsidRDefault="00F2486B" w:rsidP="00F2486B">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Según se </w:t>
      </w:r>
      <w:r w:rsidR="00CA321E">
        <w:rPr>
          <w:rFonts w:ascii="Calibri" w:eastAsia="Calibri" w:hAnsi="Calibri" w:cs="Calibri"/>
          <w:sz w:val="20"/>
          <w:szCs w:val="20"/>
        </w:rPr>
        <w:t xml:space="preserve">detalla en la </w:t>
      </w:r>
      <w:r>
        <w:rPr>
          <w:rFonts w:ascii="Calibri" w:eastAsia="Calibri" w:hAnsi="Calibri" w:cs="Calibri"/>
          <w:sz w:val="20"/>
          <w:szCs w:val="20"/>
        </w:rPr>
        <w:t xml:space="preserve">denuncia </w:t>
      </w:r>
      <w:r w:rsidR="00CD757E">
        <w:rPr>
          <w:rFonts w:ascii="Calibri" w:eastAsia="Calibri" w:hAnsi="Calibri" w:cs="Calibri"/>
          <w:sz w:val="20"/>
          <w:szCs w:val="20"/>
        </w:rPr>
        <w:t>“</w:t>
      </w:r>
      <w:r w:rsidRPr="00CA321E">
        <w:rPr>
          <w:rFonts w:ascii="Calibri" w:eastAsia="Calibri" w:hAnsi="Calibri" w:cs="Calibri"/>
          <w:i/>
          <w:sz w:val="20"/>
          <w:szCs w:val="20"/>
        </w:rPr>
        <w:t>en las últimas décadas, un desbordado, ilegal y arbitrario crecimiento de plantaciones forestales en las inmediaciones de la Reserva Nacional Nonguén, a la vez que CONAF ha entregado una gran cantidad de planes de manejo</w:t>
      </w:r>
      <w:r w:rsidR="00CA321E" w:rsidRPr="00CA321E">
        <w:rPr>
          <w:rFonts w:ascii="Calibri" w:eastAsia="Calibri" w:hAnsi="Calibri" w:cs="Calibri"/>
          <w:i/>
          <w:sz w:val="20"/>
          <w:szCs w:val="20"/>
        </w:rPr>
        <w:t xml:space="preserve"> sin respetar la ley ambiental</w:t>
      </w:r>
      <w:r w:rsidR="00CA321E">
        <w:rPr>
          <w:rFonts w:ascii="Calibri" w:eastAsia="Calibri" w:hAnsi="Calibri" w:cs="Calibri"/>
          <w:i/>
          <w:sz w:val="20"/>
          <w:szCs w:val="20"/>
        </w:rPr>
        <w:t>, c</w:t>
      </w:r>
      <w:r w:rsidRPr="00CA321E">
        <w:rPr>
          <w:rFonts w:ascii="Calibri" w:eastAsia="Calibri" w:hAnsi="Calibri" w:cs="Calibri"/>
          <w:i/>
          <w:sz w:val="20"/>
          <w:szCs w:val="20"/>
        </w:rPr>
        <w:t>onstituyéndose estas act</w:t>
      </w:r>
      <w:r w:rsidR="00CA321E">
        <w:rPr>
          <w:rFonts w:ascii="Calibri" w:eastAsia="Calibri" w:hAnsi="Calibri" w:cs="Calibri"/>
          <w:i/>
          <w:sz w:val="20"/>
          <w:szCs w:val="20"/>
        </w:rPr>
        <w:t xml:space="preserve">uaciones </w:t>
      </w:r>
      <w:r w:rsidRPr="00CA321E">
        <w:rPr>
          <w:rFonts w:ascii="Calibri" w:eastAsia="Calibri" w:hAnsi="Calibri" w:cs="Calibri"/>
          <w:i/>
          <w:sz w:val="20"/>
          <w:szCs w:val="20"/>
        </w:rPr>
        <w:t>la entrega de planes de manejo sin respetar la legalidad ambiental por parte de CONAF y la instalación de plantaciones forestales en las inmediaciones de la Reserva Nacional sin la debida evaluación ambiental por parte de particulares</w:t>
      </w:r>
      <w:r w:rsidR="00CD757E">
        <w:rPr>
          <w:rFonts w:ascii="Calibri" w:eastAsia="Calibri" w:hAnsi="Calibri" w:cs="Calibri"/>
          <w:i/>
          <w:sz w:val="20"/>
          <w:szCs w:val="20"/>
        </w:rPr>
        <w:t>”</w:t>
      </w:r>
      <w:r>
        <w:rPr>
          <w:rFonts w:ascii="Calibri" w:eastAsia="Calibri" w:hAnsi="Calibri" w:cs="Calibri"/>
          <w:sz w:val="20"/>
          <w:szCs w:val="20"/>
        </w:rPr>
        <w:t>.</w:t>
      </w:r>
    </w:p>
    <w:p w14:paraId="121A5A6E" w14:textId="77777777" w:rsidR="00F2486B" w:rsidRDefault="00F2486B" w:rsidP="00F2486B">
      <w:pPr>
        <w:spacing w:after="0" w:line="240" w:lineRule="auto"/>
        <w:jc w:val="both"/>
        <w:rPr>
          <w:rFonts w:ascii="Calibri" w:eastAsia="Calibri" w:hAnsi="Calibri" w:cs="Calibri"/>
          <w:sz w:val="20"/>
          <w:szCs w:val="20"/>
        </w:rPr>
      </w:pPr>
    </w:p>
    <w:p w14:paraId="180BF406" w14:textId="40D77F96" w:rsidR="00F2486B" w:rsidRDefault="00CD757E"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Adicionalmente, e</w:t>
      </w:r>
      <w:r w:rsidR="00F2486B">
        <w:rPr>
          <w:rFonts w:ascii="Calibri" w:eastAsia="Calibri" w:hAnsi="Calibri" w:cs="Calibri"/>
          <w:sz w:val="20"/>
          <w:szCs w:val="20"/>
        </w:rPr>
        <w:t xml:space="preserve">n la denuncia </w:t>
      </w:r>
      <w:r>
        <w:rPr>
          <w:rFonts w:ascii="Calibri" w:eastAsia="Calibri" w:hAnsi="Calibri" w:cs="Calibri"/>
          <w:sz w:val="20"/>
          <w:szCs w:val="20"/>
        </w:rPr>
        <w:t xml:space="preserve">referida </w:t>
      </w:r>
      <w:r w:rsidR="00F2486B">
        <w:rPr>
          <w:rFonts w:ascii="Calibri" w:eastAsia="Calibri" w:hAnsi="Calibri" w:cs="Calibri"/>
          <w:sz w:val="20"/>
          <w:szCs w:val="20"/>
        </w:rPr>
        <w:t>se identifica</w:t>
      </w:r>
      <w:r>
        <w:rPr>
          <w:rFonts w:ascii="Calibri" w:eastAsia="Calibri" w:hAnsi="Calibri" w:cs="Calibri"/>
          <w:sz w:val="20"/>
          <w:szCs w:val="20"/>
        </w:rPr>
        <w:t>ro</w:t>
      </w:r>
      <w:r w:rsidR="00F2486B">
        <w:rPr>
          <w:rFonts w:ascii="Calibri" w:eastAsia="Calibri" w:hAnsi="Calibri" w:cs="Calibri"/>
          <w:sz w:val="20"/>
          <w:szCs w:val="20"/>
        </w:rPr>
        <w:t>n los siguientes ROL</w:t>
      </w:r>
      <w:r>
        <w:rPr>
          <w:rFonts w:ascii="Calibri" w:eastAsia="Calibri" w:hAnsi="Calibri" w:cs="Calibri"/>
          <w:sz w:val="20"/>
          <w:szCs w:val="20"/>
        </w:rPr>
        <w:t>ES DE AVALUO FISCAL</w:t>
      </w:r>
      <w:r w:rsidR="00F2486B">
        <w:rPr>
          <w:rFonts w:ascii="Calibri" w:eastAsia="Calibri" w:hAnsi="Calibri" w:cs="Calibri"/>
          <w:sz w:val="20"/>
          <w:szCs w:val="20"/>
        </w:rPr>
        <w:t xml:space="preserve"> de </w:t>
      </w:r>
      <w:r>
        <w:rPr>
          <w:rFonts w:ascii="Calibri" w:eastAsia="Calibri" w:hAnsi="Calibri" w:cs="Calibri"/>
          <w:sz w:val="20"/>
          <w:szCs w:val="20"/>
        </w:rPr>
        <w:t xml:space="preserve">los </w:t>
      </w:r>
      <w:r w:rsidR="00CA321E">
        <w:rPr>
          <w:rFonts w:ascii="Calibri" w:eastAsia="Calibri" w:hAnsi="Calibri" w:cs="Calibri"/>
          <w:sz w:val="20"/>
          <w:szCs w:val="20"/>
        </w:rPr>
        <w:t>Predios</w:t>
      </w:r>
      <w:r>
        <w:rPr>
          <w:rFonts w:ascii="Calibri" w:eastAsia="Calibri" w:hAnsi="Calibri" w:cs="Calibri"/>
          <w:sz w:val="20"/>
          <w:szCs w:val="20"/>
        </w:rPr>
        <w:t xml:space="preserve"> denunciados</w:t>
      </w:r>
      <w:r w:rsidR="00DD4762">
        <w:rPr>
          <w:rFonts w:ascii="Calibri" w:eastAsia="Calibri" w:hAnsi="Calibri" w:cs="Calibri"/>
          <w:sz w:val="20"/>
          <w:szCs w:val="20"/>
        </w:rPr>
        <w:t xml:space="preserve"> de propiedad de FORESTAL</w:t>
      </w:r>
      <w:r w:rsidR="003C728C">
        <w:rPr>
          <w:rFonts w:ascii="Calibri" w:eastAsia="Calibri" w:hAnsi="Calibri" w:cs="Calibri"/>
          <w:sz w:val="20"/>
          <w:szCs w:val="20"/>
        </w:rPr>
        <w:t xml:space="preserve"> </w:t>
      </w:r>
      <w:r w:rsidR="00DD4762">
        <w:rPr>
          <w:rFonts w:ascii="Calibri" w:eastAsia="Calibri" w:hAnsi="Calibri" w:cs="Calibri"/>
          <w:sz w:val="20"/>
          <w:szCs w:val="20"/>
        </w:rPr>
        <w:t>CELCO SA</w:t>
      </w:r>
      <w:r w:rsidR="002116AC">
        <w:rPr>
          <w:rFonts w:ascii="Calibri" w:eastAsia="Calibri" w:hAnsi="Calibri" w:cs="Calibri"/>
          <w:sz w:val="20"/>
          <w:szCs w:val="20"/>
        </w:rPr>
        <w:t xml:space="preserve"> (o FASA)</w:t>
      </w:r>
      <w:r w:rsidR="00CA321E">
        <w:rPr>
          <w:rFonts w:ascii="Calibri" w:eastAsia="Calibri" w:hAnsi="Calibri" w:cs="Calibri"/>
          <w:sz w:val="20"/>
          <w:szCs w:val="20"/>
        </w:rPr>
        <w:t>:</w:t>
      </w:r>
    </w:p>
    <w:p w14:paraId="1D9D374A" w14:textId="77777777" w:rsidR="00CA321E" w:rsidRDefault="00CA321E" w:rsidP="007A7DEB">
      <w:pPr>
        <w:spacing w:after="0" w:line="240" w:lineRule="auto"/>
        <w:jc w:val="both"/>
        <w:rPr>
          <w:rFonts w:ascii="Calibri" w:eastAsia="Calibri" w:hAnsi="Calibri" w:cs="Calibri"/>
          <w:sz w:val="20"/>
          <w:szCs w:val="20"/>
        </w:rPr>
      </w:pPr>
    </w:p>
    <w:tbl>
      <w:tblPr>
        <w:tblStyle w:val="Tablaconcuadrcula"/>
        <w:tblW w:w="0" w:type="auto"/>
        <w:tblLook w:val="04A0" w:firstRow="1" w:lastRow="0" w:firstColumn="1" w:lastColumn="0" w:noHBand="0" w:noVBand="1"/>
      </w:tblPr>
      <w:tblGrid>
        <w:gridCol w:w="3320"/>
        <w:gridCol w:w="3321"/>
        <w:gridCol w:w="3321"/>
      </w:tblGrid>
      <w:tr w:rsidR="00CA321E" w14:paraId="271ABA7E" w14:textId="77777777" w:rsidTr="00DD4762">
        <w:trPr>
          <w:trHeight w:val="449"/>
        </w:trPr>
        <w:tc>
          <w:tcPr>
            <w:tcW w:w="3320" w:type="dxa"/>
            <w:shd w:val="clear" w:color="auto" w:fill="D0CECE" w:themeFill="background2" w:themeFillShade="E6"/>
            <w:vAlign w:val="center"/>
          </w:tcPr>
          <w:p w14:paraId="335ED2B2" w14:textId="77777777" w:rsidR="00CA321E" w:rsidRPr="00CA321E" w:rsidRDefault="00CA321E" w:rsidP="00DD4762">
            <w:pPr>
              <w:jc w:val="center"/>
              <w:rPr>
                <w:rFonts w:cs="Calibri"/>
                <w:b/>
              </w:rPr>
            </w:pPr>
            <w:r w:rsidRPr="00CA321E">
              <w:rPr>
                <w:rFonts w:cs="Calibri"/>
                <w:b/>
              </w:rPr>
              <w:t>ROL PREDIO</w:t>
            </w:r>
          </w:p>
        </w:tc>
        <w:tc>
          <w:tcPr>
            <w:tcW w:w="3321" w:type="dxa"/>
            <w:shd w:val="clear" w:color="auto" w:fill="D0CECE" w:themeFill="background2" w:themeFillShade="E6"/>
            <w:vAlign w:val="center"/>
          </w:tcPr>
          <w:p w14:paraId="57C5D513" w14:textId="77777777" w:rsidR="00CA321E" w:rsidRPr="00CA321E" w:rsidRDefault="00CA321E" w:rsidP="00DD4762">
            <w:pPr>
              <w:jc w:val="center"/>
              <w:rPr>
                <w:rFonts w:cs="Calibri"/>
                <w:b/>
              </w:rPr>
            </w:pPr>
            <w:r w:rsidRPr="00CA321E">
              <w:rPr>
                <w:rFonts w:cs="Calibri"/>
                <w:b/>
              </w:rPr>
              <w:t>Nombre del Predio</w:t>
            </w:r>
          </w:p>
        </w:tc>
        <w:tc>
          <w:tcPr>
            <w:tcW w:w="3321" w:type="dxa"/>
            <w:shd w:val="clear" w:color="auto" w:fill="D0CECE" w:themeFill="background2" w:themeFillShade="E6"/>
            <w:vAlign w:val="center"/>
          </w:tcPr>
          <w:p w14:paraId="5B8C0EA5" w14:textId="77777777" w:rsidR="00CA321E" w:rsidRPr="00CA321E" w:rsidRDefault="00CA321E" w:rsidP="00DD4762">
            <w:pPr>
              <w:jc w:val="center"/>
              <w:rPr>
                <w:rFonts w:cs="Calibri"/>
                <w:b/>
              </w:rPr>
            </w:pPr>
            <w:r w:rsidRPr="00CA321E">
              <w:rPr>
                <w:rFonts w:cs="Calibri"/>
                <w:b/>
              </w:rPr>
              <w:t>Titular Denunciado</w:t>
            </w:r>
          </w:p>
        </w:tc>
      </w:tr>
      <w:tr w:rsidR="00CA321E" w14:paraId="64BE4B4C" w14:textId="77777777" w:rsidTr="00DD4762">
        <w:trPr>
          <w:trHeight w:val="449"/>
        </w:trPr>
        <w:tc>
          <w:tcPr>
            <w:tcW w:w="3320" w:type="dxa"/>
            <w:vAlign w:val="center"/>
          </w:tcPr>
          <w:p w14:paraId="4771327D" w14:textId="77777777" w:rsidR="00CA321E" w:rsidRDefault="00CA321E" w:rsidP="00DD4762">
            <w:pPr>
              <w:rPr>
                <w:rFonts w:cs="Calibri"/>
              </w:rPr>
            </w:pPr>
            <w:r w:rsidRPr="00CA321E">
              <w:rPr>
                <w:rFonts w:cs="Calibri"/>
              </w:rPr>
              <w:t>21286-7</w:t>
            </w:r>
          </w:p>
        </w:tc>
        <w:tc>
          <w:tcPr>
            <w:tcW w:w="3321" w:type="dxa"/>
            <w:vAlign w:val="center"/>
          </w:tcPr>
          <w:p w14:paraId="1DA8A9BA" w14:textId="7A71D3C8" w:rsidR="00CA321E" w:rsidRDefault="00CA321E" w:rsidP="00DD4762">
            <w:pPr>
              <w:rPr>
                <w:rFonts w:cs="Calibri"/>
              </w:rPr>
            </w:pPr>
            <w:r w:rsidRPr="00CA321E">
              <w:rPr>
                <w:rFonts w:cs="Calibri"/>
              </w:rPr>
              <w:t>SANTA</w:t>
            </w:r>
            <w:r>
              <w:rPr>
                <w:rFonts w:cs="Calibri"/>
              </w:rPr>
              <w:t xml:space="preserve"> </w:t>
            </w:r>
            <w:r w:rsidR="00DD4762">
              <w:rPr>
                <w:rFonts w:cs="Calibri"/>
              </w:rPr>
              <w:t>ADRIANA</w:t>
            </w:r>
          </w:p>
        </w:tc>
        <w:tc>
          <w:tcPr>
            <w:tcW w:w="3321" w:type="dxa"/>
            <w:vAlign w:val="center"/>
          </w:tcPr>
          <w:p w14:paraId="6A83FE43" w14:textId="6F408C4F" w:rsidR="00CA321E" w:rsidRDefault="00DD4762" w:rsidP="00DD4762">
            <w:r>
              <w:rPr>
                <w:rFonts w:cs="Calibri"/>
              </w:rPr>
              <w:t>FORESTAL CELCO S</w:t>
            </w:r>
            <w:r w:rsidR="00CA321E" w:rsidRPr="006E62F9">
              <w:rPr>
                <w:rFonts w:cs="Calibri"/>
              </w:rPr>
              <w:t>A</w:t>
            </w:r>
          </w:p>
        </w:tc>
      </w:tr>
      <w:tr w:rsidR="00CA321E" w14:paraId="107CB848" w14:textId="77777777" w:rsidTr="00DD4762">
        <w:trPr>
          <w:trHeight w:val="449"/>
        </w:trPr>
        <w:tc>
          <w:tcPr>
            <w:tcW w:w="3320" w:type="dxa"/>
            <w:vAlign w:val="center"/>
          </w:tcPr>
          <w:p w14:paraId="182C74AB" w14:textId="4E80CB0B" w:rsidR="00CA321E" w:rsidRDefault="00CA321E" w:rsidP="00DD4762">
            <w:pPr>
              <w:rPr>
                <w:rFonts w:cs="Calibri"/>
              </w:rPr>
            </w:pPr>
            <w:r w:rsidRPr="00CA321E">
              <w:rPr>
                <w:rFonts w:cs="Calibri"/>
              </w:rPr>
              <w:t xml:space="preserve">21284-52 </w:t>
            </w:r>
          </w:p>
        </w:tc>
        <w:tc>
          <w:tcPr>
            <w:tcW w:w="3321" w:type="dxa"/>
            <w:vAlign w:val="center"/>
          </w:tcPr>
          <w:p w14:paraId="7C847831" w14:textId="77777777" w:rsidR="00CA321E" w:rsidRDefault="00CA321E" w:rsidP="00DD4762">
            <w:pPr>
              <w:rPr>
                <w:rFonts w:cs="Calibri"/>
              </w:rPr>
            </w:pPr>
            <w:r w:rsidRPr="00CA321E">
              <w:rPr>
                <w:rFonts w:cs="Calibri"/>
              </w:rPr>
              <w:t>QUEULE</w:t>
            </w:r>
            <w:r>
              <w:rPr>
                <w:rFonts w:cs="Calibri"/>
              </w:rPr>
              <w:t xml:space="preserve"> </w:t>
            </w:r>
          </w:p>
        </w:tc>
        <w:tc>
          <w:tcPr>
            <w:tcW w:w="3321" w:type="dxa"/>
            <w:vAlign w:val="center"/>
          </w:tcPr>
          <w:p w14:paraId="0103F939" w14:textId="1A53B0F5" w:rsidR="00CA321E" w:rsidRDefault="00CA321E" w:rsidP="00DD4762">
            <w:r w:rsidRPr="006E62F9">
              <w:rPr>
                <w:rFonts w:cs="Calibri"/>
              </w:rPr>
              <w:t>FORESTAL CELCO SA</w:t>
            </w:r>
          </w:p>
        </w:tc>
      </w:tr>
      <w:tr w:rsidR="00CA321E" w14:paraId="18D2B089" w14:textId="77777777" w:rsidTr="00DD4762">
        <w:trPr>
          <w:trHeight w:val="449"/>
        </w:trPr>
        <w:tc>
          <w:tcPr>
            <w:tcW w:w="3320" w:type="dxa"/>
            <w:vAlign w:val="center"/>
          </w:tcPr>
          <w:p w14:paraId="3DCC1BD8" w14:textId="3DFA558A" w:rsidR="00CA321E" w:rsidRPr="00CA321E" w:rsidRDefault="00CA321E" w:rsidP="00DD4762">
            <w:pPr>
              <w:rPr>
                <w:rFonts w:cs="Calibri"/>
              </w:rPr>
            </w:pPr>
            <w:r w:rsidRPr="00CA321E">
              <w:rPr>
                <w:rFonts w:cs="Calibri"/>
              </w:rPr>
              <w:t xml:space="preserve">21284-5 </w:t>
            </w:r>
          </w:p>
        </w:tc>
        <w:tc>
          <w:tcPr>
            <w:tcW w:w="3321" w:type="dxa"/>
            <w:vAlign w:val="center"/>
          </w:tcPr>
          <w:p w14:paraId="098C3458" w14:textId="7BD6A7DF" w:rsidR="00CA321E" w:rsidRPr="00CA321E" w:rsidRDefault="00DD4762" w:rsidP="00DD4762">
            <w:pPr>
              <w:rPr>
                <w:rFonts w:cs="Calibri"/>
              </w:rPr>
            </w:pPr>
            <w:r>
              <w:rPr>
                <w:rFonts w:cs="Calibri"/>
              </w:rPr>
              <w:t>MIRAFLORES</w:t>
            </w:r>
          </w:p>
        </w:tc>
        <w:tc>
          <w:tcPr>
            <w:tcW w:w="3321" w:type="dxa"/>
            <w:vAlign w:val="center"/>
          </w:tcPr>
          <w:p w14:paraId="62C0C858" w14:textId="17B85D08" w:rsidR="00CA321E" w:rsidRDefault="00CA321E" w:rsidP="00DD4762">
            <w:r w:rsidRPr="006E62F9">
              <w:rPr>
                <w:rFonts w:cs="Calibri"/>
              </w:rPr>
              <w:t>FORESTAL CELCO SA</w:t>
            </w:r>
          </w:p>
        </w:tc>
      </w:tr>
      <w:tr w:rsidR="00CA321E" w14:paraId="710E9293" w14:textId="77777777" w:rsidTr="00DD4762">
        <w:trPr>
          <w:trHeight w:val="449"/>
        </w:trPr>
        <w:tc>
          <w:tcPr>
            <w:tcW w:w="3320" w:type="dxa"/>
            <w:vAlign w:val="center"/>
          </w:tcPr>
          <w:p w14:paraId="424BF343" w14:textId="47B0623A" w:rsidR="00CA321E" w:rsidRPr="00CA321E" w:rsidRDefault="00CA321E" w:rsidP="00DD4762">
            <w:pPr>
              <w:rPr>
                <w:rFonts w:cs="Calibri"/>
              </w:rPr>
            </w:pPr>
            <w:r w:rsidRPr="00CA321E">
              <w:rPr>
                <w:rFonts w:cs="Calibri"/>
              </w:rPr>
              <w:t xml:space="preserve">21284-1 </w:t>
            </w:r>
          </w:p>
        </w:tc>
        <w:tc>
          <w:tcPr>
            <w:tcW w:w="3321" w:type="dxa"/>
            <w:vAlign w:val="center"/>
          </w:tcPr>
          <w:p w14:paraId="4293746C" w14:textId="74F31EE7" w:rsidR="00CA321E" w:rsidRPr="00CA321E" w:rsidRDefault="00DD4762" w:rsidP="00DD4762">
            <w:pPr>
              <w:rPr>
                <w:rFonts w:cs="Calibri"/>
              </w:rPr>
            </w:pPr>
            <w:r>
              <w:rPr>
                <w:rFonts w:cs="Calibri"/>
              </w:rPr>
              <w:t>TEMO CHICO</w:t>
            </w:r>
          </w:p>
        </w:tc>
        <w:tc>
          <w:tcPr>
            <w:tcW w:w="3321" w:type="dxa"/>
            <w:vAlign w:val="center"/>
          </w:tcPr>
          <w:p w14:paraId="2DE62462" w14:textId="16D5ADF6" w:rsidR="00CA321E" w:rsidRDefault="00CA321E" w:rsidP="00DD4762">
            <w:r w:rsidRPr="006E62F9">
              <w:rPr>
                <w:rFonts w:cs="Calibri"/>
              </w:rPr>
              <w:t>FORESTAL CELCO SA</w:t>
            </w:r>
          </w:p>
        </w:tc>
      </w:tr>
      <w:tr w:rsidR="00CA321E" w14:paraId="3DC13967" w14:textId="77777777" w:rsidTr="00DD4762">
        <w:trPr>
          <w:trHeight w:val="449"/>
        </w:trPr>
        <w:tc>
          <w:tcPr>
            <w:tcW w:w="3320" w:type="dxa"/>
            <w:vAlign w:val="center"/>
          </w:tcPr>
          <w:p w14:paraId="1AF79D87" w14:textId="54B535C4" w:rsidR="00CA321E" w:rsidRPr="00CA321E" w:rsidRDefault="00CA321E" w:rsidP="00DD4762">
            <w:pPr>
              <w:rPr>
                <w:rFonts w:cs="Calibri"/>
              </w:rPr>
            </w:pPr>
            <w:r w:rsidRPr="00CA321E">
              <w:rPr>
                <w:rFonts w:cs="Calibri"/>
              </w:rPr>
              <w:t xml:space="preserve">21286-38 </w:t>
            </w:r>
          </w:p>
        </w:tc>
        <w:tc>
          <w:tcPr>
            <w:tcW w:w="3321" w:type="dxa"/>
            <w:vAlign w:val="center"/>
          </w:tcPr>
          <w:p w14:paraId="7A67BC56" w14:textId="2DF57EBA" w:rsidR="00CA321E" w:rsidRPr="00CA321E" w:rsidRDefault="00DD4762" w:rsidP="00DD4762">
            <w:pPr>
              <w:rPr>
                <w:rFonts w:cs="Calibri"/>
              </w:rPr>
            </w:pPr>
            <w:r>
              <w:rPr>
                <w:rFonts w:cs="Calibri"/>
              </w:rPr>
              <w:t>SANTA ROSA</w:t>
            </w:r>
          </w:p>
        </w:tc>
        <w:tc>
          <w:tcPr>
            <w:tcW w:w="3321" w:type="dxa"/>
            <w:vAlign w:val="center"/>
          </w:tcPr>
          <w:p w14:paraId="78B11D62" w14:textId="1E7F76BC" w:rsidR="00CA321E" w:rsidRDefault="00CA321E" w:rsidP="00DD4762">
            <w:r w:rsidRPr="006E62F9">
              <w:rPr>
                <w:rFonts w:cs="Calibri"/>
              </w:rPr>
              <w:t>FORESTAL CELCO SA</w:t>
            </w:r>
          </w:p>
        </w:tc>
      </w:tr>
      <w:tr w:rsidR="00CA321E" w14:paraId="7DEB4F81" w14:textId="77777777" w:rsidTr="00DD4762">
        <w:trPr>
          <w:trHeight w:val="449"/>
        </w:trPr>
        <w:tc>
          <w:tcPr>
            <w:tcW w:w="3320" w:type="dxa"/>
            <w:vAlign w:val="center"/>
          </w:tcPr>
          <w:p w14:paraId="53626B9C" w14:textId="46DC9338" w:rsidR="00CA321E" w:rsidRPr="00CA321E" w:rsidRDefault="00CA321E" w:rsidP="00DD4762">
            <w:pPr>
              <w:rPr>
                <w:rFonts w:cs="Calibri"/>
              </w:rPr>
            </w:pPr>
            <w:r w:rsidRPr="00CA321E">
              <w:rPr>
                <w:rFonts w:cs="Calibri"/>
              </w:rPr>
              <w:t>21286-29</w:t>
            </w:r>
          </w:p>
        </w:tc>
        <w:tc>
          <w:tcPr>
            <w:tcW w:w="3321" w:type="dxa"/>
            <w:vAlign w:val="center"/>
          </w:tcPr>
          <w:p w14:paraId="52019C08" w14:textId="587A43F5" w:rsidR="00CA321E" w:rsidRPr="00CA321E" w:rsidRDefault="00CA321E" w:rsidP="00DD4762">
            <w:pPr>
              <w:rPr>
                <w:rFonts w:cs="Calibri"/>
              </w:rPr>
            </w:pPr>
            <w:r w:rsidRPr="00CA321E">
              <w:rPr>
                <w:rFonts w:cs="Calibri"/>
              </w:rPr>
              <w:t>SANTA</w:t>
            </w:r>
            <w:r>
              <w:rPr>
                <w:rFonts w:cs="Calibri"/>
              </w:rPr>
              <w:t xml:space="preserve"> </w:t>
            </w:r>
            <w:r w:rsidR="00DD4762">
              <w:rPr>
                <w:rFonts w:cs="Calibri"/>
              </w:rPr>
              <w:t>GRACIELA</w:t>
            </w:r>
          </w:p>
        </w:tc>
        <w:tc>
          <w:tcPr>
            <w:tcW w:w="3321" w:type="dxa"/>
            <w:vAlign w:val="center"/>
          </w:tcPr>
          <w:p w14:paraId="22CBC257" w14:textId="1AFABEE6" w:rsidR="00CA321E" w:rsidRDefault="00CA321E" w:rsidP="00DD4762">
            <w:r w:rsidRPr="006E62F9">
              <w:rPr>
                <w:rFonts w:cs="Calibri"/>
              </w:rPr>
              <w:t>FORESTAL CELCO SA</w:t>
            </w:r>
          </w:p>
        </w:tc>
      </w:tr>
      <w:tr w:rsidR="00CA321E" w14:paraId="241092F3" w14:textId="77777777" w:rsidTr="00DD4762">
        <w:trPr>
          <w:trHeight w:val="449"/>
        </w:trPr>
        <w:tc>
          <w:tcPr>
            <w:tcW w:w="3320" w:type="dxa"/>
            <w:vAlign w:val="center"/>
          </w:tcPr>
          <w:p w14:paraId="4A8325B8" w14:textId="17089E38" w:rsidR="00CA321E" w:rsidRPr="00CA321E" w:rsidRDefault="00CA321E" w:rsidP="00DD4762">
            <w:pPr>
              <w:rPr>
                <w:rFonts w:cs="Calibri"/>
              </w:rPr>
            </w:pPr>
            <w:r w:rsidRPr="00CA321E">
              <w:rPr>
                <w:rFonts w:cs="Calibri"/>
              </w:rPr>
              <w:t>4002-</w:t>
            </w:r>
            <w:r>
              <w:rPr>
                <w:rFonts w:cs="Calibri"/>
              </w:rPr>
              <w:t>11</w:t>
            </w:r>
          </w:p>
        </w:tc>
        <w:tc>
          <w:tcPr>
            <w:tcW w:w="3321" w:type="dxa"/>
            <w:vAlign w:val="center"/>
          </w:tcPr>
          <w:p w14:paraId="244AD91D" w14:textId="77777777" w:rsidR="00CA321E" w:rsidRPr="00CA321E" w:rsidRDefault="00CA321E" w:rsidP="00DD4762">
            <w:pPr>
              <w:rPr>
                <w:rFonts w:cs="Calibri"/>
              </w:rPr>
            </w:pPr>
            <w:r w:rsidRPr="00CA321E">
              <w:rPr>
                <w:rFonts w:cs="Calibri"/>
              </w:rPr>
              <w:t>LA ESPERANZA</w:t>
            </w:r>
          </w:p>
        </w:tc>
        <w:tc>
          <w:tcPr>
            <w:tcW w:w="3321" w:type="dxa"/>
            <w:vAlign w:val="center"/>
          </w:tcPr>
          <w:p w14:paraId="6677FC22" w14:textId="207A44AA" w:rsidR="00CA321E" w:rsidRDefault="00CA321E" w:rsidP="00DD4762">
            <w:r w:rsidRPr="006E62F9">
              <w:rPr>
                <w:rFonts w:cs="Calibri"/>
              </w:rPr>
              <w:t>FORESTAL CELCO SA</w:t>
            </w:r>
          </w:p>
        </w:tc>
      </w:tr>
      <w:tr w:rsidR="00CA321E" w14:paraId="6A412973" w14:textId="77777777" w:rsidTr="00DD4762">
        <w:trPr>
          <w:trHeight w:val="449"/>
        </w:trPr>
        <w:tc>
          <w:tcPr>
            <w:tcW w:w="3320" w:type="dxa"/>
            <w:vAlign w:val="center"/>
          </w:tcPr>
          <w:p w14:paraId="41B1620F" w14:textId="40AA79C6" w:rsidR="00CA321E" w:rsidRPr="00CA321E" w:rsidRDefault="00CA321E" w:rsidP="00DD4762">
            <w:pPr>
              <w:rPr>
                <w:rFonts w:cs="Calibri"/>
              </w:rPr>
            </w:pPr>
            <w:r w:rsidRPr="00CA321E">
              <w:rPr>
                <w:rFonts w:cs="Calibri"/>
              </w:rPr>
              <w:t xml:space="preserve">21284-2 </w:t>
            </w:r>
          </w:p>
        </w:tc>
        <w:tc>
          <w:tcPr>
            <w:tcW w:w="3321" w:type="dxa"/>
            <w:vAlign w:val="center"/>
          </w:tcPr>
          <w:p w14:paraId="4D0BC2B9" w14:textId="77777777" w:rsidR="00CA321E" w:rsidRPr="00CA321E" w:rsidRDefault="00CA321E" w:rsidP="00DD4762">
            <w:pPr>
              <w:rPr>
                <w:rFonts w:cs="Calibri"/>
              </w:rPr>
            </w:pPr>
            <w:r w:rsidRPr="00CA321E">
              <w:rPr>
                <w:rFonts w:cs="Calibri"/>
              </w:rPr>
              <w:t>EL TEMO</w:t>
            </w:r>
            <w:r>
              <w:rPr>
                <w:rFonts w:cs="Calibri"/>
              </w:rPr>
              <w:t xml:space="preserve"> </w:t>
            </w:r>
          </w:p>
        </w:tc>
        <w:tc>
          <w:tcPr>
            <w:tcW w:w="3321" w:type="dxa"/>
            <w:vAlign w:val="center"/>
          </w:tcPr>
          <w:p w14:paraId="573A14EA" w14:textId="0DA8EFB3" w:rsidR="00CA321E" w:rsidRDefault="00CA321E" w:rsidP="00DD4762">
            <w:r w:rsidRPr="006E62F9">
              <w:rPr>
                <w:rFonts w:cs="Calibri"/>
              </w:rPr>
              <w:t>FORESTAL CELCO SA</w:t>
            </w:r>
          </w:p>
        </w:tc>
      </w:tr>
      <w:tr w:rsidR="00CA321E" w14:paraId="2727E051" w14:textId="77777777" w:rsidTr="00DD4762">
        <w:trPr>
          <w:trHeight w:val="449"/>
        </w:trPr>
        <w:tc>
          <w:tcPr>
            <w:tcW w:w="3320" w:type="dxa"/>
            <w:vAlign w:val="center"/>
          </w:tcPr>
          <w:p w14:paraId="0FB1C221" w14:textId="670E79F1" w:rsidR="00CA321E" w:rsidRPr="00CA321E" w:rsidRDefault="00CA321E" w:rsidP="00DD4762">
            <w:pPr>
              <w:rPr>
                <w:rFonts w:cs="Calibri"/>
              </w:rPr>
            </w:pPr>
            <w:r w:rsidRPr="00CA321E">
              <w:rPr>
                <w:rFonts w:cs="Calibri"/>
              </w:rPr>
              <w:t>21287-38</w:t>
            </w:r>
          </w:p>
        </w:tc>
        <w:tc>
          <w:tcPr>
            <w:tcW w:w="3321" w:type="dxa"/>
            <w:vAlign w:val="center"/>
          </w:tcPr>
          <w:p w14:paraId="5BC84A4A" w14:textId="0F5D62A5" w:rsidR="00CA321E" w:rsidRPr="00DD4762" w:rsidRDefault="00CA321E" w:rsidP="00DD4762">
            <w:pPr>
              <w:rPr>
                <w:rFonts w:cs="Calibri"/>
                <w:lang w:val="en-US"/>
              </w:rPr>
            </w:pPr>
            <w:r w:rsidRPr="00CA321E">
              <w:rPr>
                <w:rFonts w:cs="Calibri"/>
              </w:rPr>
              <w:t>CAMINO A</w:t>
            </w:r>
            <w:r>
              <w:rPr>
                <w:rFonts w:cs="Calibri"/>
              </w:rPr>
              <w:t xml:space="preserve"> </w:t>
            </w:r>
            <w:r w:rsidR="00DD4762">
              <w:rPr>
                <w:rFonts w:cs="Calibri"/>
                <w:lang w:val="en-US"/>
              </w:rPr>
              <w:t>BULNES KM 10</w:t>
            </w:r>
          </w:p>
        </w:tc>
        <w:tc>
          <w:tcPr>
            <w:tcW w:w="3321" w:type="dxa"/>
            <w:vAlign w:val="center"/>
          </w:tcPr>
          <w:p w14:paraId="2DD6DEA3" w14:textId="25005383" w:rsidR="00CA321E" w:rsidRDefault="00CA321E" w:rsidP="00DD4762">
            <w:r w:rsidRPr="006E62F9">
              <w:rPr>
                <w:rFonts w:cs="Calibri"/>
              </w:rPr>
              <w:t>FORESTAL CELCO SA</w:t>
            </w:r>
          </w:p>
        </w:tc>
      </w:tr>
      <w:tr w:rsidR="00CA321E" w14:paraId="090A049E" w14:textId="77777777" w:rsidTr="00DD4762">
        <w:trPr>
          <w:trHeight w:val="449"/>
        </w:trPr>
        <w:tc>
          <w:tcPr>
            <w:tcW w:w="3320" w:type="dxa"/>
            <w:vAlign w:val="center"/>
          </w:tcPr>
          <w:p w14:paraId="76E0B173" w14:textId="31690AA9" w:rsidR="00CA321E" w:rsidRPr="00CA321E" w:rsidRDefault="00CA321E" w:rsidP="00DD4762">
            <w:pPr>
              <w:rPr>
                <w:rFonts w:cs="Calibri"/>
              </w:rPr>
            </w:pPr>
            <w:r w:rsidRPr="00CA321E">
              <w:rPr>
                <w:rFonts w:cs="Calibri"/>
              </w:rPr>
              <w:t xml:space="preserve">21286-34 </w:t>
            </w:r>
          </w:p>
        </w:tc>
        <w:tc>
          <w:tcPr>
            <w:tcW w:w="3321" w:type="dxa"/>
            <w:vAlign w:val="center"/>
          </w:tcPr>
          <w:p w14:paraId="25048A68" w14:textId="77777777" w:rsidR="00CA321E" w:rsidRPr="00CA321E" w:rsidRDefault="00CA321E" w:rsidP="00DD4762">
            <w:pPr>
              <w:rPr>
                <w:rFonts w:cs="Calibri"/>
              </w:rPr>
            </w:pPr>
            <w:r w:rsidRPr="00CA321E">
              <w:rPr>
                <w:rFonts w:cs="Calibri"/>
              </w:rPr>
              <w:t>SANTA ROSA</w:t>
            </w:r>
          </w:p>
        </w:tc>
        <w:tc>
          <w:tcPr>
            <w:tcW w:w="3321" w:type="dxa"/>
            <w:vAlign w:val="center"/>
          </w:tcPr>
          <w:p w14:paraId="3A3E748C" w14:textId="189085E2" w:rsidR="00CA321E" w:rsidRDefault="00CA321E" w:rsidP="00DD4762">
            <w:r w:rsidRPr="006E62F9">
              <w:rPr>
                <w:rFonts w:cs="Calibri"/>
              </w:rPr>
              <w:t>FORESTAL CELCO SA</w:t>
            </w:r>
          </w:p>
        </w:tc>
      </w:tr>
      <w:tr w:rsidR="00CA321E" w14:paraId="026834D9" w14:textId="77777777" w:rsidTr="00DD4762">
        <w:trPr>
          <w:trHeight w:val="449"/>
        </w:trPr>
        <w:tc>
          <w:tcPr>
            <w:tcW w:w="3320" w:type="dxa"/>
            <w:vAlign w:val="center"/>
          </w:tcPr>
          <w:p w14:paraId="558DBD08" w14:textId="25CAD5C1" w:rsidR="00CA321E" w:rsidRPr="00CA321E" w:rsidRDefault="00CA321E" w:rsidP="00DD4762">
            <w:pPr>
              <w:rPr>
                <w:rFonts w:cs="Calibri"/>
              </w:rPr>
            </w:pPr>
            <w:r w:rsidRPr="00CA321E">
              <w:rPr>
                <w:rFonts w:cs="Calibri"/>
              </w:rPr>
              <w:t xml:space="preserve">21284-17 </w:t>
            </w:r>
          </w:p>
        </w:tc>
        <w:tc>
          <w:tcPr>
            <w:tcW w:w="3321" w:type="dxa"/>
            <w:vAlign w:val="center"/>
          </w:tcPr>
          <w:p w14:paraId="3999BF56" w14:textId="77777777" w:rsidR="00CA321E" w:rsidRPr="00CA321E" w:rsidRDefault="00CA321E" w:rsidP="00DD4762">
            <w:pPr>
              <w:rPr>
                <w:rFonts w:cs="Calibri"/>
              </w:rPr>
            </w:pPr>
            <w:r w:rsidRPr="00CA321E">
              <w:rPr>
                <w:rFonts w:cs="Calibri"/>
              </w:rPr>
              <w:t>LOS AROMOS</w:t>
            </w:r>
          </w:p>
        </w:tc>
        <w:tc>
          <w:tcPr>
            <w:tcW w:w="3321" w:type="dxa"/>
            <w:vAlign w:val="center"/>
          </w:tcPr>
          <w:p w14:paraId="5A4E2181" w14:textId="7B6CF8E7" w:rsidR="00CA321E" w:rsidRDefault="00CA321E" w:rsidP="00DD4762">
            <w:r w:rsidRPr="006E62F9">
              <w:rPr>
                <w:rFonts w:cs="Calibri"/>
              </w:rPr>
              <w:t>FORESTAL CELCO SA</w:t>
            </w:r>
          </w:p>
        </w:tc>
      </w:tr>
      <w:tr w:rsidR="00CA321E" w14:paraId="3F6979AA" w14:textId="77777777" w:rsidTr="00DD4762">
        <w:trPr>
          <w:trHeight w:val="449"/>
        </w:trPr>
        <w:tc>
          <w:tcPr>
            <w:tcW w:w="3320" w:type="dxa"/>
            <w:vAlign w:val="center"/>
          </w:tcPr>
          <w:p w14:paraId="4EBD37DD" w14:textId="71771737" w:rsidR="00CA321E" w:rsidRPr="00CA321E" w:rsidRDefault="00CA321E" w:rsidP="00DD4762">
            <w:pPr>
              <w:rPr>
                <w:rFonts w:cs="Calibri"/>
              </w:rPr>
            </w:pPr>
            <w:r w:rsidRPr="00CA321E">
              <w:rPr>
                <w:rFonts w:cs="Calibri"/>
              </w:rPr>
              <w:t xml:space="preserve">21284-58 </w:t>
            </w:r>
          </w:p>
        </w:tc>
        <w:tc>
          <w:tcPr>
            <w:tcW w:w="3321" w:type="dxa"/>
            <w:vAlign w:val="center"/>
          </w:tcPr>
          <w:p w14:paraId="4C1505DB" w14:textId="77777777" w:rsidR="00CA321E" w:rsidRPr="00CA321E" w:rsidRDefault="00CA321E" w:rsidP="00DD4762">
            <w:pPr>
              <w:rPr>
                <w:rFonts w:cs="Calibri"/>
              </w:rPr>
            </w:pPr>
            <w:r w:rsidRPr="00CA321E">
              <w:rPr>
                <w:rFonts w:cs="Calibri"/>
              </w:rPr>
              <w:t>BUEN RETIRO 2</w:t>
            </w:r>
          </w:p>
        </w:tc>
        <w:tc>
          <w:tcPr>
            <w:tcW w:w="3321" w:type="dxa"/>
            <w:vAlign w:val="center"/>
          </w:tcPr>
          <w:p w14:paraId="5D8E83F7" w14:textId="1E95B2E7" w:rsidR="00CA321E" w:rsidRDefault="00CA321E" w:rsidP="00DD4762">
            <w:r w:rsidRPr="006E62F9">
              <w:rPr>
                <w:rFonts w:cs="Calibri"/>
              </w:rPr>
              <w:t>FORESTAL CELCO SA</w:t>
            </w:r>
          </w:p>
        </w:tc>
      </w:tr>
      <w:tr w:rsidR="00CA321E" w14:paraId="0BFDDDCF" w14:textId="77777777" w:rsidTr="00DD4762">
        <w:trPr>
          <w:trHeight w:val="449"/>
        </w:trPr>
        <w:tc>
          <w:tcPr>
            <w:tcW w:w="3320" w:type="dxa"/>
            <w:vAlign w:val="center"/>
          </w:tcPr>
          <w:p w14:paraId="1852FE13" w14:textId="00C28B7A" w:rsidR="00CA321E" w:rsidRPr="00CA321E" w:rsidRDefault="00CA321E" w:rsidP="00DD4762">
            <w:pPr>
              <w:rPr>
                <w:rFonts w:cs="Calibri"/>
              </w:rPr>
            </w:pPr>
            <w:r w:rsidRPr="00CA321E">
              <w:rPr>
                <w:rFonts w:cs="Calibri"/>
              </w:rPr>
              <w:t>21284-53</w:t>
            </w:r>
          </w:p>
        </w:tc>
        <w:tc>
          <w:tcPr>
            <w:tcW w:w="3321" w:type="dxa"/>
            <w:vAlign w:val="center"/>
          </w:tcPr>
          <w:p w14:paraId="42E9E03D" w14:textId="77777777" w:rsidR="00CA321E" w:rsidRPr="00CA321E" w:rsidRDefault="00CA321E" w:rsidP="00DD4762">
            <w:pPr>
              <w:rPr>
                <w:rFonts w:cs="Calibri"/>
              </w:rPr>
            </w:pPr>
            <w:r w:rsidRPr="00CA321E">
              <w:rPr>
                <w:rFonts w:cs="Calibri"/>
              </w:rPr>
              <w:t>FERNANDO</w:t>
            </w:r>
            <w:r>
              <w:rPr>
                <w:rFonts w:cs="Calibri"/>
              </w:rPr>
              <w:t xml:space="preserve"> </w:t>
            </w:r>
            <w:r w:rsidRPr="00CA321E">
              <w:rPr>
                <w:rFonts w:cs="Calibri"/>
              </w:rPr>
              <w:t>NUEVO HJ B</w:t>
            </w:r>
            <w:r>
              <w:rPr>
                <w:rFonts w:cs="Calibri"/>
              </w:rPr>
              <w:t xml:space="preserve"> </w:t>
            </w:r>
          </w:p>
        </w:tc>
        <w:tc>
          <w:tcPr>
            <w:tcW w:w="3321" w:type="dxa"/>
            <w:vAlign w:val="center"/>
          </w:tcPr>
          <w:p w14:paraId="214C6CFD" w14:textId="6FFCFA7E" w:rsidR="00CA321E" w:rsidRDefault="00CA321E" w:rsidP="00DD4762">
            <w:r w:rsidRPr="006E62F9">
              <w:rPr>
                <w:rFonts w:cs="Calibri"/>
              </w:rPr>
              <w:t>FORESTAL CELCO SA</w:t>
            </w:r>
          </w:p>
        </w:tc>
      </w:tr>
    </w:tbl>
    <w:p w14:paraId="25331502" w14:textId="77777777" w:rsidR="00F2486B" w:rsidRDefault="00F2486B" w:rsidP="007A7DEB">
      <w:pPr>
        <w:spacing w:after="0" w:line="240" w:lineRule="auto"/>
        <w:jc w:val="both"/>
        <w:rPr>
          <w:rFonts w:ascii="Calibri" w:eastAsia="Calibri" w:hAnsi="Calibri" w:cs="Calibri"/>
          <w:sz w:val="20"/>
          <w:szCs w:val="20"/>
        </w:rPr>
      </w:pPr>
    </w:p>
    <w:p w14:paraId="43311463" w14:textId="77777777" w:rsidR="00DD4762" w:rsidRDefault="00CA321E" w:rsidP="006234E3">
      <w:pPr>
        <w:spacing w:after="0" w:line="240" w:lineRule="auto"/>
        <w:jc w:val="both"/>
        <w:rPr>
          <w:rFonts w:ascii="Calibri" w:eastAsia="Calibri" w:hAnsi="Calibri" w:cs="Calibri"/>
          <w:sz w:val="20"/>
          <w:szCs w:val="20"/>
        </w:rPr>
      </w:pPr>
      <w:r>
        <w:rPr>
          <w:rFonts w:ascii="Calibri" w:eastAsia="Calibri" w:hAnsi="Calibri" w:cs="Calibri"/>
          <w:sz w:val="20"/>
          <w:szCs w:val="20"/>
        </w:rPr>
        <w:t>Frente a lo anterior</w:t>
      </w:r>
      <w:r w:rsidR="00DD4762">
        <w:rPr>
          <w:rFonts w:ascii="Calibri" w:eastAsia="Calibri" w:hAnsi="Calibri" w:cs="Calibri"/>
          <w:sz w:val="20"/>
          <w:szCs w:val="20"/>
        </w:rPr>
        <w:t>,</w:t>
      </w:r>
      <w:r>
        <w:rPr>
          <w:rFonts w:ascii="Calibri" w:eastAsia="Calibri" w:hAnsi="Calibri" w:cs="Calibri"/>
          <w:sz w:val="20"/>
          <w:szCs w:val="20"/>
        </w:rPr>
        <w:t xml:space="preserve"> se procedió a realizar una solicitud de información a </w:t>
      </w:r>
      <w:r w:rsidR="00DD4762">
        <w:rPr>
          <w:rFonts w:ascii="Calibri" w:eastAsia="Calibri" w:hAnsi="Calibri" w:cs="Calibri"/>
          <w:sz w:val="20"/>
          <w:szCs w:val="20"/>
        </w:rPr>
        <w:t xml:space="preserve">la Dirección Regional Biobío de la CORPORACION NACIONAL FORESTAL (en adelante </w:t>
      </w:r>
      <w:r>
        <w:rPr>
          <w:rFonts w:ascii="Calibri" w:eastAsia="Calibri" w:hAnsi="Calibri" w:cs="Calibri"/>
          <w:sz w:val="20"/>
          <w:szCs w:val="20"/>
        </w:rPr>
        <w:t>CONAF</w:t>
      </w:r>
      <w:r w:rsidR="00DD4762">
        <w:rPr>
          <w:rFonts w:ascii="Calibri" w:eastAsia="Calibri" w:hAnsi="Calibri" w:cs="Calibri"/>
          <w:sz w:val="20"/>
          <w:szCs w:val="20"/>
        </w:rPr>
        <w:t>)</w:t>
      </w:r>
      <w:r w:rsidR="006234E3">
        <w:rPr>
          <w:rFonts w:ascii="Calibri" w:eastAsia="Calibri" w:hAnsi="Calibri" w:cs="Calibri"/>
          <w:sz w:val="20"/>
          <w:szCs w:val="20"/>
        </w:rPr>
        <w:t>, mediante el Oficio</w:t>
      </w:r>
      <w:r>
        <w:rPr>
          <w:rFonts w:ascii="Calibri" w:eastAsia="Calibri" w:hAnsi="Calibri" w:cs="Calibri"/>
          <w:sz w:val="20"/>
          <w:szCs w:val="20"/>
        </w:rPr>
        <w:t xml:space="preserve"> </w:t>
      </w:r>
      <w:r w:rsidR="00DD4762">
        <w:rPr>
          <w:rFonts w:ascii="Calibri" w:eastAsia="Calibri" w:hAnsi="Calibri" w:cs="Calibri"/>
          <w:sz w:val="20"/>
          <w:szCs w:val="20"/>
        </w:rPr>
        <w:t xml:space="preserve">ORD </w:t>
      </w:r>
      <w:r w:rsidR="006234E3" w:rsidRPr="006234E3">
        <w:rPr>
          <w:rFonts w:ascii="Calibri" w:eastAsia="Calibri" w:hAnsi="Calibri" w:cs="Calibri"/>
          <w:sz w:val="20"/>
          <w:szCs w:val="20"/>
        </w:rPr>
        <w:t xml:space="preserve">OBB </w:t>
      </w:r>
      <w:r w:rsidR="00DD4762">
        <w:rPr>
          <w:rFonts w:ascii="Calibri" w:eastAsia="Calibri" w:hAnsi="Calibri" w:cs="Calibri"/>
          <w:sz w:val="20"/>
          <w:szCs w:val="20"/>
        </w:rPr>
        <w:t xml:space="preserve">N° </w:t>
      </w:r>
      <w:r w:rsidR="006234E3" w:rsidRPr="006234E3">
        <w:rPr>
          <w:rFonts w:ascii="Calibri" w:eastAsia="Calibri" w:hAnsi="Calibri" w:cs="Calibri"/>
          <w:sz w:val="20"/>
          <w:szCs w:val="20"/>
        </w:rPr>
        <w:t>263/2020</w:t>
      </w:r>
      <w:r w:rsidR="00DD4762">
        <w:rPr>
          <w:rFonts w:ascii="Calibri" w:eastAsia="Calibri" w:hAnsi="Calibri" w:cs="Calibri"/>
          <w:sz w:val="20"/>
          <w:szCs w:val="20"/>
        </w:rPr>
        <w:t>,</w:t>
      </w:r>
      <w:r w:rsidR="006234E3" w:rsidRPr="006234E3">
        <w:rPr>
          <w:rFonts w:ascii="Calibri" w:eastAsia="Calibri" w:hAnsi="Calibri" w:cs="Calibri"/>
          <w:sz w:val="20"/>
          <w:szCs w:val="20"/>
        </w:rPr>
        <w:t xml:space="preserve"> </w:t>
      </w:r>
      <w:r w:rsidR="00DD4762">
        <w:rPr>
          <w:rFonts w:ascii="Calibri" w:eastAsia="Calibri" w:hAnsi="Calibri" w:cs="Calibri"/>
          <w:sz w:val="20"/>
          <w:szCs w:val="20"/>
        </w:rPr>
        <w:t>con el</w:t>
      </w:r>
      <w:r>
        <w:rPr>
          <w:rFonts w:ascii="Calibri" w:eastAsia="Calibri" w:hAnsi="Calibri" w:cs="Calibri"/>
          <w:sz w:val="20"/>
          <w:szCs w:val="20"/>
        </w:rPr>
        <w:t xml:space="preserve"> objeto de </w:t>
      </w:r>
      <w:r w:rsidR="00DD4762">
        <w:rPr>
          <w:rFonts w:ascii="Calibri" w:eastAsia="Calibri" w:hAnsi="Calibri" w:cs="Calibri"/>
          <w:sz w:val="20"/>
          <w:szCs w:val="20"/>
        </w:rPr>
        <w:t>recabar información oficial</w:t>
      </w:r>
      <w:r>
        <w:rPr>
          <w:rFonts w:ascii="Calibri" w:eastAsia="Calibri" w:hAnsi="Calibri" w:cs="Calibri"/>
          <w:sz w:val="20"/>
          <w:szCs w:val="20"/>
        </w:rPr>
        <w:t xml:space="preserve"> </w:t>
      </w:r>
      <w:r w:rsidR="006234E3">
        <w:rPr>
          <w:rFonts w:ascii="Calibri" w:eastAsia="Calibri" w:hAnsi="Calibri" w:cs="Calibri"/>
          <w:sz w:val="20"/>
          <w:szCs w:val="20"/>
        </w:rPr>
        <w:t>resp</w:t>
      </w:r>
      <w:r w:rsidR="00DD4762">
        <w:rPr>
          <w:rFonts w:ascii="Calibri" w:eastAsia="Calibri" w:hAnsi="Calibri" w:cs="Calibri"/>
          <w:sz w:val="20"/>
          <w:szCs w:val="20"/>
        </w:rPr>
        <w:t>ecto de los hechos denunciados.</w:t>
      </w:r>
    </w:p>
    <w:p w14:paraId="7A10B10A" w14:textId="77777777" w:rsidR="00DD4762" w:rsidRDefault="00DD4762" w:rsidP="006234E3">
      <w:pPr>
        <w:spacing w:after="0" w:line="240" w:lineRule="auto"/>
        <w:jc w:val="both"/>
        <w:rPr>
          <w:rFonts w:ascii="Calibri" w:eastAsia="Calibri" w:hAnsi="Calibri" w:cs="Calibri"/>
          <w:sz w:val="20"/>
          <w:szCs w:val="20"/>
        </w:rPr>
      </w:pPr>
    </w:p>
    <w:p w14:paraId="5530AD1B" w14:textId="77777777" w:rsidR="00DD4762" w:rsidRDefault="006234E3" w:rsidP="006234E3">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CONAF por su parte respondió </w:t>
      </w:r>
      <w:r w:rsidR="00DD4762">
        <w:rPr>
          <w:rFonts w:ascii="Calibri" w:eastAsia="Calibri" w:hAnsi="Calibri" w:cs="Calibri"/>
          <w:sz w:val="20"/>
          <w:szCs w:val="20"/>
        </w:rPr>
        <w:t xml:space="preserve">a la SMA </w:t>
      </w:r>
      <w:r>
        <w:rPr>
          <w:rFonts w:ascii="Calibri" w:eastAsia="Calibri" w:hAnsi="Calibri" w:cs="Calibri"/>
          <w:sz w:val="20"/>
          <w:szCs w:val="20"/>
        </w:rPr>
        <w:t xml:space="preserve">mediante </w:t>
      </w:r>
      <w:r w:rsidR="00DD4762">
        <w:rPr>
          <w:rFonts w:ascii="Calibri" w:eastAsia="Calibri" w:hAnsi="Calibri" w:cs="Calibri"/>
          <w:sz w:val="20"/>
          <w:szCs w:val="20"/>
        </w:rPr>
        <w:t>el</w:t>
      </w:r>
      <w:r>
        <w:rPr>
          <w:rFonts w:ascii="Calibri" w:eastAsia="Calibri" w:hAnsi="Calibri" w:cs="Calibri"/>
          <w:sz w:val="20"/>
          <w:szCs w:val="20"/>
        </w:rPr>
        <w:t xml:space="preserve"> Oficio ORD N° 27/2020</w:t>
      </w:r>
      <w:r w:rsidR="00DD4762">
        <w:rPr>
          <w:rFonts w:ascii="Calibri" w:eastAsia="Calibri" w:hAnsi="Calibri" w:cs="Calibri"/>
          <w:sz w:val="20"/>
          <w:szCs w:val="20"/>
        </w:rPr>
        <w:t>,</w:t>
      </w:r>
      <w:r>
        <w:rPr>
          <w:rFonts w:ascii="Calibri" w:eastAsia="Calibri" w:hAnsi="Calibri" w:cs="Calibri"/>
          <w:sz w:val="20"/>
          <w:szCs w:val="20"/>
        </w:rPr>
        <w:t xml:space="preserve"> en cuyo documento informó que</w:t>
      </w:r>
      <w:r w:rsidR="00DD4762">
        <w:rPr>
          <w:rFonts w:ascii="Calibri" w:eastAsia="Calibri" w:hAnsi="Calibri" w:cs="Calibri"/>
          <w:sz w:val="20"/>
          <w:szCs w:val="20"/>
        </w:rPr>
        <w:t>:</w:t>
      </w:r>
    </w:p>
    <w:p w14:paraId="53CAF326" w14:textId="77777777" w:rsidR="00DD4762" w:rsidRDefault="00DD4762" w:rsidP="00DD4762">
      <w:pPr>
        <w:pStyle w:val="Prrafodelista"/>
        <w:numPr>
          <w:ilvl w:val="0"/>
          <w:numId w:val="19"/>
        </w:numPr>
        <w:rPr>
          <w:rFonts w:ascii="Calibri" w:hAnsi="Calibri" w:cs="Calibri"/>
          <w:sz w:val="20"/>
          <w:szCs w:val="20"/>
        </w:rPr>
      </w:pPr>
      <w:r>
        <w:rPr>
          <w:rFonts w:ascii="Calibri" w:hAnsi="Calibri" w:cs="Calibri"/>
          <w:sz w:val="20"/>
          <w:szCs w:val="20"/>
        </w:rPr>
        <w:lastRenderedPageBreak/>
        <w:t xml:space="preserve">De </w:t>
      </w:r>
      <w:r w:rsidR="006234E3" w:rsidRPr="00DD4762">
        <w:rPr>
          <w:rFonts w:ascii="Calibri" w:hAnsi="Calibri" w:cs="Calibri"/>
          <w:sz w:val="20"/>
          <w:szCs w:val="20"/>
        </w:rPr>
        <w:t xml:space="preserve">los 13 predios aludidos, el predio Santa Rosa </w:t>
      </w:r>
      <w:r>
        <w:rPr>
          <w:rFonts w:ascii="Calibri" w:hAnsi="Calibri" w:cs="Calibri"/>
          <w:sz w:val="20"/>
          <w:szCs w:val="20"/>
        </w:rPr>
        <w:t>(</w:t>
      </w:r>
      <w:r w:rsidR="006234E3" w:rsidRPr="00DD4762">
        <w:rPr>
          <w:rFonts w:ascii="Calibri" w:hAnsi="Calibri" w:cs="Calibri"/>
          <w:sz w:val="20"/>
          <w:szCs w:val="20"/>
        </w:rPr>
        <w:t>rol de avalúo 21286-34</w:t>
      </w:r>
      <w:r>
        <w:rPr>
          <w:rFonts w:ascii="Calibri" w:hAnsi="Calibri" w:cs="Calibri"/>
          <w:sz w:val="20"/>
          <w:szCs w:val="20"/>
        </w:rPr>
        <w:t>)</w:t>
      </w:r>
      <w:r w:rsidR="006234E3" w:rsidRPr="00DD4762">
        <w:rPr>
          <w:rFonts w:ascii="Calibri" w:hAnsi="Calibri" w:cs="Calibri"/>
          <w:sz w:val="20"/>
          <w:szCs w:val="20"/>
        </w:rPr>
        <w:t xml:space="preserve"> no se encuentra registrado en esa Corporación y </w:t>
      </w:r>
    </w:p>
    <w:p w14:paraId="7F58B1EB" w14:textId="77777777" w:rsidR="00DD4762" w:rsidRDefault="00DD4762" w:rsidP="00DD4762">
      <w:pPr>
        <w:pStyle w:val="Prrafodelista"/>
        <w:numPr>
          <w:ilvl w:val="0"/>
          <w:numId w:val="19"/>
        </w:numPr>
        <w:rPr>
          <w:rFonts w:ascii="Calibri" w:hAnsi="Calibri" w:cs="Calibri"/>
          <w:sz w:val="20"/>
          <w:szCs w:val="20"/>
        </w:rPr>
      </w:pPr>
      <w:r>
        <w:rPr>
          <w:rFonts w:ascii="Calibri" w:hAnsi="Calibri" w:cs="Calibri"/>
          <w:sz w:val="20"/>
          <w:szCs w:val="20"/>
        </w:rPr>
        <w:t>S</w:t>
      </w:r>
      <w:r w:rsidR="006234E3" w:rsidRPr="00DD4762">
        <w:rPr>
          <w:rFonts w:ascii="Calibri" w:hAnsi="Calibri" w:cs="Calibri"/>
          <w:sz w:val="20"/>
          <w:szCs w:val="20"/>
        </w:rPr>
        <w:t>e adjunta</w:t>
      </w:r>
      <w:r>
        <w:rPr>
          <w:rFonts w:ascii="Calibri" w:hAnsi="Calibri" w:cs="Calibri"/>
          <w:sz w:val="20"/>
          <w:szCs w:val="20"/>
        </w:rPr>
        <w:t>ro</w:t>
      </w:r>
      <w:r w:rsidR="006234E3" w:rsidRPr="00DD4762">
        <w:rPr>
          <w:rFonts w:ascii="Calibri" w:hAnsi="Calibri" w:cs="Calibri"/>
          <w:sz w:val="20"/>
          <w:szCs w:val="20"/>
        </w:rPr>
        <w:t>n las nóminas de predios con plan</w:t>
      </w:r>
      <w:r>
        <w:rPr>
          <w:rFonts w:ascii="Calibri" w:hAnsi="Calibri" w:cs="Calibri"/>
          <w:sz w:val="20"/>
          <w:szCs w:val="20"/>
        </w:rPr>
        <w:t>es</w:t>
      </w:r>
      <w:r w:rsidR="006234E3" w:rsidRPr="00DD4762">
        <w:rPr>
          <w:rFonts w:ascii="Calibri" w:hAnsi="Calibri" w:cs="Calibri"/>
          <w:sz w:val="20"/>
          <w:szCs w:val="20"/>
        </w:rPr>
        <w:t xml:space="preserve"> manejo aprobado</w:t>
      </w:r>
      <w:r>
        <w:rPr>
          <w:rFonts w:ascii="Calibri" w:hAnsi="Calibri" w:cs="Calibri"/>
          <w:sz w:val="20"/>
          <w:szCs w:val="20"/>
        </w:rPr>
        <w:t>s</w:t>
      </w:r>
      <w:r w:rsidR="006234E3" w:rsidRPr="00DD4762">
        <w:rPr>
          <w:rFonts w:ascii="Calibri" w:hAnsi="Calibri" w:cs="Calibri"/>
          <w:sz w:val="20"/>
          <w:szCs w:val="20"/>
        </w:rPr>
        <w:t xml:space="preserve"> a partir del 30-12-2009. </w:t>
      </w:r>
    </w:p>
    <w:p w14:paraId="33B9BA28" w14:textId="5344C245" w:rsidR="00CA321E" w:rsidRPr="00DD4762" w:rsidRDefault="006234E3" w:rsidP="00DD4762">
      <w:pPr>
        <w:pStyle w:val="Prrafodelista"/>
        <w:numPr>
          <w:ilvl w:val="0"/>
          <w:numId w:val="19"/>
        </w:numPr>
        <w:rPr>
          <w:rFonts w:ascii="Calibri" w:hAnsi="Calibri" w:cs="Calibri"/>
          <w:sz w:val="20"/>
          <w:szCs w:val="20"/>
        </w:rPr>
      </w:pPr>
      <w:r w:rsidRPr="00DD4762">
        <w:rPr>
          <w:rFonts w:ascii="Calibri" w:hAnsi="Calibri" w:cs="Calibri"/>
          <w:sz w:val="20"/>
          <w:szCs w:val="20"/>
        </w:rPr>
        <w:t xml:space="preserve">Esta nómina de predios es preciso indicar que </w:t>
      </w:r>
      <w:r w:rsidR="00A55D1E" w:rsidRPr="00DD4762">
        <w:rPr>
          <w:rFonts w:ascii="Calibri" w:hAnsi="Calibri" w:cs="Calibri"/>
          <w:sz w:val="20"/>
          <w:szCs w:val="20"/>
        </w:rPr>
        <w:t>corresponde a predios que rodean la Reserva</w:t>
      </w:r>
      <w:r w:rsidR="00DD4762">
        <w:rPr>
          <w:rFonts w:ascii="Calibri" w:hAnsi="Calibri" w:cs="Calibri"/>
          <w:sz w:val="20"/>
          <w:szCs w:val="20"/>
        </w:rPr>
        <w:t xml:space="preserve"> </w:t>
      </w:r>
      <w:r w:rsidR="00DE2CB3">
        <w:rPr>
          <w:rFonts w:ascii="Calibri" w:hAnsi="Calibri" w:cs="Calibri"/>
          <w:sz w:val="20"/>
          <w:szCs w:val="20"/>
        </w:rPr>
        <w:t xml:space="preserve">Nacional </w:t>
      </w:r>
      <w:r w:rsidR="00DD4762">
        <w:rPr>
          <w:rFonts w:ascii="Calibri" w:hAnsi="Calibri" w:cs="Calibri"/>
          <w:sz w:val="20"/>
          <w:szCs w:val="20"/>
        </w:rPr>
        <w:t xml:space="preserve">Nonguén, </w:t>
      </w:r>
      <w:r w:rsidR="00A55D1E" w:rsidRPr="00DD4762">
        <w:rPr>
          <w:rFonts w:ascii="Calibri" w:hAnsi="Calibri" w:cs="Calibri"/>
          <w:sz w:val="20"/>
          <w:szCs w:val="20"/>
        </w:rPr>
        <w:t xml:space="preserve">no </w:t>
      </w:r>
      <w:r w:rsidR="00DD4762">
        <w:rPr>
          <w:rFonts w:ascii="Calibri" w:hAnsi="Calibri" w:cs="Calibri"/>
          <w:sz w:val="20"/>
          <w:szCs w:val="20"/>
        </w:rPr>
        <w:t xml:space="preserve">entrando en contacto </w:t>
      </w:r>
      <w:r w:rsidR="00A55D1E" w:rsidRPr="00DD4762">
        <w:rPr>
          <w:rFonts w:ascii="Calibri" w:hAnsi="Calibri" w:cs="Calibri"/>
          <w:sz w:val="20"/>
          <w:szCs w:val="20"/>
        </w:rPr>
        <w:t>necesariamente en sus deslindes, enc</w:t>
      </w:r>
      <w:r w:rsidR="00DD4762">
        <w:rPr>
          <w:rFonts w:ascii="Calibri" w:hAnsi="Calibri" w:cs="Calibri"/>
          <w:sz w:val="20"/>
          <w:szCs w:val="20"/>
        </w:rPr>
        <w:t>o</w:t>
      </w:r>
      <w:r w:rsidR="00A55D1E" w:rsidRPr="00DD4762">
        <w:rPr>
          <w:rFonts w:ascii="Calibri" w:hAnsi="Calibri" w:cs="Calibri"/>
          <w:sz w:val="20"/>
          <w:szCs w:val="20"/>
        </w:rPr>
        <w:t>ntr</w:t>
      </w:r>
      <w:r w:rsidR="00DD4762">
        <w:rPr>
          <w:rFonts w:ascii="Calibri" w:hAnsi="Calibri" w:cs="Calibri"/>
          <w:sz w:val="20"/>
          <w:szCs w:val="20"/>
        </w:rPr>
        <w:t>á</w:t>
      </w:r>
      <w:r w:rsidR="00A55D1E" w:rsidRPr="00DD4762">
        <w:rPr>
          <w:rFonts w:ascii="Calibri" w:hAnsi="Calibri" w:cs="Calibri"/>
          <w:sz w:val="20"/>
          <w:szCs w:val="20"/>
        </w:rPr>
        <w:t>n</w:t>
      </w:r>
      <w:r w:rsidR="00DD4762">
        <w:rPr>
          <w:rFonts w:ascii="Calibri" w:hAnsi="Calibri" w:cs="Calibri"/>
          <w:sz w:val="20"/>
          <w:szCs w:val="20"/>
        </w:rPr>
        <w:t>dose</w:t>
      </w:r>
      <w:r w:rsidR="00A55D1E" w:rsidRPr="00DD4762">
        <w:rPr>
          <w:rFonts w:ascii="Calibri" w:hAnsi="Calibri" w:cs="Calibri"/>
          <w:sz w:val="20"/>
          <w:szCs w:val="20"/>
        </w:rPr>
        <w:t xml:space="preserve"> en otras cuencas o quebradas inclusive.</w:t>
      </w:r>
    </w:p>
    <w:p w14:paraId="07163EB9" w14:textId="77777777" w:rsidR="003C728C" w:rsidRDefault="003C728C" w:rsidP="007A7DEB">
      <w:pPr>
        <w:spacing w:after="0" w:line="240" w:lineRule="auto"/>
        <w:jc w:val="both"/>
        <w:rPr>
          <w:rFonts w:ascii="Calibri" w:eastAsia="Calibri" w:hAnsi="Calibri" w:cs="Calibri"/>
          <w:sz w:val="20"/>
          <w:szCs w:val="20"/>
        </w:rPr>
      </w:pPr>
    </w:p>
    <w:p w14:paraId="272BB7B7" w14:textId="039A06B6" w:rsidR="00DD4762" w:rsidRDefault="00DE2CB3"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Con base en el análisis de los antecedentes, se determinó que existían dos empresas del Grupo Arauco potencialmente involucradas, FORESTAL ARAUCO SA y FORESTAL CELCO SA.</w:t>
      </w:r>
    </w:p>
    <w:p w14:paraId="2271D235" w14:textId="77777777" w:rsidR="00DE2CB3" w:rsidRDefault="00DE2CB3" w:rsidP="007A7DEB">
      <w:pPr>
        <w:spacing w:after="0" w:line="240" w:lineRule="auto"/>
        <w:jc w:val="both"/>
        <w:rPr>
          <w:rFonts w:ascii="Calibri" w:eastAsia="Calibri" w:hAnsi="Calibri" w:cs="Calibri"/>
          <w:sz w:val="20"/>
          <w:szCs w:val="20"/>
        </w:rPr>
      </w:pPr>
    </w:p>
    <w:p w14:paraId="77274E7E" w14:textId="3F822CC9" w:rsidR="00CA321E" w:rsidRDefault="00953FA7" w:rsidP="007A7DEB">
      <w:pPr>
        <w:spacing w:after="0" w:line="240" w:lineRule="auto"/>
        <w:jc w:val="both"/>
        <w:rPr>
          <w:rFonts w:ascii="Calibri" w:eastAsia="Calibri" w:hAnsi="Calibri" w:cs="Calibri"/>
          <w:sz w:val="20"/>
          <w:szCs w:val="20"/>
        </w:rPr>
      </w:pPr>
      <w:r>
        <w:rPr>
          <w:rFonts w:ascii="Calibri" w:eastAsia="Calibri" w:hAnsi="Calibri" w:cs="Calibri"/>
          <w:sz w:val="20"/>
          <w:szCs w:val="20"/>
        </w:rPr>
        <w:t>A modo de complemento</w:t>
      </w:r>
      <w:r w:rsidR="00DD4762">
        <w:rPr>
          <w:rFonts w:ascii="Calibri" w:eastAsia="Calibri" w:hAnsi="Calibri" w:cs="Calibri"/>
          <w:sz w:val="20"/>
          <w:szCs w:val="20"/>
        </w:rPr>
        <w:t xml:space="preserve">, la SMA </w:t>
      </w:r>
      <w:r>
        <w:rPr>
          <w:rFonts w:ascii="Calibri" w:eastAsia="Calibri" w:hAnsi="Calibri" w:cs="Calibri"/>
          <w:sz w:val="20"/>
          <w:szCs w:val="20"/>
        </w:rPr>
        <w:t xml:space="preserve">realizó requerimientos de información al Titular </w:t>
      </w:r>
      <w:r w:rsidR="00DD4762">
        <w:rPr>
          <w:rFonts w:ascii="Calibri" w:eastAsia="Calibri" w:hAnsi="Calibri" w:cs="Calibri"/>
          <w:sz w:val="20"/>
          <w:szCs w:val="20"/>
        </w:rPr>
        <w:t xml:space="preserve">FORESTAL CELCO SA, </w:t>
      </w:r>
      <w:r>
        <w:rPr>
          <w:rFonts w:ascii="Calibri" w:eastAsia="Calibri" w:hAnsi="Calibri" w:cs="Calibri"/>
          <w:sz w:val="20"/>
          <w:szCs w:val="20"/>
        </w:rPr>
        <w:t>mediante Resoluciones</w:t>
      </w:r>
      <w:r w:rsidR="00DD4762">
        <w:rPr>
          <w:rFonts w:ascii="Calibri" w:eastAsia="Calibri" w:hAnsi="Calibri" w:cs="Calibri"/>
          <w:sz w:val="20"/>
          <w:szCs w:val="20"/>
        </w:rPr>
        <w:t xml:space="preserve"> Exentas</w:t>
      </w:r>
      <w:r>
        <w:rPr>
          <w:rFonts w:ascii="Calibri" w:eastAsia="Calibri" w:hAnsi="Calibri" w:cs="Calibri"/>
          <w:sz w:val="20"/>
          <w:szCs w:val="20"/>
        </w:rPr>
        <w:t xml:space="preserve">, las cuales fueron contestadas </w:t>
      </w:r>
      <w:r w:rsidR="00DD4762">
        <w:rPr>
          <w:rFonts w:ascii="Calibri" w:eastAsia="Calibri" w:hAnsi="Calibri" w:cs="Calibri"/>
          <w:sz w:val="20"/>
          <w:szCs w:val="20"/>
        </w:rPr>
        <w:t xml:space="preserve">en plazo y forma, </w:t>
      </w:r>
      <w:r>
        <w:rPr>
          <w:rFonts w:ascii="Calibri" w:eastAsia="Calibri" w:hAnsi="Calibri" w:cs="Calibri"/>
          <w:sz w:val="20"/>
          <w:szCs w:val="20"/>
        </w:rPr>
        <w:t xml:space="preserve">adjuntando información de los predios denunciados y también </w:t>
      </w:r>
      <w:r w:rsidR="00DD4762">
        <w:rPr>
          <w:rFonts w:ascii="Calibri" w:eastAsia="Calibri" w:hAnsi="Calibri" w:cs="Calibri"/>
          <w:sz w:val="20"/>
          <w:szCs w:val="20"/>
        </w:rPr>
        <w:t xml:space="preserve">de </w:t>
      </w:r>
      <w:r>
        <w:rPr>
          <w:rFonts w:ascii="Calibri" w:eastAsia="Calibri" w:hAnsi="Calibri" w:cs="Calibri"/>
          <w:sz w:val="20"/>
          <w:szCs w:val="20"/>
        </w:rPr>
        <w:t xml:space="preserve">aquellos detectados por </w:t>
      </w:r>
      <w:r w:rsidR="00DD4762">
        <w:rPr>
          <w:rFonts w:ascii="Calibri" w:eastAsia="Calibri" w:hAnsi="Calibri" w:cs="Calibri"/>
          <w:sz w:val="20"/>
          <w:szCs w:val="20"/>
        </w:rPr>
        <w:t xml:space="preserve">el </w:t>
      </w:r>
      <w:r>
        <w:rPr>
          <w:rFonts w:ascii="Calibri" w:eastAsia="Calibri" w:hAnsi="Calibri" w:cs="Calibri"/>
          <w:sz w:val="20"/>
          <w:szCs w:val="20"/>
        </w:rPr>
        <w:t>examen de información</w:t>
      </w:r>
      <w:r w:rsidR="00DD4762">
        <w:rPr>
          <w:rFonts w:ascii="Calibri" w:eastAsia="Calibri" w:hAnsi="Calibri" w:cs="Calibri"/>
          <w:sz w:val="20"/>
          <w:szCs w:val="20"/>
        </w:rPr>
        <w:t xml:space="preserve"> realizado por esta superintendencia</w:t>
      </w:r>
      <w:r>
        <w:rPr>
          <w:rFonts w:ascii="Calibri" w:eastAsia="Calibri" w:hAnsi="Calibri" w:cs="Calibri"/>
          <w:sz w:val="20"/>
          <w:szCs w:val="20"/>
        </w:rPr>
        <w:t xml:space="preserve">, como </w:t>
      </w:r>
      <w:r w:rsidR="00DD4762">
        <w:rPr>
          <w:rFonts w:ascii="Calibri" w:eastAsia="Calibri" w:hAnsi="Calibri" w:cs="Calibri"/>
          <w:sz w:val="20"/>
          <w:szCs w:val="20"/>
        </w:rPr>
        <w:t xml:space="preserve">es </w:t>
      </w:r>
      <w:r>
        <w:rPr>
          <w:rFonts w:ascii="Calibri" w:eastAsia="Calibri" w:hAnsi="Calibri" w:cs="Calibri"/>
          <w:sz w:val="20"/>
          <w:szCs w:val="20"/>
        </w:rPr>
        <w:t>el caso del predio denominado TRES PINOS.</w:t>
      </w:r>
    </w:p>
    <w:p w14:paraId="5A6A7BC7" w14:textId="77777777" w:rsidR="00953FA7" w:rsidRDefault="00953FA7" w:rsidP="007A7DEB">
      <w:pPr>
        <w:spacing w:after="0" w:line="240" w:lineRule="auto"/>
        <w:jc w:val="both"/>
        <w:rPr>
          <w:rFonts w:ascii="Calibri" w:eastAsia="Calibri" w:hAnsi="Calibri" w:cs="Calibri"/>
          <w:sz w:val="20"/>
          <w:szCs w:val="20"/>
        </w:rPr>
      </w:pPr>
    </w:p>
    <w:p w14:paraId="510EDC22" w14:textId="64776403" w:rsidR="00953FA7" w:rsidRDefault="00953FA7" w:rsidP="002A4528">
      <w:pPr>
        <w:spacing w:after="0" w:line="240" w:lineRule="auto"/>
        <w:jc w:val="both"/>
        <w:rPr>
          <w:rFonts w:ascii="Calibri" w:eastAsia="Calibri" w:hAnsi="Calibri" w:cs="Calibri"/>
          <w:sz w:val="20"/>
          <w:szCs w:val="20"/>
        </w:rPr>
      </w:pPr>
      <w:r w:rsidRPr="001D2B59">
        <w:rPr>
          <w:rFonts w:ascii="Calibri" w:eastAsia="Calibri" w:hAnsi="Calibri" w:cs="Calibri"/>
          <w:sz w:val="20"/>
          <w:szCs w:val="20"/>
        </w:rPr>
        <w:t xml:space="preserve">Del examen de información realizado tanto a los antecedentes </w:t>
      </w:r>
      <w:r w:rsidR="001D2B59" w:rsidRPr="001D2B59">
        <w:rPr>
          <w:rFonts w:ascii="Calibri" w:eastAsia="Calibri" w:hAnsi="Calibri" w:cs="Calibri"/>
          <w:sz w:val="20"/>
          <w:szCs w:val="20"/>
        </w:rPr>
        <w:t xml:space="preserve">aportados por </w:t>
      </w:r>
      <w:r w:rsidRPr="001D2B59">
        <w:rPr>
          <w:rFonts w:ascii="Calibri" w:eastAsia="Calibri" w:hAnsi="Calibri" w:cs="Calibri"/>
          <w:sz w:val="20"/>
          <w:szCs w:val="20"/>
        </w:rPr>
        <w:t xml:space="preserve">CONAF como </w:t>
      </w:r>
      <w:r w:rsidR="001D2B59" w:rsidRPr="001D2B59">
        <w:rPr>
          <w:rFonts w:ascii="Calibri" w:eastAsia="Calibri" w:hAnsi="Calibri" w:cs="Calibri"/>
          <w:sz w:val="20"/>
          <w:szCs w:val="20"/>
        </w:rPr>
        <w:t>por la empresa</w:t>
      </w:r>
      <w:r w:rsidRPr="001D2B59">
        <w:rPr>
          <w:rFonts w:ascii="Calibri" w:eastAsia="Calibri" w:hAnsi="Calibri" w:cs="Calibri"/>
          <w:sz w:val="20"/>
          <w:szCs w:val="20"/>
        </w:rPr>
        <w:t xml:space="preserve"> </w:t>
      </w:r>
      <w:r w:rsidR="002116AC" w:rsidRPr="001D2B59">
        <w:rPr>
          <w:rFonts w:ascii="Calibri" w:eastAsia="Calibri" w:hAnsi="Calibri" w:cs="Calibri"/>
          <w:sz w:val="20"/>
          <w:szCs w:val="20"/>
        </w:rPr>
        <w:t>FORESTAL ARAUCO S</w:t>
      </w:r>
      <w:r w:rsidRPr="001D2B59">
        <w:rPr>
          <w:rFonts w:ascii="Calibri" w:eastAsia="Calibri" w:hAnsi="Calibri" w:cs="Calibri"/>
          <w:sz w:val="20"/>
          <w:szCs w:val="20"/>
        </w:rPr>
        <w:t xml:space="preserve">.A. (FASA), se verifica que </w:t>
      </w:r>
      <w:r w:rsidR="002116AC" w:rsidRPr="001D2B59">
        <w:rPr>
          <w:rFonts w:ascii="Calibri" w:eastAsia="Calibri" w:hAnsi="Calibri" w:cs="Calibri"/>
          <w:sz w:val="20"/>
          <w:szCs w:val="20"/>
        </w:rPr>
        <w:t xml:space="preserve">dada la antigüedad de los planes de manejo tramitados </w:t>
      </w:r>
      <w:r w:rsidR="002A4528">
        <w:rPr>
          <w:rFonts w:ascii="Calibri" w:eastAsia="Calibri" w:hAnsi="Calibri" w:cs="Calibri"/>
          <w:sz w:val="20"/>
          <w:szCs w:val="20"/>
        </w:rPr>
        <w:t xml:space="preserve">cuyas siembras son en algunos casos </w:t>
      </w:r>
      <w:r w:rsidR="002116AC" w:rsidRPr="001D2B59">
        <w:rPr>
          <w:rFonts w:ascii="Calibri" w:eastAsia="Calibri" w:hAnsi="Calibri" w:cs="Calibri"/>
          <w:sz w:val="20"/>
          <w:szCs w:val="20"/>
        </w:rPr>
        <w:t>anteriores a la declaración de reserva nacional</w:t>
      </w:r>
      <w:r w:rsidR="001D2B59" w:rsidRPr="001D2B59">
        <w:rPr>
          <w:rFonts w:ascii="Calibri" w:eastAsia="Calibri" w:hAnsi="Calibri" w:cs="Calibri"/>
          <w:sz w:val="20"/>
          <w:szCs w:val="20"/>
        </w:rPr>
        <w:t xml:space="preserve"> </w:t>
      </w:r>
      <w:r w:rsidR="00A040CE">
        <w:rPr>
          <w:rFonts w:ascii="Calibri" w:eastAsia="Calibri" w:hAnsi="Calibri" w:cs="Calibri"/>
          <w:sz w:val="20"/>
          <w:szCs w:val="20"/>
        </w:rPr>
        <w:t xml:space="preserve">(DS N° 132/2009 de MBBNN promulgado con </w:t>
      </w:r>
      <w:r w:rsidR="001D2B59" w:rsidRPr="001D2B59">
        <w:rPr>
          <w:rFonts w:ascii="Calibri" w:eastAsia="Calibri" w:hAnsi="Calibri" w:cs="Calibri"/>
          <w:sz w:val="20"/>
          <w:szCs w:val="20"/>
        </w:rPr>
        <w:t>fecha 30-12-2009</w:t>
      </w:r>
      <w:r w:rsidR="00A040CE">
        <w:rPr>
          <w:rFonts w:ascii="Calibri" w:eastAsia="Calibri" w:hAnsi="Calibri" w:cs="Calibri"/>
          <w:sz w:val="20"/>
          <w:szCs w:val="20"/>
        </w:rPr>
        <w:t>, y publicado DO 24-12-2010</w:t>
      </w:r>
      <w:r w:rsidR="001D2B59" w:rsidRPr="001D2B59">
        <w:rPr>
          <w:rFonts w:ascii="Calibri" w:eastAsia="Calibri" w:hAnsi="Calibri" w:cs="Calibri"/>
          <w:sz w:val="20"/>
          <w:szCs w:val="20"/>
        </w:rPr>
        <w:t>)</w:t>
      </w:r>
      <w:r w:rsidR="002116AC" w:rsidRPr="001D2B59">
        <w:rPr>
          <w:rFonts w:ascii="Calibri" w:eastAsia="Calibri" w:hAnsi="Calibri" w:cs="Calibri"/>
          <w:sz w:val="20"/>
          <w:szCs w:val="20"/>
        </w:rPr>
        <w:t xml:space="preserve">, </w:t>
      </w:r>
      <w:r w:rsidR="00DE2CB3">
        <w:rPr>
          <w:rFonts w:ascii="Calibri" w:eastAsia="Calibri" w:hAnsi="Calibri" w:cs="Calibri"/>
          <w:sz w:val="20"/>
          <w:szCs w:val="20"/>
        </w:rPr>
        <w:t xml:space="preserve">la localización de los predios manejados forestalmente </w:t>
      </w:r>
      <w:r w:rsidR="001D2B59" w:rsidRPr="001D2B59">
        <w:rPr>
          <w:rFonts w:ascii="Calibri" w:eastAsia="Calibri" w:hAnsi="Calibri" w:cs="Calibri"/>
          <w:sz w:val="20"/>
          <w:szCs w:val="20"/>
        </w:rPr>
        <w:t xml:space="preserve">y la superficie de los predios involucrados, </w:t>
      </w:r>
      <w:r w:rsidRPr="001D2B59">
        <w:rPr>
          <w:rFonts w:ascii="Calibri" w:eastAsia="Calibri" w:hAnsi="Calibri" w:cs="Calibri"/>
          <w:sz w:val="20"/>
          <w:szCs w:val="20"/>
        </w:rPr>
        <w:t>no existe</w:t>
      </w:r>
      <w:r w:rsidR="001D2B59" w:rsidRPr="001D2B59">
        <w:rPr>
          <w:rFonts w:ascii="Calibri" w:eastAsia="Calibri" w:hAnsi="Calibri" w:cs="Calibri"/>
          <w:sz w:val="20"/>
          <w:szCs w:val="20"/>
        </w:rPr>
        <w:t>n antecedentes que permitan acreditar que existe</w:t>
      </w:r>
      <w:r w:rsidRPr="001D2B59">
        <w:rPr>
          <w:rFonts w:ascii="Calibri" w:eastAsia="Calibri" w:hAnsi="Calibri" w:cs="Calibri"/>
          <w:sz w:val="20"/>
          <w:szCs w:val="20"/>
        </w:rPr>
        <w:t xml:space="preserve"> una elusión al ingreso del SEIA por el artículo N° 3</w:t>
      </w:r>
      <w:r w:rsidR="001D2B59" w:rsidRPr="001D2B59">
        <w:rPr>
          <w:rFonts w:ascii="Calibri" w:eastAsia="Calibri" w:hAnsi="Calibri" w:cs="Calibri"/>
          <w:sz w:val="20"/>
          <w:szCs w:val="20"/>
        </w:rPr>
        <w:t>°</w:t>
      </w:r>
      <w:r w:rsidRPr="001D2B59">
        <w:rPr>
          <w:rFonts w:ascii="Calibri" w:eastAsia="Calibri" w:hAnsi="Calibri" w:cs="Calibri"/>
          <w:sz w:val="20"/>
          <w:szCs w:val="20"/>
        </w:rPr>
        <w:t xml:space="preserve"> del D.S N° 40/2012, para las tipologías de proyectos definidas en las letras m</w:t>
      </w:r>
      <w:r w:rsidR="001D2B59" w:rsidRPr="001D2B59">
        <w:rPr>
          <w:rFonts w:ascii="Calibri" w:eastAsia="Calibri" w:hAnsi="Calibri" w:cs="Calibri"/>
          <w:sz w:val="20"/>
          <w:szCs w:val="20"/>
        </w:rPr>
        <w:t>)</w:t>
      </w:r>
      <w:r w:rsidRPr="001D2B59">
        <w:rPr>
          <w:rFonts w:ascii="Calibri" w:eastAsia="Calibri" w:hAnsi="Calibri" w:cs="Calibri"/>
          <w:sz w:val="20"/>
          <w:szCs w:val="20"/>
        </w:rPr>
        <w:t xml:space="preserve"> y p</w:t>
      </w:r>
      <w:r w:rsidR="001D2B59" w:rsidRPr="001D2B59">
        <w:rPr>
          <w:rFonts w:ascii="Calibri" w:eastAsia="Calibri" w:hAnsi="Calibri" w:cs="Calibri"/>
          <w:sz w:val="20"/>
          <w:szCs w:val="20"/>
        </w:rPr>
        <w:t>)</w:t>
      </w:r>
      <w:r w:rsidRPr="001D2B59">
        <w:rPr>
          <w:rFonts w:ascii="Calibri" w:eastAsia="Calibri" w:hAnsi="Calibri" w:cs="Calibri"/>
          <w:sz w:val="20"/>
          <w:szCs w:val="20"/>
        </w:rPr>
        <w:t xml:space="preserve"> del artículo </w:t>
      </w:r>
      <w:r w:rsidR="001D2B59" w:rsidRPr="001D2B59">
        <w:rPr>
          <w:rFonts w:ascii="Calibri" w:eastAsia="Calibri" w:hAnsi="Calibri" w:cs="Calibri"/>
          <w:sz w:val="20"/>
          <w:szCs w:val="20"/>
        </w:rPr>
        <w:t xml:space="preserve">3° </w:t>
      </w:r>
      <w:r w:rsidRPr="001D2B59">
        <w:rPr>
          <w:rFonts w:ascii="Calibri" w:eastAsia="Calibri" w:hAnsi="Calibri" w:cs="Calibri"/>
          <w:sz w:val="20"/>
          <w:szCs w:val="20"/>
        </w:rPr>
        <w:t>mencionado.</w:t>
      </w:r>
    </w:p>
    <w:p w14:paraId="25FA086F" w14:textId="77777777" w:rsidR="001D2B59" w:rsidRDefault="001D2B59" w:rsidP="007A7DEB">
      <w:pPr>
        <w:spacing w:after="0" w:line="240" w:lineRule="auto"/>
        <w:jc w:val="both"/>
        <w:rPr>
          <w:rFonts w:ascii="Calibri" w:eastAsia="Calibri" w:hAnsi="Calibri" w:cs="Calibri"/>
          <w:sz w:val="20"/>
          <w:szCs w:val="20"/>
        </w:rPr>
      </w:pPr>
    </w:p>
    <w:p w14:paraId="21680005" w14:textId="6542420B" w:rsidR="00953FA7" w:rsidRDefault="00953FA7" w:rsidP="00012606">
      <w:pPr>
        <w:shd w:val="clear" w:color="auto" w:fill="B4C6E7" w:themeFill="accent5" w:themeFillTint="66"/>
        <w:spacing w:after="0" w:line="240" w:lineRule="auto"/>
        <w:jc w:val="both"/>
        <w:rPr>
          <w:rFonts w:ascii="Calibri" w:eastAsia="Calibri" w:hAnsi="Calibri" w:cs="Calibri"/>
          <w:sz w:val="20"/>
          <w:szCs w:val="20"/>
        </w:rPr>
      </w:pPr>
      <w:r w:rsidRPr="00012606">
        <w:rPr>
          <w:rFonts w:ascii="Calibri" w:eastAsia="Calibri" w:hAnsi="Calibri" w:cs="Calibri"/>
          <w:sz w:val="20"/>
          <w:szCs w:val="20"/>
        </w:rPr>
        <w:t>Finalmente a modo de poder entregar directrices respecto a las futuras faenas forestales que ocurran en predios circundantes a la Reserva Nacional Nongu</w:t>
      </w:r>
      <w:r w:rsidR="000F7586" w:rsidRPr="00012606">
        <w:rPr>
          <w:rFonts w:ascii="Calibri" w:eastAsia="Calibri" w:hAnsi="Calibri" w:cs="Calibri"/>
          <w:sz w:val="20"/>
          <w:szCs w:val="20"/>
        </w:rPr>
        <w:t xml:space="preserve">én, se </w:t>
      </w:r>
      <w:r w:rsidR="001D2B59" w:rsidRPr="00012606">
        <w:rPr>
          <w:rFonts w:ascii="Calibri" w:eastAsia="Calibri" w:hAnsi="Calibri" w:cs="Calibri"/>
          <w:sz w:val="20"/>
          <w:szCs w:val="20"/>
        </w:rPr>
        <w:t>sugiere</w:t>
      </w:r>
      <w:r w:rsidR="000F7586" w:rsidRPr="00012606">
        <w:rPr>
          <w:rFonts w:ascii="Calibri" w:eastAsia="Calibri" w:hAnsi="Calibri" w:cs="Calibri"/>
          <w:sz w:val="20"/>
          <w:szCs w:val="20"/>
        </w:rPr>
        <w:t xml:space="preserve"> al Titular de los Predios denunciados</w:t>
      </w:r>
      <w:r w:rsidR="00012606">
        <w:rPr>
          <w:rFonts w:ascii="Calibri" w:eastAsia="Calibri" w:hAnsi="Calibri" w:cs="Calibri"/>
          <w:sz w:val="20"/>
          <w:szCs w:val="20"/>
        </w:rPr>
        <w:t xml:space="preserve"> y a Titulares de otras predios colindantes</w:t>
      </w:r>
      <w:r w:rsidR="000F7586" w:rsidRPr="00012606">
        <w:rPr>
          <w:rFonts w:ascii="Calibri" w:eastAsia="Calibri" w:hAnsi="Calibri" w:cs="Calibri"/>
          <w:sz w:val="20"/>
          <w:szCs w:val="20"/>
        </w:rPr>
        <w:t>, a objeto de no generar posibles impactos negativos en cuencas y bosques nativos</w:t>
      </w:r>
      <w:r w:rsidR="001D2B59" w:rsidRPr="00012606">
        <w:rPr>
          <w:rFonts w:ascii="Calibri" w:eastAsia="Calibri" w:hAnsi="Calibri" w:cs="Calibri"/>
          <w:sz w:val="20"/>
          <w:szCs w:val="20"/>
        </w:rPr>
        <w:t xml:space="preserve"> próximos a estos roles</w:t>
      </w:r>
      <w:r w:rsidR="000F7586" w:rsidRPr="00012606">
        <w:rPr>
          <w:rFonts w:ascii="Calibri" w:eastAsia="Calibri" w:hAnsi="Calibri" w:cs="Calibri"/>
          <w:sz w:val="20"/>
          <w:szCs w:val="20"/>
        </w:rPr>
        <w:t>, además de cumplir administrativamente con las faenas forestales</w:t>
      </w:r>
      <w:r w:rsidR="001D2B59" w:rsidRPr="00012606">
        <w:rPr>
          <w:rFonts w:ascii="Calibri" w:eastAsia="Calibri" w:hAnsi="Calibri" w:cs="Calibri"/>
          <w:sz w:val="20"/>
          <w:szCs w:val="20"/>
        </w:rPr>
        <w:t>,</w:t>
      </w:r>
      <w:r w:rsidR="000F7586" w:rsidRPr="00012606">
        <w:rPr>
          <w:rFonts w:ascii="Calibri" w:eastAsia="Calibri" w:hAnsi="Calibri" w:cs="Calibri"/>
          <w:sz w:val="20"/>
          <w:szCs w:val="20"/>
        </w:rPr>
        <w:t xml:space="preserve"> el Sistema de Evaluación de Impacto Ambiental (SEIA).</w:t>
      </w:r>
    </w:p>
    <w:p w14:paraId="426F4F1E" w14:textId="77777777" w:rsidR="00953FA7" w:rsidRDefault="00953FA7" w:rsidP="007A7DEB">
      <w:pPr>
        <w:spacing w:after="0" w:line="240" w:lineRule="auto"/>
        <w:jc w:val="both"/>
        <w:rPr>
          <w:rFonts w:ascii="Calibri" w:eastAsia="Calibri" w:hAnsi="Calibri" w:cs="Calibri"/>
          <w:sz w:val="20"/>
          <w:szCs w:val="20"/>
        </w:rPr>
      </w:pPr>
    </w:p>
    <w:p w14:paraId="39FB404B" w14:textId="77777777" w:rsidR="00CA321E" w:rsidRDefault="00CA321E">
      <w:pPr>
        <w:rPr>
          <w:rFonts w:ascii="Calibri" w:eastAsia="Calibri" w:hAnsi="Calibri" w:cs="Calibri"/>
          <w:sz w:val="20"/>
          <w:szCs w:val="20"/>
        </w:rPr>
      </w:pPr>
      <w:r>
        <w:rPr>
          <w:rFonts w:ascii="Calibri" w:eastAsia="Calibri" w:hAnsi="Calibri" w:cs="Calibri"/>
          <w:sz w:val="20"/>
          <w:szCs w:val="20"/>
        </w:rPr>
        <w:br w:type="page"/>
      </w:r>
    </w:p>
    <w:p w14:paraId="61823DEB" w14:textId="77777777" w:rsidR="007A7DEB" w:rsidRPr="007A7DEB" w:rsidRDefault="007A7DEB" w:rsidP="007A7DEB">
      <w:pPr>
        <w:pStyle w:val="IFA1"/>
      </w:pPr>
      <w:bookmarkStart w:id="9" w:name="_Toc390777017"/>
      <w:bookmarkStart w:id="10" w:name="_Toc77943884"/>
      <w:r w:rsidRPr="007A7DEB">
        <w:lastRenderedPageBreak/>
        <w:t xml:space="preserve">IDENTIFICACIÓN </w:t>
      </w:r>
      <w:bookmarkEnd w:id="9"/>
      <w:r w:rsidRPr="007A7DEB">
        <w:t>DE LA UNIDAD FISCALIZABLE</w:t>
      </w:r>
      <w:bookmarkEnd w:id="10"/>
    </w:p>
    <w:p w14:paraId="5C8E59E7" w14:textId="77777777" w:rsidR="007A7DEB" w:rsidRPr="007A7DEB" w:rsidRDefault="007A7DEB" w:rsidP="008B5D26"/>
    <w:p w14:paraId="5C1BE495" w14:textId="77777777" w:rsidR="007A7DEB" w:rsidRPr="007A7DEB" w:rsidRDefault="007A7DEB" w:rsidP="007A7DEB">
      <w:pPr>
        <w:pStyle w:val="Ttulo1"/>
      </w:pPr>
      <w:bookmarkStart w:id="11" w:name="_Toc77943885"/>
      <w:r w:rsidRPr="007A7DEB">
        <w:t>Antecedentes Generales</w:t>
      </w:r>
      <w:bookmarkEnd w:id="11"/>
    </w:p>
    <w:p w14:paraId="351D1706"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1D785850" w14:textId="77777777" w:rsidTr="00D6255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09146D" w14:textId="77777777" w:rsidR="002904C4" w:rsidRPr="00D42470" w:rsidRDefault="002904C4" w:rsidP="00D6255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F616BDE" w14:textId="77777777" w:rsidR="002904C4" w:rsidRPr="00D42470" w:rsidRDefault="00244E78" w:rsidP="00D62550">
            <w:pPr>
              <w:spacing w:after="0" w:line="240" w:lineRule="auto"/>
              <w:jc w:val="both"/>
              <w:rPr>
                <w:rFonts w:ascii="Calibri" w:eastAsia="Calibri" w:hAnsi="Calibri" w:cs="Calibri"/>
                <w:b/>
                <w:sz w:val="20"/>
                <w:szCs w:val="20"/>
              </w:rPr>
            </w:pPr>
            <w:r w:rsidRPr="00244E78">
              <w:rPr>
                <w:rFonts w:ascii="Calibri" w:eastAsia="Calibri" w:hAnsi="Calibri" w:cs="Calibri"/>
                <w:b/>
                <w:sz w:val="20"/>
                <w:szCs w:val="20"/>
              </w:rPr>
              <w:t>PLANTACIONES FORESTALES CIRCUNDANTES RESERVA NONGUÉN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7740E6B" w14:textId="77777777" w:rsidR="002904C4" w:rsidRDefault="002904C4" w:rsidP="00D6255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A5A18DA" w14:textId="77777777" w:rsidR="00244E78" w:rsidRPr="00E55815" w:rsidRDefault="00244E78" w:rsidP="00D62550">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En operación</w:t>
            </w:r>
          </w:p>
        </w:tc>
      </w:tr>
      <w:tr w:rsidR="007A7DEB" w:rsidRPr="007A7DEB" w14:paraId="29043448"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0A4DE" w14:textId="77777777"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A55D1E">
              <w:rPr>
                <w:rFonts w:ascii="Calibri" w:eastAsia="Calibri" w:hAnsi="Calibri" w:cs="Calibr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4121AE24" w14:textId="77777777" w:rsid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44227E95" w14:textId="77777777" w:rsidR="00244E78" w:rsidRDefault="00244E78" w:rsidP="007A7DEB">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Predios circundantes a la Reserva Nonguen.</w:t>
            </w:r>
          </w:p>
          <w:p w14:paraId="7A5EFC5B" w14:textId="651C8457" w:rsidR="00244E78" w:rsidRPr="007A7DEB" w:rsidRDefault="00E55982" w:rsidP="007A7DEB">
            <w:pPr>
              <w:spacing w:after="100" w:line="240" w:lineRule="auto"/>
              <w:ind w:left="46"/>
              <w:jc w:val="both"/>
              <w:rPr>
                <w:rFonts w:ascii="Calibri" w:eastAsia="Calibri" w:hAnsi="Calibri" w:cs="Calibri"/>
                <w:sz w:val="20"/>
                <w:szCs w:val="20"/>
              </w:rPr>
            </w:pPr>
            <w:r w:rsidRPr="00E55982">
              <w:rPr>
                <w:rFonts w:ascii="Calibri" w:eastAsia="Calibri" w:hAnsi="Calibri" w:cs="Calibri"/>
                <w:sz w:val="20"/>
                <w:szCs w:val="20"/>
              </w:rPr>
              <w:t>Ver Figura 1</w:t>
            </w:r>
            <w:r>
              <w:rPr>
                <w:rFonts w:ascii="Calibri" w:eastAsia="Calibri" w:hAnsi="Calibri" w:cs="Calibri"/>
                <w:sz w:val="20"/>
                <w:szCs w:val="20"/>
              </w:rPr>
              <w:t>.</w:t>
            </w:r>
          </w:p>
        </w:tc>
      </w:tr>
      <w:tr w:rsidR="007A7DEB" w:rsidRPr="007A7DEB" w14:paraId="39ED5147"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68680" w14:textId="77777777"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A55D1E">
              <w:rPr>
                <w:rFonts w:ascii="Calibri" w:eastAsia="Calibri" w:hAnsi="Calibri" w:cs="Calibri"/>
                <w:sz w:val="20"/>
                <w:szCs w:val="20"/>
              </w:rPr>
              <w:t>Concepción</w:t>
            </w:r>
          </w:p>
        </w:tc>
        <w:tc>
          <w:tcPr>
            <w:tcW w:w="2296" w:type="pct"/>
            <w:vMerge/>
            <w:tcBorders>
              <w:left w:val="single" w:sz="4" w:space="0" w:color="auto"/>
              <w:right w:val="single" w:sz="4" w:space="0" w:color="auto"/>
            </w:tcBorders>
            <w:shd w:val="clear" w:color="auto" w:fill="FFFFFF"/>
          </w:tcPr>
          <w:p w14:paraId="0F7295E6"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4CABE5F3"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53D786"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A55D1E">
              <w:rPr>
                <w:rFonts w:ascii="Calibri" w:eastAsia="Calibri" w:hAnsi="Calibri" w:cs="Calibri"/>
                <w:sz w:val="20"/>
                <w:szCs w:val="20"/>
              </w:rPr>
              <w:t>Concepción - Chiguayante</w:t>
            </w:r>
          </w:p>
        </w:tc>
        <w:tc>
          <w:tcPr>
            <w:tcW w:w="2296" w:type="pct"/>
            <w:vMerge/>
            <w:tcBorders>
              <w:left w:val="single" w:sz="4" w:space="0" w:color="auto"/>
              <w:bottom w:val="single" w:sz="4" w:space="0" w:color="auto"/>
              <w:right w:val="single" w:sz="4" w:space="0" w:color="auto"/>
            </w:tcBorders>
            <w:shd w:val="clear" w:color="auto" w:fill="FFFFFF"/>
          </w:tcPr>
          <w:p w14:paraId="0B801B81"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72ED688B"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A17D0E"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sidR="00A1289E">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434783DD" w14:textId="7537EDC2" w:rsidR="00244E78" w:rsidRPr="00CD757E" w:rsidRDefault="003C728C" w:rsidP="007A7DEB">
            <w:pPr>
              <w:spacing w:after="100" w:line="240" w:lineRule="auto"/>
              <w:jc w:val="both"/>
              <w:rPr>
                <w:rFonts w:ascii="Calibri" w:eastAsia="Calibri" w:hAnsi="Calibri" w:cs="Calibri"/>
                <w:sz w:val="20"/>
                <w:szCs w:val="20"/>
                <w:lang w:val="pt-PT"/>
              </w:rPr>
            </w:pPr>
            <w:r w:rsidRPr="00CD757E">
              <w:rPr>
                <w:rFonts w:ascii="Calibri" w:eastAsia="Calibri" w:hAnsi="Calibri" w:cs="Calibri"/>
                <w:sz w:val="20"/>
                <w:szCs w:val="20"/>
                <w:lang w:val="pt-PT"/>
              </w:rPr>
              <w:t>FORESTAL CELCO S.A.</w:t>
            </w:r>
          </w:p>
          <w:p w14:paraId="299A7FD7" w14:textId="5E5F3F8F" w:rsidR="00244E78" w:rsidRPr="00CD757E" w:rsidRDefault="003C728C" w:rsidP="007A7DEB">
            <w:pPr>
              <w:spacing w:after="100" w:line="240" w:lineRule="auto"/>
              <w:jc w:val="both"/>
              <w:rPr>
                <w:rFonts w:ascii="Calibri" w:eastAsia="Calibri" w:hAnsi="Calibri" w:cs="Calibri"/>
                <w:sz w:val="20"/>
                <w:szCs w:val="20"/>
                <w:lang w:val="pt-PT" w:eastAsia="es-ES"/>
              </w:rPr>
            </w:pPr>
            <w:r w:rsidRPr="00CD757E">
              <w:rPr>
                <w:rFonts w:ascii="Calibri" w:eastAsia="Calibri" w:hAnsi="Calibri" w:cs="Calibri"/>
                <w:sz w:val="20"/>
                <w:szCs w:val="20"/>
                <w:lang w:val="pt-PT"/>
              </w:rPr>
              <w:t xml:space="preserve">FORESTAL </w:t>
            </w:r>
            <w:r w:rsidR="00244E78" w:rsidRPr="00CD757E">
              <w:rPr>
                <w:rFonts w:ascii="Calibri" w:eastAsia="Calibri" w:hAnsi="Calibri" w:cs="Calibri"/>
                <w:sz w:val="20"/>
                <w:szCs w:val="20"/>
                <w:lang w:val="pt-PT"/>
              </w:rPr>
              <w:t>ARAUCO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272AAE"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249D2B4E" w14:textId="77777777" w:rsidR="00244E78" w:rsidRPr="00244E78" w:rsidRDefault="00244E78" w:rsidP="00244E78">
            <w:pPr>
              <w:spacing w:after="100" w:line="240" w:lineRule="auto"/>
              <w:jc w:val="both"/>
              <w:rPr>
                <w:rFonts w:ascii="Calibri" w:eastAsia="Calibri" w:hAnsi="Calibri" w:cs="Calibri"/>
                <w:sz w:val="20"/>
                <w:szCs w:val="20"/>
                <w:lang w:val="es-ES" w:eastAsia="es-ES"/>
              </w:rPr>
            </w:pPr>
            <w:r w:rsidRPr="00244E78">
              <w:rPr>
                <w:rFonts w:ascii="Calibri" w:eastAsia="Calibri" w:hAnsi="Calibri" w:cs="Calibri"/>
                <w:sz w:val="20"/>
                <w:szCs w:val="20"/>
                <w:lang w:val="es-ES" w:eastAsia="es-ES"/>
              </w:rPr>
              <w:t>85</w:t>
            </w:r>
            <w:r>
              <w:rPr>
                <w:rFonts w:ascii="Calibri" w:eastAsia="Calibri" w:hAnsi="Calibri" w:cs="Calibri"/>
                <w:sz w:val="20"/>
                <w:szCs w:val="20"/>
                <w:lang w:val="es-ES" w:eastAsia="es-ES"/>
              </w:rPr>
              <w:t>.</w:t>
            </w:r>
            <w:r w:rsidRPr="00244E78">
              <w:rPr>
                <w:rFonts w:ascii="Calibri" w:eastAsia="Calibri" w:hAnsi="Calibri" w:cs="Calibri"/>
                <w:sz w:val="20"/>
                <w:szCs w:val="20"/>
                <w:lang w:val="es-ES" w:eastAsia="es-ES"/>
              </w:rPr>
              <w:t>805</w:t>
            </w:r>
            <w:r>
              <w:rPr>
                <w:rFonts w:ascii="Calibri" w:eastAsia="Calibri" w:hAnsi="Calibri" w:cs="Calibri"/>
                <w:sz w:val="20"/>
                <w:szCs w:val="20"/>
                <w:lang w:val="es-ES" w:eastAsia="es-ES"/>
              </w:rPr>
              <w:t>.</w:t>
            </w:r>
            <w:r w:rsidRPr="00244E78">
              <w:rPr>
                <w:rFonts w:ascii="Calibri" w:eastAsia="Calibri" w:hAnsi="Calibri" w:cs="Calibri"/>
                <w:sz w:val="20"/>
                <w:szCs w:val="20"/>
                <w:lang w:val="es-ES" w:eastAsia="es-ES"/>
              </w:rPr>
              <w:t xml:space="preserve">200 - 9 </w:t>
            </w:r>
          </w:p>
          <w:p w14:paraId="3C931DDC" w14:textId="77777777" w:rsidR="00244E78" w:rsidRPr="007A7DEB" w:rsidRDefault="00244E78" w:rsidP="00244E78">
            <w:pPr>
              <w:spacing w:after="100" w:line="240" w:lineRule="auto"/>
              <w:jc w:val="both"/>
              <w:rPr>
                <w:rFonts w:ascii="Calibri" w:eastAsia="Calibri" w:hAnsi="Calibri" w:cs="Calibri"/>
                <w:sz w:val="20"/>
                <w:szCs w:val="20"/>
                <w:lang w:val="es-ES" w:eastAsia="es-ES"/>
              </w:rPr>
            </w:pPr>
            <w:r w:rsidRPr="00244E78">
              <w:rPr>
                <w:rFonts w:ascii="Calibri" w:eastAsia="Calibri" w:hAnsi="Calibri" w:cs="Calibri"/>
                <w:sz w:val="20"/>
                <w:szCs w:val="20"/>
                <w:lang w:val="es-ES" w:eastAsia="es-ES"/>
              </w:rPr>
              <w:t>96</w:t>
            </w:r>
            <w:r>
              <w:rPr>
                <w:rFonts w:ascii="Calibri" w:eastAsia="Calibri" w:hAnsi="Calibri" w:cs="Calibri"/>
                <w:sz w:val="20"/>
                <w:szCs w:val="20"/>
                <w:lang w:val="es-ES" w:eastAsia="es-ES"/>
              </w:rPr>
              <w:t>.</w:t>
            </w:r>
            <w:r w:rsidRPr="00244E78">
              <w:rPr>
                <w:rFonts w:ascii="Calibri" w:eastAsia="Calibri" w:hAnsi="Calibri" w:cs="Calibri"/>
                <w:sz w:val="20"/>
                <w:szCs w:val="20"/>
                <w:lang w:val="es-ES" w:eastAsia="es-ES"/>
              </w:rPr>
              <w:t>573</w:t>
            </w:r>
            <w:r>
              <w:rPr>
                <w:rFonts w:ascii="Calibri" w:eastAsia="Calibri" w:hAnsi="Calibri" w:cs="Calibri"/>
                <w:sz w:val="20"/>
                <w:szCs w:val="20"/>
                <w:lang w:val="es-ES" w:eastAsia="es-ES"/>
              </w:rPr>
              <w:t>.</w:t>
            </w:r>
            <w:r w:rsidRPr="00244E78">
              <w:rPr>
                <w:rFonts w:ascii="Calibri" w:eastAsia="Calibri" w:hAnsi="Calibri" w:cs="Calibri"/>
                <w:sz w:val="20"/>
                <w:szCs w:val="20"/>
                <w:lang w:val="es-ES" w:eastAsia="es-ES"/>
              </w:rPr>
              <w:t>310 - 8</w:t>
            </w:r>
          </w:p>
        </w:tc>
      </w:tr>
      <w:tr w:rsidR="007A7DEB" w:rsidRPr="007A7DEB" w14:paraId="5550BE75"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9511D5"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23B6EB41" w14:textId="4140DC96" w:rsidR="008B5D26" w:rsidRDefault="008B5D26" w:rsidP="007A7DEB">
            <w:pPr>
              <w:spacing w:after="100" w:line="240" w:lineRule="auto"/>
              <w:jc w:val="both"/>
              <w:rPr>
                <w:rFonts w:ascii="Calibri" w:eastAsia="Calibri" w:hAnsi="Calibri" w:cs="Calibri"/>
                <w:sz w:val="20"/>
                <w:szCs w:val="20"/>
              </w:rPr>
            </w:pPr>
            <w:r>
              <w:rPr>
                <w:rFonts w:ascii="Calibri" w:eastAsia="Calibri" w:hAnsi="Calibri" w:cs="Calibri"/>
                <w:sz w:val="20"/>
                <w:szCs w:val="20"/>
              </w:rPr>
              <w:t>Av. El Golf 150, Piso 14, Santiago, RM</w:t>
            </w:r>
          </w:p>
          <w:p w14:paraId="18D0A4B8" w14:textId="77777777" w:rsidR="008B5D26" w:rsidRPr="007A7DEB" w:rsidRDefault="008B5D26" w:rsidP="007A7DEB">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4BE304" w14:textId="4BDBAFDA"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8B5D26">
              <w:rPr>
                <w:rFonts w:ascii="Calibri" w:eastAsia="Calibri" w:hAnsi="Calibri" w:cs="Calibri"/>
                <w:sz w:val="20"/>
                <w:szCs w:val="20"/>
              </w:rPr>
              <w:t xml:space="preserve"> </w:t>
            </w:r>
            <w:hyperlink r:id="rId12" w:history="1">
              <w:r w:rsidR="008B5D26" w:rsidRPr="00D21011">
                <w:rPr>
                  <w:rStyle w:val="Hipervnculo"/>
                  <w:rFonts w:ascii="Calibri" w:eastAsia="Calibri" w:hAnsi="Calibri" w:cs="Calibri"/>
                  <w:sz w:val="20"/>
                  <w:szCs w:val="20"/>
                </w:rPr>
                <w:t>info@arauco.cl</w:t>
              </w:r>
            </w:hyperlink>
            <w:r w:rsidR="008B5D26">
              <w:rPr>
                <w:rFonts w:ascii="Calibri" w:eastAsia="Calibri" w:hAnsi="Calibri" w:cs="Calibri"/>
                <w:sz w:val="20"/>
                <w:szCs w:val="20"/>
              </w:rPr>
              <w:t xml:space="preserve"> </w:t>
            </w:r>
          </w:p>
        </w:tc>
      </w:tr>
      <w:tr w:rsidR="007A7DEB" w:rsidRPr="007A7DEB" w14:paraId="4E3A2072"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5A77C94"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62E6B9" w14:textId="65DA96BB"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8B5D26" w:rsidRPr="008B5D26">
              <w:rPr>
                <w:rFonts w:ascii="Calibri" w:eastAsia="Calibri" w:hAnsi="Calibri" w:cs="Calibri"/>
                <w:sz w:val="20"/>
                <w:szCs w:val="20"/>
              </w:rPr>
              <w:t>22461-7200</w:t>
            </w:r>
          </w:p>
        </w:tc>
      </w:tr>
      <w:tr w:rsidR="007A7DEB" w:rsidRPr="007A7DEB" w14:paraId="79A2BF36"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8AD4D" w14:textId="77777777" w:rsid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Pr>
                <w:rFonts w:ascii="Calibri" w:eastAsia="Calibri" w:hAnsi="Calibri" w:cs="Calibri"/>
                <w:b/>
                <w:sz w:val="20"/>
                <w:szCs w:val="20"/>
              </w:rPr>
              <w:t>(es)</w:t>
            </w:r>
            <w:r w:rsidR="007A7DEB" w:rsidRPr="007A7DEB">
              <w:rPr>
                <w:rFonts w:ascii="Calibri" w:eastAsia="Calibri" w:hAnsi="Calibri" w:cs="Calibri"/>
                <w:b/>
                <w:sz w:val="20"/>
                <w:szCs w:val="20"/>
              </w:rPr>
              <w:t>:</w:t>
            </w:r>
            <w:r w:rsidR="007A7DEB" w:rsidRPr="007A7DEB">
              <w:rPr>
                <w:rFonts w:ascii="Calibri" w:eastAsia="Calibri" w:hAnsi="Calibri" w:cs="Calibri"/>
                <w:sz w:val="20"/>
                <w:szCs w:val="20"/>
              </w:rPr>
              <w:t xml:space="preserve"> </w:t>
            </w:r>
          </w:p>
          <w:p w14:paraId="1B7B1024" w14:textId="10DFD04D" w:rsidR="008B5D26" w:rsidRPr="008B5D26" w:rsidRDefault="008B5D26" w:rsidP="008B5D26">
            <w:pPr>
              <w:spacing w:after="100" w:line="240" w:lineRule="auto"/>
              <w:jc w:val="both"/>
              <w:rPr>
                <w:rFonts w:ascii="Calibri" w:eastAsia="Calibri" w:hAnsi="Calibri" w:cs="Calibri"/>
                <w:sz w:val="20"/>
                <w:szCs w:val="20"/>
              </w:rPr>
            </w:pPr>
            <w:r w:rsidRPr="008B5D26">
              <w:rPr>
                <w:rFonts w:ascii="Calibri" w:eastAsia="Calibri" w:hAnsi="Calibri" w:cs="Calibri"/>
                <w:sz w:val="20"/>
                <w:szCs w:val="20"/>
              </w:rPr>
              <w:t>CRISTIAN PINTO MONTAUBAN</w:t>
            </w:r>
          </w:p>
          <w:p w14:paraId="5B26FB22" w14:textId="789BB2F9" w:rsidR="008B5D26" w:rsidRPr="008B5D26" w:rsidRDefault="008B5D26" w:rsidP="008B5D26">
            <w:pPr>
              <w:spacing w:after="100" w:line="240" w:lineRule="auto"/>
              <w:jc w:val="both"/>
              <w:rPr>
                <w:rFonts w:ascii="Calibri" w:eastAsia="Calibri" w:hAnsi="Calibri" w:cs="Calibri"/>
                <w:sz w:val="20"/>
                <w:szCs w:val="20"/>
              </w:rPr>
            </w:pPr>
            <w:r w:rsidRPr="008B5D26">
              <w:rPr>
                <w:rFonts w:ascii="Calibri" w:eastAsia="Calibri" w:hAnsi="Calibri" w:cs="Calibri"/>
                <w:sz w:val="20"/>
                <w:szCs w:val="20"/>
              </w:rPr>
              <w:t>JUAN PABLO PACHECO GILABERT</w:t>
            </w:r>
          </w:p>
          <w:p w14:paraId="26FB9C11" w14:textId="77777777" w:rsidR="008B5D26" w:rsidRPr="007A7DEB" w:rsidRDefault="008B5D26" w:rsidP="007A7DEB">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6102C7"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09C29E27" w14:textId="4E56F71C" w:rsidR="008B5D26" w:rsidRPr="008B5D26" w:rsidRDefault="008B5D26" w:rsidP="008B5D26">
            <w:pPr>
              <w:spacing w:after="100" w:line="240" w:lineRule="auto"/>
              <w:jc w:val="both"/>
              <w:rPr>
                <w:rFonts w:ascii="Calibri" w:eastAsia="Calibri" w:hAnsi="Calibri" w:cs="Calibri"/>
                <w:sz w:val="20"/>
                <w:szCs w:val="20"/>
                <w:lang w:val="en-US"/>
              </w:rPr>
            </w:pPr>
            <w:r w:rsidRPr="008B5D26">
              <w:rPr>
                <w:rFonts w:ascii="Calibri" w:eastAsia="Calibri" w:hAnsi="Calibri" w:cs="Calibri"/>
                <w:sz w:val="20"/>
                <w:szCs w:val="20"/>
                <w:lang w:val="en-US"/>
              </w:rPr>
              <w:t>12</w:t>
            </w:r>
            <w:r>
              <w:rPr>
                <w:rFonts w:ascii="Calibri" w:eastAsia="Calibri" w:hAnsi="Calibri" w:cs="Calibri"/>
                <w:sz w:val="20"/>
                <w:szCs w:val="20"/>
                <w:lang w:val="en-US"/>
              </w:rPr>
              <w:t>.</w:t>
            </w:r>
            <w:r w:rsidRPr="008B5D26">
              <w:rPr>
                <w:rFonts w:ascii="Calibri" w:eastAsia="Calibri" w:hAnsi="Calibri" w:cs="Calibri"/>
                <w:sz w:val="20"/>
                <w:szCs w:val="20"/>
                <w:lang w:val="en-US"/>
              </w:rPr>
              <w:t>591</w:t>
            </w:r>
            <w:r>
              <w:rPr>
                <w:rFonts w:ascii="Calibri" w:eastAsia="Calibri" w:hAnsi="Calibri" w:cs="Calibri"/>
                <w:sz w:val="20"/>
                <w:szCs w:val="20"/>
                <w:lang w:val="en-US"/>
              </w:rPr>
              <w:t>.</w:t>
            </w:r>
            <w:r w:rsidRPr="008B5D26">
              <w:rPr>
                <w:rFonts w:ascii="Calibri" w:eastAsia="Calibri" w:hAnsi="Calibri" w:cs="Calibri"/>
                <w:sz w:val="20"/>
                <w:szCs w:val="20"/>
                <w:lang w:val="en-US"/>
              </w:rPr>
              <w:t>177-3</w:t>
            </w:r>
          </w:p>
          <w:p w14:paraId="0A39FCA9" w14:textId="76FA37A6" w:rsidR="008B5D26" w:rsidRPr="008B5D26" w:rsidRDefault="008B5D26" w:rsidP="008B5D26">
            <w:pPr>
              <w:spacing w:after="100" w:line="240" w:lineRule="auto"/>
              <w:jc w:val="both"/>
              <w:rPr>
                <w:rFonts w:ascii="Calibri" w:eastAsia="Calibri" w:hAnsi="Calibri" w:cs="Calibri"/>
                <w:sz w:val="20"/>
                <w:szCs w:val="20"/>
                <w:lang w:val="en-US"/>
              </w:rPr>
            </w:pPr>
            <w:r w:rsidRPr="008B5D26">
              <w:rPr>
                <w:rFonts w:ascii="Calibri" w:eastAsia="Calibri" w:hAnsi="Calibri" w:cs="Calibri"/>
                <w:sz w:val="20"/>
                <w:szCs w:val="20"/>
                <w:lang w:val="en-US"/>
              </w:rPr>
              <w:t>8</w:t>
            </w:r>
            <w:r>
              <w:rPr>
                <w:rFonts w:ascii="Calibri" w:eastAsia="Calibri" w:hAnsi="Calibri" w:cs="Calibri"/>
                <w:sz w:val="20"/>
                <w:szCs w:val="20"/>
                <w:lang w:val="en-US"/>
              </w:rPr>
              <w:t>.</w:t>
            </w:r>
            <w:r w:rsidRPr="008B5D26">
              <w:rPr>
                <w:rFonts w:ascii="Calibri" w:eastAsia="Calibri" w:hAnsi="Calibri" w:cs="Calibri"/>
                <w:sz w:val="20"/>
                <w:szCs w:val="20"/>
                <w:lang w:val="en-US"/>
              </w:rPr>
              <w:t>270</w:t>
            </w:r>
            <w:r>
              <w:rPr>
                <w:rFonts w:ascii="Calibri" w:eastAsia="Calibri" w:hAnsi="Calibri" w:cs="Calibri"/>
                <w:sz w:val="20"/>
                <w:szCs w:val="20"/>
                <w:lang w:val="en-US"/>
              </w:rPr>
              <w:t>.</w:t>
            </w:r>
            <w:r w:rsidRPr="008B5D26">
              <w:rPr>
                <w:rFonts w:ascii="Calibri" w:eastAsia="Calibri" w:hAnsi="Calibri" w:cs="Calibri"/>
                <w:sz w:val="20"/>
                <w:szCs w:val="20"/>
                <w:lang w:val="en-US"/>
              </w:rPr>
              <w:t>141-9</w:t>
            </w:r>
          </w:p>
          <w:p w14:paraId="1D9F0C2C" w14:textId="77777777" w:rsidR="008B5D26" w:rsidRPr="008B5D26" w:rsidRDefault="008B5D26" w:rsidP="008B5D26">
            <w:pPr>
              <w:spacing w:after="100" w:line="240" w:lineRule="auto"/>
              <w:jc w:val="both"/>
              <w:rPr>
                <w:rFonts w:ascii="Calibri" w:eastAsia="Calibri" w:hAnsi="Calibri" w:cs="Calibri"/>
                <w:sz w:val="20"/>
                <w:szCs w:val="20"/>
                <w:lang w:eastAsia="es-ES"/>
              </w:rPr>
            </w:pPr>
          </w:p>
        </w:tc>
      </w:tr>
      <w:tr w:rsidR="007A7DEB" w:rsidRPr="007A7DEB" w14:paraId="6CF2E120"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A76D32" w14:textId="74900FFD" w:rsidR="007A7DEB" w:rsidRDefault="007A7DEB" w:rsidP="008B5D26">
            <w:pPr>
              <w:tabs>
                <w:tab w:val="left" w:pos="3900"/>
              </w:tabs>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sidR="00A1289E">
              <w:rPr>
                <w:rFonts w:ascii="Calibri" w:eastAsia="Calibri" w:hAnsi="Calibri" w:cs="Calibri"/>
                <w:b/>
                <w:sz w:val="20"/>
                <w:szCs w:val="20"/>
              </w:rPr>
              <w:t>(s)</w:t>
            </w:r>
            <w:r w:rsidRPr="007A7DEB">
              <w:rPr>
                <w:rFonts w:ascii="Calibri" w:eastAsia="Calibri" w:hAnsi="Calibri" w:cs="Calibri"/>
                <w:b/>
                <w:sz w:val="20"/>
                <w:szCs w:val="20"/>
              </w:rPr>
              <w:t xml:space="preserve"> legal</w:t>
            </w:r>
            <w:r w:rsidR="00A1289E">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9595EA0" w14:textId="77777777" w:rsidR="008B5D26" w:rsidRDefault="008B5D26" w:rsidP="008B5D26">
            <w:pPr>
              <w:spacing w:after="100" w:line="240" w:lineRule="auto"/>
              <w:jc w:val="both"/>
              <w:rPr>
                <w:rFonts w:ascii="Calibri" w:eastAsia="Calibri" w:hAnsi="Calibri" w:cs="Calibri"/>
                <w:sz w:val="20"/>
                <w:szCs w:val="20"/>
              </w:rPr>
            </w:pPr>
            <w:r>
              <w:rPr>
                <w:rFonts w:ascii="Calibri" w:eastAsia="Calibri" w:hAnsi="Calibri" w:cs="Calibri"/>
                <w:sz w:val="20"/>
                <w:szCs w:val="20"/>
              </w:rPr>
              <w:t>Av. El Golf 150, Piso 14, Santiago, RM</w:t>
            </w:r>
          </w:p>
          <w:p w14:paraId="738E628A" w14:textId="58EF9EAE" w:rsidR="008B5D26" w:rsidRPr="008B5D26" w:rsidRDefault="008B5D26" w:rsidP="008B5D26">
            <w:pPr>
              <w:spacing w:after="10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E8E9A2" w14:textId="77777777" w:rsid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1757A4BA" w14:textId="78FFA034" w:rsidR="008B5D26" w:rsidRPr="008B5D26" w:rsidRDefault="00C552BF" w:rsidP="008B5D26">
            <w:pPr>
              <w:spacing w:after="100" w:line="240" w:lineRule="auto"/>
              <w:jc w:val="both"/>
              <w:rPr>
                <w:rFonts w:ascii="Calibri" w:eastAsia="Calibri" w:hAnsi="Calibri" w:cs="Calibri"/>
                <w:sz w:val="20"/>
                <w:szCs w:val="20"/>
              </w:rPr>
            </w:pPr>
            <w:hyperlink r:id="rId13" w:history="1">
              <w:r w:rsidR="008B5D26" w:rsidRPr="00D21011">
                <w:rPr>
                  <w:rStyle w:val="Hipervnculo"/>
                  <w:rFonts w:ascii="Calibri" w:eastAsia="Calibri" w:hAnsi="Calibri" w:cs="Calibri"/>
                  <w:sz w:val="20"/>
                  <w:szCs w:val="20"/>
                </w:rPr>
                <w:t>cristian.pinto.m@arauco.cl</w:t>
              </w:r>
            </w:hyperlink>
            <w:r w:rsidR="008B5D26">
              <w:rPr>
                <w:rFonts w:ascii="Calibri" w:eastAsia="Calibri" w:hAnsi="Calibri" w:cs="Calibri"/>
                <w:sz w:val="20"/>
                <w:szCs w:val="20"/>
              </w:rPr>
              <w:t xml:space="preserve"> </w:t>
            </w:r>
          </w:p>
          <w:p w14:paraId="185721E1" w14:textId="71F99E5A" w:rsidR="008B5D26" w:rsidRPr="008B5D26" w:rsidRDefault="00C552BF" w:rsidP="008B5D26">
            <w:pPr>
              <w:spacing w:after="100" w:line="240" w:lineRule="auto"/>
              <w:jc w:val="both"/>
              <w:rPr>
                <w:rFonts w:ascii="Calibri" w:eastAsia="Calibri" w:hAnsi="Calibri" w:cs="Calibri"/>
                <w:sz w:val="20"/>
                <w:szCs w:val="20"/>
              </w:rPr>
            </w:pPr>
            <w:hyperlink r:id="rId14" w:history="1">
              <w:r w:rsidR="008B5D26" w:rsidRPr="00D21011">
                <w:rPr>
                  <w:rStyle w:val="Hipervnculo"/>
                  <w:rFonts w:ascii="Calibri" w:eastAsia="Calibri" w:hAnsi="Calibri" w:cs="Calibri"/>
                  <w:sz w:val="20"/>
                  <w:szCs w:val="20"/>
                </w:rPr>
                <w:t>juanpablo.pacheco@arauco.cl</w:t>
              </w:r>
            </w:hyperlink>
            <w:r w:rsidR="008B5D26">
              <w:rPr>
                <w:rFonts w:ascii="Calibri" w:eastAsia="Calibri" w:hAnsi="Calibri" w:cs="Calibri"/>
                <w:sz w:val="20"/>
                <w:szCs w:val="20"/>
              </w:rPr>
              <w:t xml:space="preserve"> </w:t>
            </w:r>
          </w:p>
          <w:p w14:paraId="386745F0" w14:textId="77777777" w:rsidR="008B5D26" w:rsidRPr="008B5D26" w:rsidRDefault="008B5D26" w:rsidP="007A7DEB">
            <w:pPr>
              <w:spacing w:after="100" w:line="240" w:lineRule="auto"/>
              <w:jc w:val="both"/>
              <w:rPr>
                <w:rFonts w:ascii="Calibri" w:eastAsia="Calibri" w:hAnsi="Calibri" w:cs="Calibri"/>
                <w:sz w:val="20"/>
                <w:szCs w:val="20"/>
                <w:lang w:eastAsia="es-ES"/>
              </w:rPr>
            </w:pPr>
          </w:p>
        </w:tc>
      </w:tr>
      <w:tr w:rsidR="007A7DEB" w:rsidRPr="007A7DEB" w14:paraId="2FB81B0C"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B379C4"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6BAF95" w14:textId="0F3F4021" w:rsidR="008B5D26" w:rsidRPr="008B5D26" w:rsidRDefault="007A7DEB" w:rsidP="008B5D26">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453BA3D2" w14:textId="103CD184" w:rsidR="008B5D26" w:rsidRPr="008B5D26" w:rsidRDefault="008B5D26" w:rsidP="008B5D26">
            <w:pPr>
              <w:spacing w:after="100" w:line="240" w:lineRule="auto"/>
              <w:jc w:val="both"/>
              <w:rPr>
                <w:rFonts w:ascii="Calibri" w:eastAsia="Calibri" w:hAnsi="Calibri" w:cs="Calibri"/>
                <w:sz w:val="20"/>
                <w:szCs w:val="20"/>
              </w:rPr>
            </w:pPr>
            <w:r w:rsidRPr="008B5D26">
              <w:rPr>
                <w:rFonts w:ascii="Calibri" w:eastAsia="Calibri" w:hAnsi="Calibri" w:cs="Calibri"/>
                <w:sz w:val="20"/>
                <w:szCs w:val="20"/>
              </w:rPr>
              <w:t>042 2204225</w:t>
            </w:r>
          </w:p>
          <w:p w14:paraId="1C088E13" w14:textId="7E1F467B" w:rsidR="008B5D26" w:rsidRPr="008B5D26" w:rsidRDefault="008B5D26" w:rsidP="008B5D26">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+56 9 </w:t>
            </w:r>
            <w:r w:rsidRPr="008B5D26">
              <w:rPr>
                <w:rFonts w:ascii="Calibri" w:eastAsia="Calibri" w:hAnsi="Calibri" w:cs="Calibri"/>
                <w:sz w:val="20"/>
                <w:szCs w:val="20"/>
              </w:rPr>
              <w:t>9887</w:t>
            </w:r>
            <w:r>
              <w:rPr>
                <w:rFonts w:ascii="Calibri" w:eastAsia="Calibri" w:hAnsi="Calibri" w:cs="Calibri"/>
                <w:sz w:val="20"/>
                <w:szCs w:val="20"/>
              </w:rPr>
              <w:t xml:space="preserve"> </w:t>
            </w:r>
            <w:r w:rsidRPr="008B5D26">
              <w:rPr>
                <w:rFonts w:ascii="Calibri" w:eastAsia="Calibri" w:hAnsi="Calibri" w:cs="Calibri"/>
                <w:sz w:val="20"/>
                <w:szCs w:val="20"/>
              </w:rPr>
              <w:t>9473</w:t>
            </w:r>
          </w:p>
          <w:p w14:paraId="4C5338D5" w14:textId="77777777" w:rsidR="008B5D26" w:rsidRPr="007A7DEB" w:rsidRDefault="008B5D26" w:rsidP="007A7DEB">
            <w:pPr>
              <w:spacing w:after="100" w:line="240" w:lineRule="auto"/>
              <w:jc w:val="both"/>
              <w:rPr>
                <w:rFonts w:ascii="Calibri" w:eastAsia="Calibri" w:hAnsi="Calibri" w:cs="Calibri"/>
                <w:sz w:val="20"/>
                <w:szCs w:val="20"/>
                <w:lang w:val="es-ES" w:eastAsia="es-ES"/>
              </w:rPr>
            </w:pPr>
          </w:p>
        </w:tc>
      </w:tr>
    </w:tbl>
    <w:p w14:paraId="44F262C4" w14:textId="77777777" w:rsidR="007A7DEB" w:rsidRDefault="007A7DEB" w:rsidP="004D2ABA">
      <w:pPr>
        <w:spacing w:line="240" w:lineRule="auto"/>
        <w:ind w:left="360" w:hanging="360"/>
        <w:contextualSpacing/>
        <w:jc w:val="both"/>
        <w:rPr>
          <w:sz w:val="20"/>
          <w:szCs w:val="20"/>
        </w:rPr>
      </w:pPr>
    </w:p>
    <w:p w14:paraId="21C3D704" w14:textId="77777777" w:rsidR="00244E78" w:rsidRDefault="00244E78">
      <w:pPr>
        <w:rPr>
          <w:sz w:val="20"/>
          <w:szCs w:val="20"/>
        </w:rPr>
      </w:pPr>
      <w:r>
        <w:rPr>
          <w:sz w:val="20"/>
          <w:szCs w:val="20"/>
        </w:rPr>
        <w:br w:type="page"/>
      </w:r>
    </w:p>
    <w:p w14:paraId="711C77D0" w14:textId="77777777" w:rsidR="007A7DEB" w:rsidRPr="004D2ABA" w:rsidRDefault="007A7DEB" w:rsidP="004D2ABA">
      <w:pPr>
        <w:spacing w:line="240" w:lineRule="auto"/>
        <w:ind w:left="360" w:hanging="360"/>
        <w:contextualSpacing/>
        <w:jc w:val="both"/>
        <w:rPr>
          <w:sz w:val="20"/>
          <w:szCs w:val="20"/>
        </w:rPr>
      </w:pPr>
    </w:p>
    <w:p w14:paraId="6C2D4BB7" w14:textId="77777777" w:rsidR="007A7DEB" w:rsidRPr="004D2ABA" w:rsidRDefault="007A7DEB" w:rsidP="004D2ABA">
      <w:pPr>
        <w:spacing w:line="240" w:lineRule="auto"/>
        <w:ind w:left="360" w:hanging="360"/>
        <w:contextualSpacing/>
        <w:jc w:val="both"/>
        <w:rPr>
          <w:sz w:val="20"/>
          <w:szCs w:val="20"/>
        </w:rPr>
      </w:pPr>
    </w:p>
    <w:p w14:paraId="20BE8DB7" w14:textId="77777777" w:rsidR="007A7DEB" w:rsidRDefault="007A7DEB" w:rsidP="007A7DEB">
      <w:pPr>
        <w:pStyle w:val="IFA1"/>
      </w:pPr>
      <w:bookmarkStart w:id="12" w:name="_Toc390777020"/>
      <w:bookmarkStart w:id="13" w:name="_Toc77943886"/>
      <w:r w:rsidRPr="007A7DEB">
        <w:t>INSTRUMENTOS DE CARÁCTER AMBIENTAL FISCALIZADOS</w:t>
      </w:r>
      <w:bookmarkEnd w:id="12"/>
      <w:bookmarkEnd w:id="13"/>
    </w:p>
    <w:p w14:paraId="494F5E0D" w14:textId="77777777" w:rsidR="002904C4" w:rsidRPr="002904C4" w:rsidRDefault="002904C4" w:rsidP="00C2797F"/>
    <w:p w14:paraId="04D7F7E3" w14:textId="77777777" w:rsidR="007A7DEB" w:rsidRPr="002550A3" w:rsidRDefault="00244E78" w:rsidP="002550A3">
      <w:pPr>
        <w:pStyle w:val="Prrafodelista"/>
        <w:numPr>
          <w:ilvl w:val="0"/>
          <w:numId w:val="17"/>
        </w:numPr>
        <w:rPr>
          <w:sz w:val="24"/>
          <w:szCs w:val="24"/>
        </w:rPr>
      </w:pPr>
      <w:r w:rsidRPr="002550A3">
        <w:rPr>
          <w:sz w:val="24"/>
          <w:szCs w:val="24"/>
        </w:rPr>
        <w:t>LEY MINSEGPRES N° 19.300. LEY DE BASES GENERALES DEL MEDIO AMBIENTE</w:t>
      </w:r>
      <w:r w:rsidR="002550A3" w:rsidRPr="002550A3">
        <w:rPr>
          <w:sz w:val="24"/>
          <w:szCs w:val="24"/>
        </w:rPr>
        <w:t>.</w:t>
      </w:r>
    </w:p>
    <w:p w14:paraId="6C4D66CD" w14:textId="77777777" w:rsidR="00244E78" w:rsidRPr="002550A3" w:rsidRDefault="00244E78" w:rsidP="002550A3">
      <w:pPr>
        <w:pStyle w:val="Prrafodelista"/>
        <w:numPr>
          <w:ilvl w:val="0"/>
          <w:numId w:val="17"/>
        </w:numPr>
        <w:rPr>
          <w:sz w:val="24"/>
          <w:szCs w:val="24"/>
        </w:rPr>
      </w:pPr>
      <w:r w:rsidRPr="002550A3">
        <w:rPr>
          <w:sz w:val="24"/>
          <w:szCs w:val="24"/>
        </w:rPr>
        <w:t>LEY D.S. N° 40/2012- APRUEBA REGLAMENTO DEL SISTEMA DE EVALUACIÓN DE IMPACTO AMBIENTAL</w:t>
      </w:r>
    </w:p>
    <w:p w14:paraId="706DAE2C" w14:textId="77777777" w:rsidR="00244E78" w:rsidRPr="007A7DEB" w:rsidRDefault="00244E78" w:rsidP="007A7DEB">
      <w:pPr>
        <w:spacing w:line="240" w:lineRule="auto"/>
        <w:ind w:left="360"/>
        <w:contextualSpacing/>
        <w:rPr>
          <w:sz w:val="24"/>
          <w:szCs w:val="24"/>
        </w:rPr>
      </w:pPr>
    </w:p>
    <w:p w14:paraId="3ABFB6CF" w14:textId="77777777" w:rsidR="007A7DEB" w:rsidRDefault="007A7DEB" w:rsidP="007A7DEB">
      <w:pPr>
        <w:pStyle w:val="IFA1"/>
      </w:pPr>
      <w:bookmarkStart w:id="14" w:name="_Toc352840385"/>
      <w:bookmarkStart w:id="15" w:name="_Toc352841445"/>
      <w:bookmarkStart w:id="16" w:name="_Toc447875232"/>
      <w:bookmarkStart w:id="17" w:name="_Toc77943887"/>
      <w:r w:rsidRPr="007A7DEB">
        <w:t>ANTECEDENTES DE LA ACTIVIDAD DE FISCALIZACIÓN</w:t>
      </w:r>
      <w:bookmarkEnd w:id="14"/>
      <w:bookmarkEnd w:id="15"/>
      <w:bookmarkEnd w:id="16"/>
      <w:bookmarkEnd w:id="17"/>
    </w:p>
    <w:p w14:paraId="67D50188" w14:textId="77777777" w:rsidR="00340394" w:rsidRPr="00340394" w:rsidRDefault="00340394" w:rsidP="00C2797F"/>
    <w:p w14:paraId="71A8B28B" w14:textId="77777777" w:rsidR="007A7DEB" w:rsidRPr="007A7DEB" w:rsidRDefault="007A7DEB" w:rsidP="00BF33C7">
      <w:pPr>
        <w:pStyle w:val="Ttulo1"/>
      </w:pPr>
      <w:bookmarkStart w:id="18" w:name="_Toc352840386"/>
      <w:bookmarkStart w:id="19" w:name="_Toc352841446"/>
      <w:bookmarkStart w:id="20" w:name="_Toc353998112"/>
      <w:bookmarkStart w:id="21" w:name="_Toc353998185"/>
      <w:bookmarkStart w:id="22" w:name="_Toc382383537"/>
      <w:bookmarkStart w:id="23" w:name="_Toc382472359"/>
      <w:bookmarkStart w:id="24" w:name="_Toc390184270"/>
      <w:bookmarkStart w:id="25" w:name="_Toc390360001"/>
      <w:bookmarkStart w:id="26" w:name="_Toc390777022"/>
      <w:bookmarkStart w:id="27" w:name="_Toc447875233"/>
      <w:bookmarkStart w:id="28" w:name="_Toc77943888"/>
      <w:r w:rsidRPr="007A7DEB">
        <w:t>Motivo de la Actividad de Fiscalización</w:t>
      </w:r>
      <w:bookmarkEnd w:id="18"/>
      <w:bookmarkEnd w:id="19"/>
      <w:bookmarkEnd w:id="20"/>
      <w:bookmarkEnd w:id="21"/>
      <w:bookmarkEnd w:id="22"/>
      <w:bookmarkEnd w:id="23"/>
      <w:bookmarkEnd w:id="24"/>
      <w:bookmarkEnd w:id="25"/>
      <w:bookmarkEnd w:id="26"/>
      <w:bookmarkEnd w:id="27"/>
      <w:bookmarkEnd w:id="28"/>
    </w:p>
    <w:p w14:paraId="6FD66D2A"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546A8769" w14:textId="77777777" w:rsidTr="00C640BA">
        <w:trPr>
          <w:trHeight w:val="350"/>
        </w:trPr>
        <w:tc>
          <w:tcPr>
            <w:tcW w:w="1210" w:type="pct"/>
            <w:gridSpan w:val="2"/>
            <w:vAlign w:val="center"/>
          </w:tcPr>
          <w:p w14:paraId="1026C90A" w14:textId="77777777" w:rsidR="007A7DEB" w:rsidRPr="00244E78" w:rsidRDefault="007A7DEB" w:rsidP="007A7DEB">
            <w:pPr>
              <w:rPr>
                <w:b/>
              </w:rPr>
            </w:pPr>
            <w:r w:rsidRPr="00244E78">
              <w:rPr>
                <w:b/>
              </w:rPr>
              <w:t>Motivo</w:t>
            </w:r>
          </w:p>
        </w:tc>
        <w:tc>
          <w:tcPr>
            <w:tcW w:w="3790" w:type="pct"/>
            <w:gridSpan w:val="2"/>
            <w:vAlign w:val="center"/>
          </w:tcPr>
          <w:p w14:paraId="3AFB43F3" w14:textId="77777777" w:rsidR="007A7DEB" w:rsidRPr="00244E78" w:rsidRDefault="007A7DEB" w:rsidP="007A7DEB">
            <w:pPr>
              <w:rPr>
                <w:b/>
              </w:rPr>
            </w:pPr>
            <w:r w:rsidRPr="00244E78">
              <w:rPr>
                <w:b/>
              </w:rPr>
              <w:t>Descripción</w:t>
            </w:r>
          </w:p>
        </w:tc>
      </w:tr>
      <w:tr w:rsidR="007A7DEB" w:rsidRPr="007A7DEB" w14:paraId="794CDB62" w14:textId="77777777" w:rsidTr="00C640BA">
        <w:trPr>
          <w:trHeight w:val="350"/>
        </w:trPr>
        <w:tc>
          <w:tcPr>
            <w:tcW w:w="246" w:type="pct"/>
            <w:vMerge w:val="restart"/>
            <w:vAlign w:val="center"/>
          </w:tcPr>
          <w:p w14:paraId="15D9A196" w14:textId="77777777" w:rsidR="007A7DEB" w:rsidRPr="00244E78" w:rsidRDefault="007A7DEB" w:rsidP="007A7DEB">
            <w:pPr>
              <w:jc w:val="center"/>
              <w:rPr>
                <w:b/>
              </w:rPr>
            </w:pPr>
            <w:r w:rsidRPr="00244E78">
              <w:rPr>
                <w:b/>
              </w:rPr>
              <w:t>X</w:t>
            </w:r>
          </w:p>
        </w:tc>
        <w:tc>
          <w:tcPr>
            <w:tcW w:w="964" w:type="pct"/>
            <w:vMerge w:val="restart"/>
            <w:vAlign w:val="center"/>
          </w:tcPr>
          <w:p w14:paraId="5918B42F" w14:textId="77777777" w:rsidR="007A7DEB" w:rsidRPr="00244E78" w:rsidRDefault="007A7DEB" w:rsidP="007A7DEB">
            <w:pPr>
              <w:rPr>
                <w:b/>
              </w:rPr>
            </w:pPr>
            <w:r w:rsidRPr="00244E78">
              <w:rPr>
                <w:b/>
              </w:rPr>
              <w:t>No programada</w:t>
            </w:r>
          </w:p>
        </w:tc>
        <w:tc>
          <w:tcPr>
            <w:tcW w:w="266" w:type="pct"/>
            <w:vAlign w:val="center"/>
          </w:tcPr>
          <w:p w14:paraId="23C54DDC" w14:textId="77777777" w:rsidR="007A7DEB" w:rsidRPr="00244E78" w:rsidRDefault="007A7DEB" w:rsidP="007A7DEB">
            <w:pPr>
              <w:jc w:val="center"/>
              <w:rPr>
                <w:b/>
              </w:rPr>
            </w:pPr>
            <w:r w:rsidRPr="00244E78">
              <w:rPr>
                <w:b/>
              </w:rPr>
              <w:t>X</w:t>
            </w:r>
          </w:p>
        </w:tc>
        <w:tc>
          <w:tcPr>
            <w:tcW w:w="3524" w:type="pct"/>
            <w:vAlign w:val="center"/>
          </w:tcPr>
          <w:p w14:paraId="6348C224" w14:textId="77777777" w:rsidR="007A7DEB" w:rsidRPr="00244E78" w:rsidRDefault="007A7DEB" w:rsidP="007A7DEB">
            <w:pPr>
              <w:rPr>
                <w:b/>
              </w:rPr>
            </w:pPr>
            <w:r w:rsidRPr="00244E78">
              <w:rPr>
                <w:b/>
              </w:rPr>
              <w:t>Denuncia</w:t>
            </w:r>
          </w:p>
        </w:tc>
      </w:tr>
      <w:tr w:rsidR="007A7DEB" w:rsidRPr="007A7DEB" w14:paraId="78A22691" w14:textId="77777777" w:rsidTr="00C640BA">
        <w:trPr>
          <w:trHeight w:val="372"/>
        </w:trPr>
        <w:tc>
          <w:tcPr>
            <w:tcW w:w="246" w:type="pct"/>
            <w:vMerge/>
          </w:tcPr>
          <w:p w14:paraId="1489258E" w14:textId="77777777" w:rsidR="007A7DEB" w:rsidRPr="00244E78" w:rsidRDefault="007A7DEB" w:rsidP="007A7DEB">
            <w:pPr>
              <w:rPr>
                <w:b/>
              </w:rPr>
            </w:pPr>
          </w:p>
        </w:tc>
        <w:tc>
          <w:tcPr>
            <w:tcW w:w="964" w:type="pct"/>
            <w:vMerge/>
          </w:tcPr>
          <w:p w14:paraId="6C72823D" w14:textId="77777777" w:rsidR="007A7DEB" w:rsidRPr="00244E78" w:rsidRDefault="007A7DEB" w:rsidP="007A7DEB">
            <w:pPr>
              <w:rPr>
                <w:b/>
              </w:rPr>
            </w:pPr>
          </w:p>
        </w:tc>
        <w:tc>
          <w:tcPr>
            <w:tcW w:w="3790" w:type="pct"/>
            <w:gridSpan w:val="2"/>
            <w:vAlign w:val="center"/>
          </w:tcPr>
          <w:p w14:paraId="7FFB4D33" w14:textId="77777777" w:rsidR="00244E78" w:rsidRDefault="007A7DEB" w:rsidP="00244E78">
            <w:pPr>
              <w:rPr>
                <w:b/>
              </w:rPr>
            </w:pPr>
            <w:r w:rsidRPr="00244E78">
              <w:rPr>
                <w:b/>
              </w:rPr>
              <w:t>Motivo</w:t>
            </w:r>
            <w:r w:rsidR="00244E78">
              <w:rPr>
                <w:b/>
              </w:rPr>
              <w:t>s</w:t>
            </w:r>
            <w:r w:rsidRPr="00244E78">
              <w:rPr>
                <w:b/>
              </w:rPr>
              <w:t xml:space="preserve">: </w:t>
            </w:r>
          </w:p>
          <w:p w14:paraId="66CDA538" w14:textId="77777777" w:rsidR="007A7DEB" w:rsidRPr="00244E78" w:rsidRDefault="00244E78" w:rsidP="00244E78">
            <w:pPr>
              <w:rPr>
                <w:b/>
              </w:rPr>
            </w:pPr>
            <w:r w:rsidRPr="00244E78">
              <w:rPr>
                <w:b/>
              </w:rPr>
              <w:t>DENUNCIA SIDEN 81-VIII-2020</w:t>
            </w:r>
          </w:p>
          <w:p w14:paraId="7A4853BF" w14:textId="77777777" w:rsidR="00244E78" w:rsidRDefault="00244E78" w:rsidP="00244E78">
            <w:pPr>
              <w:rPr>
                <w:b/>
              </w:rPr>
            </w:pPr>
            <w:r w:rsidRPr="00244E78">
              <w:rPr>
                <w:b/>
              </w:rPr>
              <w:t>SOLICITUD CORTE DE APELACIONES DE CONCEPCIÓN N°Protección-17150-2020.</w:t>
            </w:r>
          </w:p>
          <w:p w14:paraId="43C1B0A3" w14:textId="77777777" w:rsidR="002550A3" w:rsidRPr="00244E78" w:rsidRDefault="002550A3" w:rsidP="00244E78">
            <w:pPr>
              <w:rPr>
                <w:b/>
              </w:rPr>
            </w:pPr>
          </w:p>
        </w:tc>
      </w:tr>
    </w:tbl>
    <w:p w14:paraId="7FAE8235" w14:textId="77777777" w:rsidR="007A7DEB" w:rsidRPr="007A7DEB" w:rsidRDefault="007A7DEB" w:rsidP="007A7DEB">
      <w:pPr>
        <w:spacing w:line="240" w:lineRule="auto"/>
        <w:ind w:left="360" w:hanging="360"/>
        <w:contextualSpacing/>
      </w:pPr>
    </w:p>
    <w:p w14:paraId="64C61D11" w14:textId="77777777" w:rsidR="007A7DEB" w:rsidRPr="001D2B59" w:rsidRDefault="007A7DEB" w:rsidP="007A7DEB">
      <w:pPr>
        <w:spacing w:after="0" w:line="240" w:lineRule="auto"/>
        <w:rPr>
          <w:rFonts w:ascii="Calibri" w:eastAsia="Calibri" w:hAnsi="Calibri" w:cs="Calibri"/>
          <w:b/>
        </w:rPr>
      </w:pPr>
    </w:p>
    <w:p w14:paraId="1F561215"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29" w:name="_Toc382383544"/>
      <w:bookmarkStart w:id="30" w:name="_Toc382472366"/>
      <w:bookmarkStart w:id="31" w:name="_Toc390184276"/>
      <w:bookmarkStart w:id="32" w:name="_Toc390360007"/>
      <w:bookmarkStart w:id="33" w:name="_Toc390777028"/>
      <w:bookmarkStart w:id="34" w:name="_Toc352840392"/>
      <w:bookmarkStart w:id="35" w:name="_Toc352841452"/>
    </w:p>
    <w:p w14:paraId="4400819A" w14:textId="77777777" w:rsidR="007A7DEB" w:rsidRDefault="007A7DEB" w:rsidP="004D2ABA">
      <w:pPr>
        <w:pStyle w:val="Ttulo1"/>
      </w:pPr>
      <w:bookmarkStart w:id="36" w:name="_Toc77943889"/>
      <w:bookmarkEnd w:id="29"/>
      <w:bookmarkEnd w:id="30"/>
      <w:bookmarkEnd w:id="31"/>
      <w:bookmarkEnd w:id="32"/>
      <w:bookmarkEnd w:id="33"/>
      <w:r w:rsidRPr="00BF33C7">
        <w:lastRenderedPageBreak/>
        <w:t>Revisión Documental</w:t>
      </w:r>
      <w:bookmarkEnd w:id="36"/>
    </w:p>
    <w:p w14:paraId="6278BFD8" w14:textId="77777777" w:rsidR="00810D59" w:rsidRPr="00810D59" w:rsidRDefault="00810D59" w:rsidP="004D2ABA">
      <w:pPr>
        <w:pStyle w:val="Listaconnmeros"/>
        <w:numPr>
          <w:ilvl w:val="0"/>
          <w:numId w:val="0"/>
        </w:numPr>
        <w:spacing w:line="240" w:lineRule="auto"/>
        <w:ind w:left="360" w:hanging="360"/>
      </w:pPr>
    </w:p>
    <w:p w14:paraId="4D64A593" w14:textId="77777777" w:rsidR="007A7DEB" w:rsidRDefault="007A7DEB" w:rsidP="004D2ABA">
      <w:pPr>
        <w:pStyle w:val="Ttulo2"/>
      </w:pPr>
      <w:bookmarkStart w:id="37" w:name="_Toc382383545"/>
      <w:bookmarkStart w:id="38" w:name="_Toc382472367"/>
      <w:bookmarkStart w:id="39" w:name="_Toc390184277"/>
      <w:bookmarkStart w:id="40" w:name="_Toc390360008"/>
      <w:bookmarkStart w:id="41" w:name="_Toc390777029"/>
      <w:bookmarkStart w:id="42" w:name="_Toc77943890"/>
      <w:r w:rsidRPr="007A7DEB">
        <w:t>Documentos Revisados</w:t>
      </w:r>
      <w:bookmarkEnd w:id="37"/>
      <w:bookmarkEnd w:id="38"/>
      <w:bookmarkEnd w:id="39"/>
      <w:bookmarkEnd w:id="40"/>
      <w:bookmarkEnd w:id="41"/>
      <w:bookmarkEnd w:id="42"/>
    </w:p>
    <w:p w14:paraId="2930C5A8"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2106"/>
        <w:gridCol w:w="1984"/>
        <w:gridCol w:w="1702"/>
        <w:gridCol w:w="7183"/>
      </w:tblGrid>
      <w:tr w:rsidR="004D2ABA" w:rsidRPr="00D42470" w14:paraId="3901D65A" w14:textId="77777777" w:rsidTr="002A4528">
        <w:trPr>
          <w:trHeight w:val="1221"/>
        </w:trPr>
        <w:tc>
          <w:tcPr>
            <w:tcW w:w="213" w:type="pct"/>
            <w:shd w:val="clear" w:color="auto" w:fill="D9D9D9"/>
            <w:vAlign w:val="center"/>
          </w:tcPr>
          <w:p w14:paraId="4F1B7BEC"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777" w:type="pct"/>
            <w:shd w:val="clear" w:color="auto" w:fill="D9D9D9"/>
            <w:tcMar>
              <w:top w:w="0" w:type="dxa"/>
              <w:left w:w="108" w:type="dxa"/>
              <w:bottom w:w="0" w:type="dxa"/>
              <w:right w:w="108" w:type="dxa"/>
            </w:tcMar>
            <w:vAlign w:val="center"/>
          </w:tcPr>
          <w:p w14:paraId="6C6DE7EB"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732" w:type="pct"/>
            <w:shd w:val="clear" w:color="auto" w:fill="D9D9D9"/>
            <w:vAlign w:val="center"/>
          </w:tcPr>
          <w:p w14:paraId="4F6724BF" w14:textId="77777777" w:rsidR="004D2ABA" w:rsidRPr="00D42470" w:rsidRDefault="006D3E67" w:rsidP="00173CF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628" w:type="pct"/>
            <w:shd w:val="clear" w:color="auto" w:fill="D9D9D9"/>
            <w:vAlign w:val="center"/>
          </w:tcPr>
          <w:p w14:paraId="42F98F53"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650" w:type="pct"/>
            <w:shd w:val="clear" w:color="auto" w:fill="D9D9D9"/>
            <w:vAlign w:val="center"/>
          </w:tcPr>
          <w:p w14:paraId="7AFC381E" w14:textId="77777777" w:rsidR="004D2ABA" w:rsidRPr="00D42470" w:rsidRDefault="00173CF5" w:rsidP="00173CF5">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4D2ABA" w:rsidRPr="00D42470" w14:paraId="5F6425F0" w14:textId="77777777" w:rsidTr="002A4528">
        <w:trPr>
          <w:trHeight w:val="409"/>
        </w:trPr>
        <w:tc>
          <w:tcPr>
            <w:tcW w:w="213" w:type="pct"/>
          </w:tcPr>
          <w:p w14:paraId="1689137D" w14:textId="77777777"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77" w:type="pct"/>
            <w:tcMar>
              <w:top w:w="0" w:type="dxa"/>
              <w:left w:w="108" w:type="dxa"/>
              <w:bottom w:w="0" w:type="dxa"/>
              <w:right w:w="108" w:type="dxa"/>
            </w:tcMar>
            <w:vAlign w:val="center"/>
          </w:tcPr>
          <w:p w14:paraId="5BBE4474" w14:textId="77777777" w:rsidR="001D2B59"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Denuncia </w:t>
            </w:r>
          </w:p>
          <w:p w14:paraId="23BD5F41" w14:textId="2D54FBAC"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SIDEN 81-VIII-2020</w:t>
            </w:r>
          </w:p>
        </w:tc>
        <w:tc>
          <w:tcPr>
            <w:tcW w:w="732" w:type="pct"/>
            <w:vAlign w:val="center"/>
          </w:tcPr>
          <w:p w14:paraId="32FC06F9" w14:textId="77777777"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w:t>
            </w:r>
          </w:p>
        </w:tc>
        <w:tc>
          <w:tcPr>
            <w:tcW w:w="628" w:type="pct"/>
            <w:vAlign w:val="center"/>
          </w:tcPr>
          <w:p w14:paraId="09A44771" w14:textId="77777777" w:rsidR="004D2ABA" w:rsidRPr="00D42470" w:rsidRDefault="00173CF5"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tcPr>
          <w:p w14:paraId="2DDEEB26" w14:textId="158A9CB6" w:rsidR="008146FC" w:rsidRPr="008146FC" w:rsidRDefault="00690E5A" w:rsidP="001042C9">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cartografía que refleja los predios cercanos a la Reserva</w:t>
            </w:r>
            <w:r w:rsidR="001042C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Nacional Nonguén que se encuentran con plantaciones de monocultivo -sin la</w:t>
            </w:r>
            <w:r w:rsidR="001042C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correspondiente evaluación ambiental, vulnerando la legalidad-, y cuyos planes de manejo</w:t>
            </w:r>
            <w:r w:rsidR="001042C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han sido otorgados por CONAF sin la exigencia de evaluarse ambientalmente, a pesar de</w:t>
            </w:r>
            <w:r w:rsidR="001042C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estar en las inmediaciones de un área protegida, tal como lo exige la letra d) del artículo 11</w:t>
            </w:r>
            <w:r w:rsidR="001D2B5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de la ley 19.300, el artículo 8 del Reglamento del Sistema de Evaluación de Impacto</w:t>
            </w:r>
            <w:r w:rsidR="001042C9">
              <w:rPr>
                <w:rFonts w:ascii="Calibri" w:eastAsia="Calibri" w:hAnsi="Calibri" w:cs="Times New Roman"/>
                <w:sz w:val="20"/>
                <w:szCs w:val="20"/>
                <w:lang w:val="es-ES" w:eastAsia="es-ES"/>
              </w:rPr>
              <w:t xml:space="preserve"> </w:t>
            </w:r>
            <w:r w:rsidR="008146FC" w:rsidRPr="008146FC">
              <w:rPr>
                <w:rFonts w:ascii="Calibri" w:eastAsia="Calibri" w:hAnsi="Calibri" w:cs="Times New Roman"/>
                <w:sz w:val="20"/>
                <w:szCs w:val="20"/>
                <w:lang w:val="es-ES" w:eastAsia="es-ES"/>
              </w:rPr>
              <w:t>Ambiental (RSEIA), así como demás normativa aplicable.</w:t>
            </w:r>
          </w:p>
          <w:p w14:paraId="01AAA586" w14:textId="77777777" w:rsidR="001D2B59" w:rsidRDefault="001D2B59" w:rsidP="001042C9">
            <w:pPr>
              <w:spacing w:after="0" w:line="240" w:lineRule="auto"/>
              <w:jc w:val="both"/>
              <w:rPr>
                <w:rFonts w:ascii="Calibri" w:eastAsia="Calibri" w:hAnsi="Calibri" w:cs="Times New Roman"/>
                <w:sz w:val="20"/>
                <w:szCs w:val="20"/>
                <w:lang w:val="es-ES" w:eastAsia="es-ES"/>
              </w:rPr>
            </w:pPr>
          </w:p>
          <w:p w14:paraId="5BEFD776" w14:textId="77777777" w:rsidR="008146FC" w:rsidRPr="008146FC" w:rsidRDefault="008146FC" w:rsidP="001042C9">
            <w:pPr>
              <w:spacing w:after="0" w:line="240" w:lineRule="auto"/>
              <w:jc w:val="both"/>
              <w:rPr>
                <w:rFonts w:ascii="Calibri" w:eastAsia="Calibri" w:hAnsi="Calibri" w:cs="Times New Roman"/>
                <w:sz w:val="20"/>
                <w:szCs w:val="20"/>
                <w:lang w:val="es-ES" w:eastAsia="es-ES"/>
              </w:rPr>
            </w:pPr>
            <w:r w:rsidRPr="008146FC">
              <w:rPr>
                <w:rFonts w:ascii="Calibri" w:eastAsia="Calibri" w:hAnsi="Calibri" w:cs="Times New Roman"/>
                <w:sz w:val="20"/>
                <w:szCs w:val="20"/>
                <w:lang w:val="es-ES" w:eastAsia="es-ES"/>
              </w:rPr>
              <w:t>Pasaremos, ahora, a detallar la metodología y datos utilizados para elaborar la</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cartografía y los datos finales que pasaremos a detallar.</w:t>
            </w:r>
          </w:p>
          <w:p w14:paraId="0A9CAA06" w14:textId="77777777" w:rsidR="001D2B59" w:rsidRDefault="001D2B59" w:rsidP="001042C9">
            <w:pPr>
              <w:spacing w:after="0" w:line="240" w:lineRule="auto"/>
              <w:jc w:val="both"/>
              <w:rPr>
                <w:rFonts w:ascii="Calibri" w:eastAsia="Calibri" w:hAnsi="Calibri" w:cs="Times New Roman"/>
                <w:sz w:val="20"/>
                <w:szCs w:val="20"/>
                <w:lang w:val="es-ES" w:eastAsia="es-ES"/>
              </w:rPr>
            </w:pPr>
          </w:p>
          <w:p w14:paraId="1B29AEB9" w14:textId="77777777" w:rsidR="008146FC" w:rsidRPr="008146FC" w:rsidRDefault="008146FC" w:rsidP="001042C9">
            <w:pPr>
              <w:spacing w:after="0" w:line="240" w:lineRule="auto"/>
              <w:jc w:val="both"/>
              <w:rPr>
                <w:rFonts w:ascii="Calibri" w:eastAsia="Calibri" w:hAnsi="Calibri" w:cs="Times New Roman"/>
                <w:sz w:val="20"/>
                <w:szCs w:val="20"/>
                <w:lang w:val="es-ES" w:eastAsia="es-ES"/>
              </w:rPr>
            </w:pPr>
            <w:r w:rsidRPr="008146FC">
              <w:rPr>
                <w:rFonts w:ascii="Calibri" w:eastAsia="Calibri" w:hAnsi="Calibri" w:cs="Times New Roman"/>
                <w:sz w:val="20"/>
                <w:szCs w:val="20"/>
                <w:lang w:val="es-ES" w:eastAsia="es-ES"/>
              </w:rPr>
              <w:t>En ese sentido, es necesario recalcar que la Jurisprudencia ha sido clara en</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términos de establecer que la distancia en la que se considerará que un proyecto se</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encuentra próximo a un área protegida variará y se determinará caso a caso, en relación a</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cuál sea la naturaleza y objetivos del área protegida en particular, así como de la naturaleza</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de los proyectos próximos y, por ende, su capacidad de impactar o no el área protegida.</w:t>
            </w:r>
          </w:p>
          <w:p w14:paraId="37335F55" w14:textId="77777777" w:rsidR="001D2B59" w:rsidRDefault="001D2B59" w:rsidP="001042C9">
            <w:pPr>
              <w:spacing w:after="0" w:line="240" w:lineRule="auto"/>
              <w:jc w:val="both"/>
              <w:rPr>
                <w:rFonts w:ascii="Calibri" w:eastAsia="Calibri" w:hAnsi="Calibri" w:cs="Times New Roman"/>
                <w:sz w:val="20"/>
                <w:szCs w:val="20"/>
                <w:lang w:val="es-ES" w:eastAsia="es-ES"/>
              </w:rPr>
            </w:pPr>
          </w:p>
          <w:p w14:paraId="2920B56B" w14:textId="77777777" w:rsidR="008146FC" w:rsidRPr="008146FC" w:rsidRDefault="008146FC" w:rsidP="001042C9">
            <w:pPr>
              <w:spacing w:after="0" w:line="240" w:lineRule="auto"/>
              <w:jc w:val="both"/>
              <w:rPr>
                <w:rFonts w:ascii="Calibri" w:eastAsia="Calibri" w:hAnsi="Calibri" w:cs="Times New Roman"/>
                <w:sz w:val="20"/>
                <w:szCs w:val="20"/>
                <w:lang w:val="es-ES" w:eastAsia="es-ES"/>
              </w:rPr>
            </w:pPr>
            <w:r w:rsidRPr="008146FC">
              <w:rPr>
                <w:rFonts w:ascii="Calibri" w:eastAsia="Calibri" w:hAnsi="Calibri" w:cs="Times New Roman"/>
                <w:sz w:val="20"/>
                <w:szCs w:val="20"/>
                <w:lang w:val="es-ES" w:eastAsia="es-ES"/>
              </w:rPr>
              <w:t>Así, se observa y define el área de influencia e impacto -de los proyectos forestales</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a la Reserva Nacional Nonguén- en 5 kilómetros a la redonda del borde de la reserva y se</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limita con áreas urbanas, caminos con ancho igual a superior a cortafuegos y el río Biobío.</w:t>
            </w:r>
          </w:p>
          <w:p w14:paraId="48DCFE5C" w14:textId="77777777" w:rsidR="001D2B59" w:rsidRDefault="001D2B59" w:rsidP="001042C9">
            <w:pPr>
              <w:spacing w:after="0" w:line="240" w:lineRule="auto"/>
              <w:jc w:val="both"/>
              <w:rPr>
                <w:rFonts w:ascii="Calibri" w:eastAsia="Calibri" w:hAnsi="Calibri" w:cs="Times New Roman"/>
                <w:sz w:val="20"/>
                <w:szCs w:val="20"/>
                <w:lang w:val="es-ES" w:eastAsia="es-ES"/>
              </w:rPr>
            </w:pPr>
          </w:p>
          <w:p w14:paraId="34E3E3F1" w14:textId="4783BB10" w:rsidR="008146FC" w:rsidRPr="008146FC" w:rsidRDefault="008146FC" w:rsidP="001042C9">
            <w:pPr>
              <w:spacing w:after="0" w:line="240" w:lineRule="auto"/>
              <w:jc w:val="both"/>
              <w:rPr>
                <w:rFonts w:ascii="Calibri" w:eastAsia="Calibri" w:hAnsi="Calibri" w:cs="Times New Roman"/>
                <w:sz w:val="20"/>
                <w:szCs w:val="20"/>
                <w:lang w:val="es-ES" w:eastAsia="es-ES"/>
              </w:rPr>
            </w:pPr>
            <w:r w:rsidRPr="008146FC">
              <w:rPr>
                <w:rFonts w:ascii="Calibri" w:eastAsia="Calibri" w:hAnsi="Calibri" w:cs="Times New Roman"/>
                <w:sz w:val="20"/>
                <w:szCs w:val="20"/>
                <w:lang w:val="es-ES" w:eastAsia="es-ES"/>
              </w:rPr>
              <w:t>Para elaborar la cartografía se toman imágenes de la colección de imágenes Sentinel 2, y</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de ellas se toman la que tiene menos nubosidad</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A partir de dichas imágenes se observan las distintas coberturas de suelo de las cuales se</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extrae la firma del espectro visual (Unidades de energía en micrómetros que refleja la tierra</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y que son captadas por los satélites almacenadas en variables o bandas con registros que</w:t>
            </w:r>
            <w:r w:rsidR="001D2B59">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van desde el ultravioleta al infrarrojo). Esas firmas es un número promedio del valor del</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 xml:space="preserve">reflejo de la cobertura </w:t>
            </w:r>
            <w:r w:rsidRPr="008146FC">
              <w:rPr>
                <w:rFonts w:ascii="Calibri" w:eastAsia="Calibri" w:hAnsi="Calibri" w:cs="Times New Roman"/>
                <w:sz w:val="20"/>
                <w:szCs w:val="20"/>
                <w:lang w:val="es-ES" w:eastAsia="es-ES"/>
              </w:rPr>
              <w:lastRenderedPageBreak/>
              <w:t>significativa encontrada (las expuestas) que sirve como muestra para</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ajustar el modelo de reclasificación. A partir de ellas se estima el modelo entrenado con</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dichas firmas y arroja la clasificación de suelos que pasamos a exponer en la siguiente</w:t>
            </w:r>
            <w:r w:rsidR="00690E5A">
              <w:rPr>
                <w:rFonts w:ascii="Calibri" w:eastAsia="Calibri" w:hAnsi="Calibri" w:cs="Times New Roman"/>
                <w:sz w:val="20"/>
                <w:szCs w:val="20"/>
                <w:lang w:val="es-ES" w:eastAsia="es-ES"/>
              </w:rPr>
              <w:t xml:space="preserve"> </w:t>
            </w:r>
            <w:r w:rsidRPr="008146FC">
              <w:rPr>
                <w:rFonts w:ascii="Calibri" w:eastAsia="Calibri" w:hAnsi="Calibri" w:cs="Times New Roman"/>
                <w:sz w:val="20"/>
                <w:szCs w:val="20"/>
                <w:lang w:val="es-ES" w:eastAsia="es-ES"/>
              </w:rPr>
              <w:t>cartografía.</w:t>
            </w:r>
          </w:p>
          <w:p w14:paraId="25AC73B6" w14:textId="77777777" w:rsidR="004D2ABA" w:rsidRDefault="008146FC" w:rsidP="001042C9">
            <w:pPr>
              <w:spacing w:after="0" w:line="240" w:lineRule="auto"/>
              <w:jc w:val="both"/>
              <w:rPr>
                <w:rFonts w:ascii="Calibri" w:eastAsia="Calibri" w:hAnsi="Calibri" w:cs="Times New Roman"/>
                <w:sz w:val="20"/>
                <w:szCs w:val="20"/>
                <w:lang w:val="es-ES" w:eastAsia="es-ES"/>
              </w:rPr>
            </w:pPr>
            <w:r w:rsidRPr="008146FC">
              <w:rPr>
                <w:rFonts w:ascii="Calibri" w:eastAsia="Calibri" w:hAnsi="Calibri" w:cs="Times New Roman"/>
                <w:sz w:val="20"/>
                <w:szCs w:val="20"/>
                <w:lang w:val="es-ES" w:eastAsia="es-ES"/>
              </w:rPr>
              <w:t>Imágenes de paños</w:t>
            </w:r>
            <w:r w:rsidR="00690E5A">
              <w:rPr>
                <w:rFonts w:ascii="Calibri" w:eastAsia="Calibri" w:hAnsi="Calibri" w:cs="Times New Roman"/>
                <w:sz w:val="20"/>
                <w:szCs w:val="20"/>
                <w:lang w:val="es-ES" w:eastAsia="es-ES"/>
              </w:rPr>
              <w:t xml:space="preserve"> (…)</w:t>
            </w:r>
          </w:p>
          <w:p w14:paraId="63DFDAD1" w14:textId="77777777" w:rsidR="008146FC" w:rsidRDefault="008146FC" w:rsidP="00F608A8">
            <w:pPr>
              <w:spacing w:after="0" w:line="240" w:lineRule="auto"/>
              <w:jc w:val="center"/>
              <w:rPr>
                <w:rFonts w:ascii="Calibri" w:eastAsia="Calibri" w:hAnsi="Calibri" w:cs="Times New Roman"/>
                <w:sz w:val="20"/>
                <w:szCs w:val="20"/>
                <w:lang w:val="es-ES" w:eastAsia="es-ES"/>
              </w:rPr>
            </w:pPr>
          </w:p>
          <w:p w14:paraId="1DDA6BA1" w14:textId="77777777" w:rsidR="008146FC" w:rsidRDefault="00690E5A" w:rsidP="00690E5A">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Si bien la denuncia hace mención por los Predio forestales y sus actividades de operación, hace mención que los proyectos son denunciados por la letra i), lo cual no compete a los antecedentes entregados. Se asume entonces que la denuncia se centra en la elusión por letra m) y letra p) del Artículo 3 del D.S N° 40 /2012.</w:t>
            </w:r>
          </w:p>
          <w:p w14:paraId="5F5FC1F3" w14:textId="77777777" w:rsidR="008146FC" w:rsidRDefault="008146FC" w:rsidP="00F608A8">
            <w:pPr>
              <w:spacing w:after="0" w:line="240" w:lineRule="auto"/>
              <w:jc w:val="center"/>
              <w:rPr>
                <w:rFonts w:ascii="Calibri" w:eastAsia="Calibri" w:hAnsi="Calibri" w:cs="Times New Roman"/>
                <w:sz w:val="20"/>
                <w:szCs w:val="20"/>
                <w:lang w:val="es-ES" w:eastAsia="es-ES"/>
              </w:rPr>
            </w:pPr>
          </w:p>
          <w:p w14:paraId="77A06589" w14:textId="77777777" w:rsidR="008146FC" w:rsidRPr="00D42470" w:rsidRDefault="008146FC" w:rsidP="008146FC">
            <w:pPr>
              <w:spacing w:after="0" w:line="240" w:lineRule="auto"/>
              <w:jc w:val="both"/>
              <w:rPr>
                <w:rFonts w:ascii="Calibri" w:eastAsia="Calibri" w:hAnsi="Calibri" w:cs="Times New Roman"/>
                <w:sz w:val="20"/>
                <w:szCs w:val="20"/>
                <w:lang w:val="es-ES" w:eastAsia="es-ES"/>
              </w:rPr>
            </w:pPr>
            <w:r w:rsidRPr="001D2B59">
              <w:rPr>
                <w:rFonts w:ascii="Calibri" w:eastAsia="Calibri" w:hAnsi="Calibri" w:cs="Times New Roman"/>
                <w:i/>
                <w:sz w:val="20"/>
                <w:szCs w:val="20"/>
                <w:lang w:val="es-ES" w:eastAsia="es-ES"/>
              </w:rPr>
              <w:t>i)  Proyectos de desarrollo minero, incluidos los de carbón, petróleo y gas, comprendiendo las prospecciones, explotaciones, plantas procesadoras y disposición de residuos y estériles, así como la extracción industrial de áridos, turba o greda</w:t>
            </w:r>
            <w:r w:rsidRPr="008146FC">
              <w:rPr>
                <w:rFonts w:ascii="Calibri" w:eastAsia="Calibri" w:hAnsi="Calibri" w:cs="Times New Roman"/>
                <w:sz w:val="20"/>
                <w:szCs w:val="20"/>
                <w:lang w:val="es-ES" w:eastAsia="es-ES"/>
              </w:rPr>
              <w:t>.</w:t>
            </w:r>
          </w:p>
        </w:tc>
      </w:tr>
      <w:tr w:rsidR="004D2ABA" w:rsidRPr="00D42470" w14:paraId="3A02F2E9" w14:textId="77777777" w:rsidTr="002A4528">
        <w:trPr>
          <w:trHeight w:val="361"/>
        </w:trPr>
        <w:tc>
          <w:tcPr>
            <w:tcW w:w="213" w:type="pct"/>
          </w:tcPr>
          <w:p w14:paraId="20105B0E" w14:textId="77777777"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w:t>
            </w:r>
          </w:p>
        </w:tc>
        <w:tc>
          <w:tcPr>
            <w:tcW w:w="777" w:type="pct"/>
            <w:tcMar>
              <w:top w:w="0" w:type="dxa"/>
              <w:left w:w="108" w:type="dxa"/>
              <w:bottom w:w="0" w:type="dxa"/>
              <w:right w:w="108" w:type="dxa"/>
            </w:tcMar>
            <w:vAlign w:val="center"/>
          </w:tcPr>
          <w:p w14:paraId="2E81ED05" w14:textId="77777777"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CONAF N° 27/2020 de fecha </w:t>
            </w:r>
            <w:r w:rsidRPr="00173CF5">
              <w:rPr>
                <w:rFonts w:ascii="Calibri" w:eastAsia="Calibri" w:hAnsi="Calibri" w:cs="Times New Roman"/>
                <w:sz w:val="20"/>
                <w:szCs w:val="20"/>
                <w:lang w:val="es-ES"/>
              </w:rPr>
              <w:t>29/09/2020</w:t>
            </w:r>
          </w:p>
        </w:tc>
        <w:tc>
          <w:tcPr>
            <w:tcW w:w="732" w:type="pct"/>
            <w:vAlign w:val="center"/>
          </w:tcPr>
          <w:p w14:paraId="496EB6DA" w14:textId="77777777" w:rsidR="004D2ABA" w:rsidRPr="00D42470" w:rsidRDefault="00173CF5"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CONAF</w:t>
            </w:r>
          </w:p>
        </w:tc>
        <w:tc>
          <w:tcPr>
            <w:tcW w:w="628" w:type="pct"/>
            <w:vAlign w:val="center"/>
          </w:tcPr>
          <w:p w14:paraId="3769A176" w14:textId="77777777" w:rsidR="004D2ABA" w:rsidRPr="00D42470" w:rsidRDefault="00173CF5"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tcPr>
          <w:p w14:paraId="6A6404A8" w14:textId="77777777" w:rsidR="004D2ABA" w:rsidRDefault="00451F1C" w:rsidP="00451F1C">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EL Oficio de respuesta anexa los siguientes documentos:</w:t>
            </w:r>
          </w:p>
          <w:p w14:paraId="1A13843D" w14:textId="77777777" w:rsidR="00451F1C" w:rsidRDefault="00451F1C" w:rsidP="00451F1C">
            <w:pPr>
              <w:spacing w:after="0" w:line="240" w:lineRule="auto"/>
              <w:rPr>
                <w:rFonts w:ascii="Calibri" w:eastAsia="Calibri" w:hAnsi="Calibri" w:cs="Times New Roman"/>
                <w:sz w:val="20"/>
                <w:szCs w:val="20"/>
                <w:lang w:val="es-ES" w:eastAsia="es-ES"/>
              </w:rPr>
            </w:pPr>
          </w:p>
          <w:p w14:paraId="79C4DE84" w14:textId="77777777" w:rsidR="00173CF5" w:rsidRDefault="00173CF5" w:rsidP="008146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1.-PLANES-DE-MANEJO</w:t>
            </w:r>
          </w:p>
          <w:p w14:paraId="10995D4D" w14:textId="77777777" w:rsidR="00173CF5" w:rsidRDefault="00173CF5" w:rsidP="008146FC">
            <w:pPr>
              <w:spacing w:after="0" w:line="240" w:lineRule="auto"/>
              <w:jc w:val="both"/>
              <w:rPr>
                <w:rFonts w:ascii="Calibri" w:eastAsia="Calibri" w:hAnsi="Calibri" w:cs="Times New Roman"/>
                <w:sz w:val="20"/>
                <w:szCs w:val="20"/>
                <w:lang w:val="es-ES" w:eastAsia="es-ES"/>
              </w:rPr>
            </w:pPr>
            <w:r w:rsidRPr="00173CF5">
              <w:rPr>
                <w:rFonts w:ascii="Calibri" w:eastAsia="Calibri" w:hAnsi="Calibri" w:cs="Times New Roman"/>
                <w:sz w:val="20"/>
                <w:szCs w:val="20"/>
                <w:lang w:val="es-ES" w:eastAsia="es-ES"/>
              </w:rPr>
              <w:t>2.-Actividades-de-corta-o-manejo</w:t>
            </w:r>
          </w:p>
          <w:p w14:paraId="669D0373" w14:textId="77777777" w:rsidR="00173CF5" w:rsidRDefault="008146FC" w:rsidP="008146FC">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3-y-4-Localizacion-Predios</w:t>
            </w:r>
          </w:p>
          <w:p w14:paraId="309A40A0" w14:textId="77777777" w:rsidR="00173CF5" w:rsidRDefault="00173CF5" w:rsidP="00F608A8">
            <w:pPr>
              <w:spacing w:after="0" w:line="240" w:lineRule="auto"/>
              <w:jc w:val="center"/>
              <w:rPr>
                <w:rFonts w:ascii="Calibri" w:eastAsia="Calibri" w:hAnsi="Calibri" w:cs="Times New Roman"/>
                <w:sz w:val="20"/>
                <w:szCs w:val="20"/>
                <w:lang w:val="es-ES" w:eastAsia="es-ES"/>
              </w:rPr>
            </w:pPr>
          </w:p>
          <w:p w14:paraId="28ADF88B" w14:textId="77777777" w:rsidR="00173CF5" w:rsidRPr="008146FC" w:rsidRDefault="00173CF5"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CHANCO SUR 21287-38</w:t>
            </w:r>
          </w:p>
          <w:p w14:paraId="3524ABBD" w14:textId="77777777" w:rsidR="00173CF5" w:rsidRPr="008146FC" w:rsidRDefault="00173CF5"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EL QUEULE-21284-52</w:t>
            </w:r>
          </w:p>
          <w:p w14:paraId="5ADD30D3" w14:textId="77777777" w:rsidR="00173CF5" w:rsidRPr="008146FC" w:rsidRDefault="00173CF5"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EL TEMO 21284-2</w:t>
            </w:r>
          </w:p>
          <w:p w14:paraId="72A6ED36" w14:textId="77777777" w:rsidR="00173CF5"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LA ESPERANZA 4004-11</w:t>
            </w:r>
          </w:p>
          <w:p w14:paraId="08E7134D"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LOS AROMOS 21284-17</w:t>
            </w:r>
          </w:p>
          <w:p w14:paraId="23DC2CFE"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MIRAFLORES-21284-5</w:t>
            </w:r>
          </w:p>
          <w:p w14:paraId="50B6D2B5"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PRETIL-21284-53</w:t>
            </w:r>
          </w:p>
          <w:p w14:paraId="10BE39B5"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SANTA ADRIANA 21286-7</w:t>
            </w:r>
          </w:p>
          <w:p w14:paraId="6CB880F6"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SANTA GRACIELA-21286-29</w:t>
            </w:r>
          </w:p>
          <w:p w14:paraId="7D383DA6" w14:textId="77777777"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STA.ROSA 21286-38</w:t>
            </w:r>
          </w:p>
          <w:p w14:paraId="71A1F2E0" w14:textId="1FCB8B3D" w:rsidR="008146FC" w:rsidRPr="008146FC" w:rsidRDefault="008146FC" w:rsidP="008146FC">
            <w:pPr>
              <w:pStyle w:val="Prrafodelista"/>
              <w:numPr>
                <w:ilvl w:val="0"/>
                <w:numId w:val="16"/>
              </w:numPr>
              <w:rPr>
                <w:rFonts w:ascii="Calibri" w:hAnsi="Calibri"/>
                <w:sz w:val="20"/>
                <w:szCs w:val="20"/>
                <w:lang w:val="es-ES" w:eastAsia="es-ES"/>
              </w:rPr>
            </w:pPr>
            <w:r w:rsidRPr="008146FC">
              <w:rPr>
                <w:rFonts w:ascii="Calibri" w:hAnsi="Calibri"/>
                <w:sz w:val="20"/>
                <w:szCs w:val="20"/>
                <w:lang w:val="es-ES" w:eastAsia="es-ES"/>
              </w:rPr>
              <w:t>RESERVA N.NONGUEN.kml</w:t>
            </w:r>
          </w:p>
          <w:p w14:paraId="6CEF7907" w14:textId="77777777" w:rsidR="00173CF5" w:rsidRPr="00D42470" w:rsidRDefault="00173CF5" w:rsidP="00F608A8">
            <w:pPr>
              <w:spacing w:after="0" w:line="240" w:lineRule="auto"/>
              <w:jc w:val="center"/>
              <w:rPr>
                <w:rFonts w:ascii="Calibri" w:eastAsia="Calibri" w:hAnsi="Calibri" w:cs="Times New Roman"/>
                <w:sz w:val="20"/>
                <w:szCs w:val="20"/>
                <w:lang w:val="es-ES" w:eastAsia="es-ES"/>
              </w:rPr>
            </w:pPr>
          </w:p>
        </w:tc>
      </w:tr>
      <w:tr w:rsidR="004D2ABA" w:rsidRPr="00D42470" w14:paraId="7A1E0838" w14:textId="77777777" w:rsidTr="002A4528">
        <w:trPr>
          <w:trHeight w:val="379"/>
        </w:trPr>
        <w:tc>
          <w:tcPr>
            <w:tcW w:w="213" w:type="pct"/>
          </w:tcPr>
          <w:p w14:paraId="1E2DA7BE" w14:textId="082DEA07" w:rsidR="004D2ABA" w:rsidRPr="00D42470" w:rsidRDefault="008B5D26"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777" w:type="pct"/>
            <w:tcMar>
              <w:top w:w="0" w:type="dxa"/>
              <w:left w:w="70" w:type="dxa"/>
              <w:bottom w:w="0" w:type="dxa"/>
              <w:right w:w="70" w:type="dxa"/>
            </w:tcMar>
            <w:vAlign w:val="center"/>
          </w:tcPr>
          <w:p w14:paraId="5888E85B" w14:textId="6477D3DA" w:rsidR="004D2ABA" w:rsidRPr="00D42470" w:rsidRDefault="008B5D26"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Forestal Arauco S.A. de fecha 24-11-2020</w:t>
            </w:r>
          </w:p>
        </w:tc>
        <w:tc>
          <w:tcPr>
            <w:tcW w:w="732" w:type="pct"/>
            <w:vAlign w:val="center"/>
          </w:tcPr>
          <w:p w14:paraId="1746DE14" w14:textId="64072CB5" w:rsidR="004D2ABA" w:rsidRPr="00D42470" w:rsidRDefault="008B5D26"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Titular </w:t>
            </w:r>
          </w:p>
        </w:tc>
        <w:tc>
          <w:tcPr>
            <w:tcW w:w="628" w:type="pct"/>
            <w:vAlign w:val="center"/>
          </w:tcPr>
          <w:p w14:paraId="14C251C7" w14:textId="024B05C8" w:rsidR="004D2ABA" w:rsidRPr="00D42470" w:rsidRDefault="008B5D26" w:rsidP="00F608A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tcPr>
          <w:p w14:paraId="3F7C6464" w14:textId="77777777" w:rsidR="004D2ABA" w:rsidRDefault="008B5D26" w:rsidP="00C46511">
            <w:pPr>
              <w:spacing w:after="0" w:line="240" w:lineRule="auto"/>
              <w:ind w:left="57" w:right="57"/>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responde </w:t>
            </w:r>
            <w:r w:rsidR="00C46511">
              <w:rPr>
                <w:rFonts w:ascii="Calibri" w:eastAsia="Calibri" w:hAnsi="Calibri" w:cs="Times New Roman"/>
                <w:sz w:val="20"/>
                <w:szCs w:val="20"/>
                <w:lang w:val="es-ES" w:eastAsia="es-ES"/>
              </w:rPr>
              <w:t>requerimiento de información por RE OBB N° 50/2020. Adjunta lo siguiente:</w:t>
            </w:r>
          </w:p>
          <w:p w14:paraId="61F0D417" w14:textId="77777777" w:rsidR="00C46511" w:rsidRDefault="00C46511" w:rsidP="00C46511">
            <w:pPr>
              <w:spacing w:after="0" w:line="240" w:lineRule="auto"/>
              <w:ind w:left="57" w:right="57"/>
              <w:rPr>
                <w:rFonts w:ascii="Calibri" w:eastAsia="Calibri" w:hAnsi="Calibri" w:cs="Times New Roman"/>
                <w:sz w:val="20"/>
                <w:szCs w:val="20"/>
                <w:lang w:val="es-ES" w:eastAsia="es-ES"/>
              </w:rPr>
            </w:pPr>
          </w:p>
          <w:p w14:paraId="6F056B17" w14:textId="23C921BB" w:rsidR="00C46511" w:rsidRDefault="00CD28B6" w:rsidP="00CD28B6">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t xml:space="preserve">Listado de predios de propiedad de </w:t>
            </w:r>
            <w:r w:rsidR="001D2B59">
              <w:rPr>
                <w:rFonts w:ascii="Calibri" w:hAnsi="Calibri"/>
                <w:sz w:val="20"/>
                <w:szCs w:val="20"/>
                <w:lang w:val="es-ES" w:eastAsia="es-ES"/>
              </w:rPr>
              <w:t xml:space="preserve">FORESTAL ARAUCO </w:t>
            </w:r>
            <w:r>
              <w:rPr>
                <w:rFonts w:ascii="Calibri" w:hAnsi="Calibri"/>
                <w:sz w:val="20"/>
                <w:szCs w:val="20"/>
                <w:lang w:val="es-ES" w:eastAsia="es-ES"/>
              </w:rPr>
              <w:t>S.A. (FASA)</w:t>
            </w:r>
          </w:p>
          <w:p w14:paraId="4B62D544" w14:textId="0CDF0256" w:rsidR="00CD28B6" w:rsidRDefault="00CD28B6" w:rsidP="00CD28B6">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t>Compilado de carpetas por predio con información de</w:t>
            </w:r>
            <w:r w:rsidRPr="00CD28B6">
              <w:rPr>
                <w:rFonts w:ascii="Calibri" w:hAnsi="Calibri"/>
                <w:sz w:val="20"/>
                <w:szCs w:val="20"/>
                <w:lang w:val="es-ES" w:eastAsia="es-ES"/>
              </w:rPr>
              <w:t xml:space="preserve"> terrenos</w:t>
            </w:r>
            <w:r>
              <w:rPr>
                <w:rFonts w:ascii="Calibri" w:hAnsi="Calibri"/>
                <w:sz w:val="20"/>
                <w:szCs w:val="20"/>
                <w:lang w:val="es-ES" w:eastAsia="es-ES"/>
              </w:rPr>
              <w:t xml:space="preserve"> (predios)</w:t>
            </w:r>
            <w:r w:rsidRPr="00CD28B6">
              <w:rPr>
                <w:rFonts w:ascii="Calibri" w:hAnsi="Calibri"/>
                <w:sz w:val="20"/>
                <w:szCs w:val="20"/>
                <w:lang w:val="es-ES" w:eastAsia="es-ES"/>
              </w:rPr>
              <w:t xml:space="preserve"> de aptitud preferentemente forestal </w:t>
            </w:r>
            <w:r>
              <w:rPr>
                <w:rFonts w:ascii="Calibri" w:hAnsi="Calibri"/>
                <w:sz w:val="20"/>
                <w:szCs w:val="20"/>
                <w:lang w:val="es-ES" w:eastAsia="es-ES"/>
              </w:rPr>
              <w:t>y Planos</w:t>
            </w:r>
          </w:p>
          <w:p w14:paraId="299C6506" w14:textId="76D19F85" w:rsidR="00CD28B6" w:rsidRDefault="00CD28B6" w:rsidP="00CD28B6">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lastRenderedPageBreak/>
              <w:t>Archivo KMZ con predios FASA.</w:t>
            </w:r>
          </w:p>
          <w:p w14:paraId="068996E5" w14:textId="6AE2ACC9" w:rsidR="00CD28B6" w:rsidRPr="00CD28B6" w:rsidRDefault="00CD28B6" w:rsidP="00CD28B6">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t>Compilado de información de predios mencionados en la denuncia. Adjunta Planes de manejo y plano por cada predio.</w:t>
            </w:r>
          </w:p>
          <w:p w14:paraId="3DEA5169" w14:textId="77777777" w:rsidR="00C46511" w:rsidRDefault="00C46511" w:rsidP="00C46511">
            <w:pPr>
              <w:spacing w:after="0" w:line="240" w:lineRule="auto"/>
              <w:ind w:left="57" w:right="57"/>
              <w:rPr>
                <w:rFonts w:ascii="Calibri" w:eastAsia="Calibri" w:hAnsi="Calibri" w:cs="Times New Roman"/>
                <w:sz w:val="20"/>
                <w:szCs w:val="20"/>
                <w:lang w:val="es-ES" w:eastAsia="es-ES"/>
              </w:rPr>
            </w:pPr>
          </w:p>
          <w:p w14:paraId="7DC7EEB8" w14:textId="4F6E9B77" w:rsidR="00C46511" w:rsidRPr="00D42470" w:rsidRDefault="00C46511" w:rsidP="00C46511">
            <w:pPr>
              <w:spacing w:after="0" w:line="240" w:lineRule="auto"/>
              <w:ind w:left="57" w:right="57"/>
              <w:rPr>
                <w:rFonts w:ascii="Calibri" w:eastAsia="Calibri" w:hAnsi="Calibri" w:cs="Times New Roman"/>
                <w:sz w:val="20"/>
                <w:szCs w:val="20"/>
                <w:lang w:val="es-ES" w:eastAsia="es-ES"/>
              </w:rPr>
            </w:pPr>
          </w:p>
        </w:tc>
      </w:tr>
      <w:tr w:rsidR="007A0CBE" w:rsidRPr="00D42470" w14:paraId="3AD90473" w14:textId="77777777" w:rsidTr="002A4528">
        <w:trPr>
          <w:trHeight w:val="379"/>
        </w:trPr>
        <w:tc>
          <w:tcPr>
            <w:tcW w:w="213" w:type="pct"/>
          </w:tcPr>
          <w:p w14:paraId="5ACD25FA" w14:textId="67DE2EB0" w:rsidR="007A0CBE" w:rsidRDefault="007A0CBE" w:rsidP="007A0CB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4</w:t>
            </w:r>
          </w:p>
        </w:tc>
        <w:tc>
          <w:tcPr>
            <w:tcW w:w="777" w:type="pct"/>
            <w:tcMar>
              <w:top w:w="0" w:type="dxa"/>
              <w:left w:w="70" w:type="dxa"/>
              <w:bottom w:w="0" w:type="dxa"/>
              <w:right w:w="70" w:type="dxa"/>
            </w:tcMar>
            <w:vAlign w:val="center"/>
          </w:tcPr>
          <w:p w14:paraId="0B36DBD0" w14:textId="14CE5974" w:rsidR="007A0CBE" w:rsidRDefault="007A0CBE" w:rsidP="007A0CB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Forestal Arauco S.A. de fecha 30-11-2020</w:t>
            </w:r>
          </w:p>
        </w:tc>
        <w:tc>
          <w:tcPr>
            <w:tcW w:w="732" w:type="pct"/>
            <w:vAlign w:val="center"/>
          </w:tcPr>
          <w:p w14:paraId="529B74EE" w14:textId="2C447B4C" w:rsidR="007A0CBE" w:rsidRDefault="007A0CBE" w:rsidP="007A0CB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Titular </w:t>
            </w:r>
          </w:p>
        </w:tc>
        <w:tc>
          <w:tcPr>
            <w:tcW w:w="628" w:type="pct"/>
            <w:vAlign w:val="center"/>
          </w:tcPr>
          <w:p w14:paraId="30E1BB68" w14:textId="5A3AE780" w:rsidR="007A0CBE" w:rsidRDefault="007A0CBE" w:rsidP="007A0CB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650" w:type="pct"/>
          </w:tcPr>
          <w:p w14:paraId="20D011FD" w14:textId="039AE209" w:rsidR="007A0CBE" w:rsidRDefault="007A0CBE" w:rsidP="007A0CBE">
            <w:pPr>
              <w:spacing w:after="0" w:line="240" w:lineRule="auto"/>
              <w:ind w:left="57" w:right="57"/>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responde requerimiento de información por RE OBB N° 73/2020. Adjunta lo siguiente:</w:t>
            </w:r>
          </w:p>
          <w:p w14:paraId="694ECD61" w14:textId="77777777" w:rsidR="007A0CBE" w:rsidRDefault="007A0CBE" w:rsidP="007A0CBE">
            <w:pPr>
              <w:spacing w:after="0" w:line="240" w:lineRule="auto"/>
              <w:ind w:left="57" w:right="57"/>
              <w:rPr>
                <w:rFonts w:ascii="Calibri" w:eastAsia="Calibri" w:hAnsi="Calibri" w:cs="Times New Roman"/>
                <w:sz w:val="20"/>
                <w:szCs w:val="20"/>
                <w:lang w:val="es-ES" w:eastAsia="es-ES"/>
              </w:rPr>
            </w:pPr>
          </w:p>
          <w:p w14:paraId="1C170549" w14:textId="1E8566C6" w:rsidR="007A0CBE" w:rsidRDefault="007A0CBE" w:rsidP="007A0CBE">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t>Plano de Diagnostico plan de manejo predio ROL N° 10254.</w:t>
            </w:r>
          </w:p>
          <w:p w14:paraId="538B9F16" w14:textId="5F9C8519" w:rsidR="007A0CBE" w:rsidRDefault="007A0CBE" w:rsidP="007A0CBE">
            <w:pPr>
              <w:pStyle w:val="Prrafodelista"/>
              <w:numPr>
                <w:ilvl w:val="0"/>
                <w:numId w:val="18"/>
              </w:numPr>
              <w:ind w:right="57"/>
              <w:rPr>
                <w:rFonts w:ascii="Calibri" w:hAnsi="Calibri"/>
                <w:sz w:val="20"/>
                <w:szCs w:val="20"/>
                <w:lang w:val="es-ES" w:eastAsia="es-ES"/>
              </w:rPr>
            </w:pPr>
            <w:r>
              <w:rPr>
                <w:rFonts w:ascii="Calibri" w:hAnsi="Calibri"/>
                <w:sz w:val="20"/>
                <w:szCs w:val="20"/>
                <w:lang w:val="es-ES" w:eastAsia="es-ES"/>
              </w:rPr>
              <w:t>Plano de Plantación de Protección Ambiental, plan de manejo predio ROL N° 10254.</w:t>
            </w:r>
          </w:p>
          <w:p w14:paraId="12AAEAAC" w14:textId="25081F7F" w:rsidR="007A0CBE" w:rsidRPr="00D56685" w:rsidRDefault="00910F53" w:rsidP="00910F53">
            <w:pPr>
              <w:pStyle w:val="Prrafodelista"/>
              <w:numPr>
                <w:ilvl w:val="0"/>
                <w:numId w:val="18"/>
              </w:numPr>
              <w:ind w:right="57"/>
              <w:rPr>
                <w:rFonts w:ascii="Calibri" w:hAnsi="Calibri"/>
                <w:sz w:val="20"/>
                <w:szCs w:val="20"/>
                <w:lang w:val="es-ES" w:eastAsia="es-ES"/>
              </w:rPr>
            </w:pPr>
            <w:r w:rsidRPr="00D56685">
              <w:rPr>
                <w:rFonts w:ascii="Calibri" w:hAnsi="Calibri"/>
                <w:sz w:val="20"/>
                <w:szCs w:val="20"/>
                <w:lang w:val="es-ES" w:eastAsia="es-ES"/>
              </w:rPr>
              <w:t>RESOLUCIÓN</w:t>
            </w:r>
            <w:r w:rsidR="00D56685" w:rsidRPr="00D56685">
              <w:rPr>
                <w:rFonts w:ascii="Calibri" w:hAnsi="Calibri"/>
                <w:sz w:val="20"/>
                <w:szCs w:val="20"/>
                <w:lang w:val="es-ES" w:eastAsia="es-ES"/>
              </w:rPr>
              <w:t xml:space="preserve"> N° 768/32-14/1 1 D.L. 701, DE 1974. MATERIA: SOLICITUD N° 768/32-1411 1 DEL D.L. 701</w:t>
            </w:r>
            <w:r>
              <w:rPr>
                <w:rFonts w:ascii="Calibri" w:hAnsi="Calibri"/>
                <w:sz w:val="20"/>
                <w:szCs w:val="20"/>
                <w:lang w:val="es-ES" w:eastAsia="es-ES"/>
              </w:rPr>
              <w:t xml:space="preserve">. De fecha </w:t>
            </w:r>
            <w:r w:rsidR="00D56685" w:rsidRPr="00D56685">
              <w:rPr>
                <w:rFonts w:ascii="Calibri" w:hAnsi="Calibri"/>
                <w:sz w:val="20"/>
                <w:szCs w:val="20"/>
                <w:lang w:val="es-ES" w:eastAsia="es-ES"/>
              </w:rPr>
              <w:t>16</w:t>
            </w:r>
            <w:r>
              <w:rPr>
                <w:rFonts w:ascii="Calibri" w:hAnsi="Calibri"/>
                <w:sz w:val="20"/>
                <w:szCs w:val="20"/>
                <w:lang w:val="es-ES" w:eastAsia="es-ES"/>
              </w:rPr>
              <w:t>-01-</w:t>
            </w:r>
            <w:r w:rsidR="00D56685" w:rsidRPr="00D56685">
              <w:rPr>
                <w:rFonts w:ascii="Calibri" w:hAnsi="Calibri"/>
                <w:sz w:val="20"/>
                <w:szCs w:val="20"/>
                <w:lang w:val="es-ES" w:eastAsia="es-ES"/>
              </w:rPr>
              <w:t xml:space="preserve"> 2012</w:t>
            </w:r>
            <w:r>
              <w:rPr>
                <w:rFonts w:ascii="Calibri" w:hAnsi="Calibri"/>
                <w:sz w:val="20"/>
                <w:szCs w:val="20"/>
                <w:lang w:val="es-ES" w:eastAsia="es-ES"/>
              </w:rPr>
              <w:t>. Aprueba Plan de Manejo de Plantaciones Forestales del Predio TRES PINOS ROL N° 2</w:t>
            </w:r>
            <w:r w:rsidRPr="00910F53">
              <w:rPr>
                <w:rFonts w:ascii="Calibri" w:hAnsi="Calibri"/>
                <w:sz w:val="20"/>
                <w:szCs w:val="20"/>
                <w:lang w:val="es-ES" w:eastAsia="es-ES"/>
              </w:rPr>
              <w:t>1286-39</w:t>
            </w:r>
          </w:p>
          <w:p w14:paraId="3A327AEA" w14:textId="77777777" w:rsidR="007A0CBE" w:rsidRDefault="007A0CBE" w:rsidP="007A0CBE">
            <w:pPr>
              <w:spacing w:after="0" w:line="240" w:lineRule="auto"/>
              <w:ind w:left="57" w:right="57"/>
              <w:rPr>
                <w:rFonts w:ascii="Calibri" w:eastAsia="Calibri" w:hAnsi="Calibri" w:cs="Times New Roman"/>
                <w:sz w:val="20"/>
                <w:szCs w:val="20"/>
                <w:lang w:val="es-ES" w:eastAsia="es-ES"/>
              </w:rPr>
            </w:pPr>
          </w:p>
          <w:p w14:paraId="5EDF62AA" w14:textId="77777777" w:rsidR="007A0CBE" w:rsidRDefault="007A0CBE" w:rsidP="007A0CBE">
            <w:pPr>
              <w:spacing w:after="0" w:line="240" w:lineRule="auto"/>
              <w:ind w:left="57" w:right="57"/>
              <w:rPr>
                <w:rFonts w:ascii="Calibri" w:eastAsia="Calibri" w:hAnsi="Calibri" w:cs="Times New Roman"/>
                <w:sz w:val="20"/>
                <w:szCs w:val="20"/>
                <w:lang w:val="es-ES" w:eastAsia="es-ES"/>
              </w:rPr>
            </w:pPr>
          </w:p>
        </w:tc>
      </w:tr>
    </w:tbl>
    <w:p w14:paraId="6D2E4474" w14:textId="615350FC" w:rsidR="004D2ABA" w:rsidRDefault="004D2ABA" w:rsidP="004D2ABA">
      <w:pPr>
        <w:spacing w:line="240" w:lineRule="auto"/>
      </w:pPr>
    </w:p>
    <w:p w14:paraId="07DEC0E9" w14:textId="3169871A" w:rsidR="00E0035E" w:rsidRDefault="00E0035E">
      <w:r>
        <w:br w:type="page"/>
      </w:r>
    </w:p>
    <w:p w14:paraId="3870D048" w14:textId="77777777" w:rsidR="003A032A" w:rsidRDefault="003A032A" w:rsidP="004D2ABA">
      <w:pPr>
        <w:spacing w:line="240" w:lineRule="auto"/>
      </w:pPr>
    </w:p>
    <w:p w14:paraId="00B9035A" w14:textId="77777777" w:rsidR="00BF33C7" w:rsidRDefault="007A7DEB" w:rsidP="00BF33C7">
      <w:pPr>
        <w:pStyle w:val="IFA1"/>
      </w:pPr>
      <w:bookmarkStart w:id="43" w:name="_Toc390777030"/>
      <w:bookmarkStart w:id="44" w:name="_Toc77943891"/>
      <w:bookmarkEnd w:id="34"/>
      <w:bookmarkEnd w:id="35"/>
      <w:r w:rsidRPr="00BF33C7">
        <w:t>HECHOS CONSTATADOS</w:t>
      </w:r>
      <w:bookmarkStart w:id="45" w:name="_Ref352922216"/>
      <w:bookmarkStart w:id="46" w:name="_Toc353998120"/>
      <w:bookmarkStart w:id="47" w:name="_Toc353998193"/>
      <w:bookmarkStart w:id="48" w:name="_Toc382383547"/>
      <w:bookmarkStart w:id="49" w:name="_Toc382472369"/>
      <w:bookmarkStart w:id="50" w:name="_Toc390184279"/>
      <w:bookmarkStart w:id="51" w:name="_Toc390360010"/>
      <w:bookmarkStart w:id="52" w:name="_Toc390777031"/>
      <w:bookmarkEnd w:id="43"/>
      <w:bookmarkEnd w:id="44"/>
    </w:p>
    <w:p w14:paraId="3C0336BA" w14:textId="13F8FE8B" w:rsidR="007A7DEB" w:rsidRPr="00BF33C7" w:rsidRDefault="00451F1C" w:rsidP="00BF33C7">
      <w:pPr>
        <w:pStyle w:val="Ttulo1"/>
      </w:pPr>
      <w:bookmarkStart w:id="53" w:name="_Toc77943892"/>
      <w:bookmarkEnd w:id="45"/>
      <w:bookmarkEnd w:id="46"/>
      <w:bookmarkEnd w:id="47"/>
      <w:bookmarkEnd w:id="48"/>
      <w:bookmarkEnd w:id="49"/>
      <w:bookmarkEnd w:id="50"/>
      <w:bookmarkEnd w:id="51"/>
      <w:bookmarkEnd w:id="52"/>
      <w:r>
        <w:t>Análisis de Tipologías Art. 3 D.S. N° 40/2012.</w:t>
      </w:r>
      <w:r w:rsidR="00E66615">
        <w:t xml:space="preserve"> Letra m</w:t>
      </w:r>
      <w:r w:rsidR="00A040CE">
        <w:t>)</w:t>
      </w:r>
      <w:r w:rsidR="00E66615">
        <w:t xml:space="preserve"> y letra p</w:t>
      </w:r>
      <w:r w:rsidR="00A040CE">
        <w:t>)</w:t>
      </w:r>
      <w:r w:rsidR="00E66615">
        <w:t>.</w:t>
      </w:r>
      <w:bookmarkEnd w:id="53"/>
    </w:p>
    <w:p w14:paraId="625757A2"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171AF0FD" w14:textId="77777777" w:rsidTr="00C640BA">
        <w:trPr>
          <w:trHeight w:val="142"/>
        </w:trPr>
        <w:tc>
          <w:tcPr>
            <w:tcW w:w="5000" w:type="pct"/>
          </w:tcPr>
          <w:p w14:paraId="4BC9C86E"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77F9C614" w14:textId="77777777" w:rsidTr="00C640BA">
        <w:trPr>
          <w:trHeight w:val="142"/>
        </w:trPr>
        <w:tc>
          <w:tcPr>
            <w:tcW w:w="5000" w:type="pct"/>
          </w:tcPr>
          <w:p w14:paraId="7F9BE941" w14:textId="0ACC0590" w:rsidR="009C756F" w:rsidRPr="007A7DEB" w:rsidRDefault="009C756F" w:rsidP="00F608A8">
            <w:bookmarkStart w:id="54" w:name="_Toc448927009"/>
            <w:bookmarkStart w:id="55"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4"/>
            <w:bookmarkEnd w:id="55"/>
            <w:r w:rsidR="00451F1C" w:rsidRPr="00451F1C">
              <w:t>1, 2</w:t>
            </w:r>
            <w:r w:rsidR="000F7586">
              <w:t>, 3 y 4.</w:t>
            </w:r>
          </w:p>
          <w:p w14:paraId="1B507088" w14:textId="77777777" w:rsidR="009C756F" w:rsidRPr="007A7DEB" w:rsidRDefault="009C756F" w:rsidP="00F608A8">
            <w:pPr>
              <w:rPr>
                <w:lang w:eastAsia="es-CL"/>
              </w:rPr>
            </w:pPr>
          </w:p>
        </w:tc>
      </w:tr>
      <w:tr w:rsidR="00386949" w:rsidRPr="007A7DEB" w14:paraId="21DE1B79" w14:textId="77777777" w:rsidTr="00C640BA">
        <w:trPr>
          <w:trHeight w:val="142"/>
        </w:trPr>
        <w:tc>
          <w:tcPr>
            <w:tcW w:w="5000" w:type="pct"/>
          </w:tcPr>
          <w:p w14:paraId="4430E1B4" w14:textId="77777777" w:rsidR="00386949" w:rsidRDefault="00386949" w:rsidP="00F608A8">
            <w:pPr>
              <w:rPr>
                <w:rFonts w:eastAsia="Times New Roman"/>
                <w:b/>
                <w:bCs/>
                <w:color w:val="000000"/>
                <w:lang w:eastAsia="es-CL"/>
              </w:rPr>
            </w:pPr>
            <w:r>
              <w:rPr>
                <w:rFonts w:eastAsia="Times New Roman"/>
                <w:b/>
                <w:bCs/>
                <w:color w:val="000000"/>
                <w:lang w:eastAsia="es-CL"/>
              </w:rPr>
              <w:t>Hechos denunciados</w:t>
            </w:r>
            <w:r w:rsidR="00A040CE">
              <w:rPr>
                <w:rFonts w:eastAsia="Times New Roman"/>
                <w:b/>
                <w:bCs/>
                <w:color w:val="000000"/>
                <w:lang w:eastAsia="es-CL"/>
              </w:rPr>
              <w:t xml:space="preserve"> SIDEN 81-VIII-2020</w:t>
            </w:r>
          </w:p>
          <w:p w14:paraId="68715C13" w14:textId="77777777" w:rsidR="00A040CE" w:rsidRDefault="00A040CE" w:rsidP="00F608A8">
            <w:pPr>
              <w:rPr>
                <w:rFonts w:eastAsia="Times New Roman"/>
                <w:b/>
                <w:bCs/>
                <w:i/>
                <w:color w:val="000000"/>
                <w:lang w:eastAsia="es-CL"/>
              </w:rPr>
            </w:pPr>
          </w:p>
          <w:p w14:paraId="79C11BEE" w14:textId="07BFE99A" w:rsidR="00A040CE" w:rsidRPr="00A040CE" w:rsidRDefault="00A040CE" w:rsidP="00F608A8">
            <w:pPr>
              <w:rPr>
                <w:rFonts w:eastAsia="Times New Roman"/>
                <w:b/>
                <w:bCs/>
                <w:i/>
                <w:color w:val="000000"/>
                <w:lang w:eastAsia="es-CL"/>
              </w:rPr>
            </w:pPr>
            <w:r w:rsidRPr="00A040CE">
              <w:rPr>
                <w:rFonts w:eastAsia="Times New Roman"/>
                <w:b/>
                <w:bCs/>
                <w:i/>
                <w:color w:val="000000"/>
                <w:lang w:eastAsia="es-CL"/>
              </w:rPr>
              <w:t>Descripción de los Hechos denunciados</w:t>
            </w:r>
          </w:p>
          <w:p w14:paraId="224F9AB9" w14:textId="77777777" w:rsidR="00386949" w:rsidRDefault="00C833CA" w:rsidP="00C833CA">
            <w:pPr>
              <w:jc w:val="both"/>
              <w:rPr>
                <w:rFonts w:eastAsia="Times New Roman"/>
                <w:bCs/>
                <w:i/>
                <w:color w:val="000000"/>
                <w:lang w:eastAsia="es-CL"/>
              </w:rPr>
            </w:pPr>
            <w:r>
              <w:rPr>
                <w:rFonts w:eastAsia="Times New Roman"/>
                <w:bCs/>
                <w:i/>
                <w:color w:val="000000"/>
                <w:lang w:eastAsia="es-CL"/>
              </w:rPr>
              <w:t xml:space="preserve">(…) </w:t>
            </w:r>
            <w:r w:rsidRPr="00C833CA">
              <w:rPr>
                <w:rFonts w:eastAsia="Times New Roman"/>
                <w:bCs/>
                <w:i/>
                <w:color w:val="000000"/>
                <w:lang w:eastAsia="es-CL"/>
              </w:rPr>
              <w:t>denuncia en contra de la empresa FORESTAL CELCO S.A.</w:t>
            </w:r>
            <w:r>
              <w:rPr>
                <w:rFonts w:eastAsia="Times New Roman"/>
                <w:bCs/>
                <w:i/>
                <w:color w:val="000000"/>
                <w:lang w:eastAsia="es-CL"/>
              </w:rPr>
              <w:t xml:space="preserve"> </w:t>
            </w:r>
            <w:r w:rsidRPr="00C833CA">
              <w:rPr>
                <w:rFonts w:eastAsia="Times New Roman"/>
                <w:bCs/>
                <w:i/>
                <w:color w:val="000000"/>
                <w:lang w:eastAsia="es-CL"/>
              </w:rPr>
              <w:t>rol único tributario número 85.805.200-9, representada legalmente por Gerardo Núñez</w:t>
            </w:r>
            <w:r>
              <w:rPr>
                <w:rFonts w:eastAsia="Times New Roman"/>
                <w:bCs/>
                <w:i/>
                <w:color w:val="000000"/>
                <w:lang w:eastAsia="es-CL"/>
              </w:rPr>
              <w:t xml:space="preserve"> </w:t>
            </w:r>
            <w:r w:rsidRPr="00C833CA">
              <w:rPr>
                <w:rFonts w:eastAsia="Times New Roman"/>
                <w:bCs/>
                <w:i/>
                <w:color w:val="000000"/>
                <w:lang w:eastAsia="es-CL"/>
              </w:rPr>
              <w:t>Donoso, ambos domiciliados en Avenida Ricardo Vicuña Mackenna 350 comuna de Los</w:t>
            </w:r>
            <w:r>
              <w:rPr>
                <w:rFonts w:eastAsia="Times New Roman"/>
                <w:bCs/>
                <w:i/>
                <w:color w:val="000000"/>
                <w:lang w:eastAsia="es-CL"/>
              </w:rPr>
              <w:t xml:space="preserve"> </w:t>
            </w:r>
            <w:r w:rsidRPr="00C833CA">
              <w:rPr>
                <w:rFonts w:eastAsia="Times New Roman"/>
                <w:bCs/>
                <w:i/>
                <w:color w:val="000000"/>
                <w:lang w:eastAsia="es-CL"/>
              </w:rPr>
              <w:t>Ángeles y Avenida Las Industrias 13320, comuna de Los Ángeles, por infracción al artículo</w:t>
            </w:r>
            <w:r>
              <w:rPr>
                <w:rFonts w:eastAsia="Times New Roman"/>
                <w:bCs/>
                <w:i/>
                <w:color w:val="000000"/>
                <w:lang w:eastAsia="es-CL"/>
              </w:rPr>
              <w:t xml:space="preserve"> </w:t>
            </w:r>
            <w:r w:rsidRPr="00C833CA">
              <w:rPr>
                <w:rFonts w:eastAsia="Times New Roman"/>
                <w:bCs/>
                <w:i/>
                <w:color w:val="000000"/>
                <w:lang w:eastAsia="es-CL"/>
              </w:rPr>
              <w:t>11 bis de la Ley 19.300, sobre Bases Generales de Medio Ambiente, y a la Ley 20.417, Ley</w:t>
            </w:r>
            <w:r>
              <w:rPr>
                <w:rFonts w:eastAsia="Times New Roman"/>
                <w:bCs/>
                <w:i/>
                <w:color w:val="000000"/>
                <w:lang w:eastAsia="es-CL"/>
              </w:rPr>
              <w:t xml:space="preserve"> </w:t>
            </w:r>
            <w:r w:rsidRPr="00C833CA">
              <w:rPr>
                <w:rFonts w:eastAsia="Times New Roman"/>
                <w:bCs/>
                <w:i/>
                <w:color w:val="000000"/>
                <w:lang w:eastAsia="es-CL"/>
              </w:rPr>
              <w:t>Orgánica de la Superintendencia del Medio Ambiente, al no ingresar su proyecto o actividad</w:t>
            </w:r>
            <w:r>
              <w:rPr>
                <w:rFonts w:eastAsia="Times New Roman"/>
                <w:bCs/>
                <w:i/>
                <w:color w:val="000000"/>
                <w:lang w:eastAsia="es-CL"/>
              </w:rPr>
              <w:t xml:space="preserve"> </w:t>
            </w:r>
            <w:r w:rsidRPr="00C833CA">
              <w:rPr>
                <w:rFonts w:eastAsia="Times New Roman"/>
                <w:bCs/>
                <w:i/>
                <w:color w:val="000000"/>
                <w:lang w:eastAsia="es-CL"/>
              </w:rPr>
              <w:t>al Sistema de Evaluación de Impacto Ambiental</w:t>
            </w:r>
            <w:r>
              <w:rPr>
                <w:rFonts w:eastAsia="Times New Roman"/>
                <w:bCs/>
                <w:i/>
                <w:color w:val="000000"/>
                <w:lang w:eastAsia="es-CL"/>
              </w:rPr>
              <w:t>.</w:t>
            </w:r>
          </w:p>
          <w:p w14:paraId="154F42E5" w14:textId="77777777" w:rsidR="00C833CA" w:rsidRPr="006026E4" w:rsidRDefault="00C833CA" w:rsidP="00C833CA">
            <w:pPr>
              <w:jc w:val="both"/>
              <w:rPr>
                <w:rFonts w:eastAsia="Times New Roman"/>
                <w:bCs/>
                <w:i/>
                <w:color w:val="000000"/>
                <w:lang w:eastAsia="es-CL"/>
              </w:rPr>
            </w:pPr>
          </w:p>
          <w:p w14:paraId="1CC60124" w14:textId="77777777" w:rsidR="00386949" w:rsidRPr="00C833CA" w:rsidRDefault="00386949" w:rsidP="006026E4">
            <w:pPr>
              <w:jc w:val="both"/>
              <w:rPr>
                <w:rFonts w:eastAsia="Times New Roman"/>
                <w:b/>
                <w:bCs/>
                <w:i/>
                <w:color w:val="000000"/>
                <w:lang w:eastAsia="es-CL"/>
              </w:rPr>
            </w:pPr>
            <w:r w:rsidRPr="00C833CA">
              <w:rPr>
                <w:rFonts w:eastAsia="Times New Roman"/>
                <w:b/>
                <w:bCs/>
                <w:i/>
                <w:color w:val="000000"/>
                <w:lang w:eastAsia="es-CL"/>
              </w:rPr>
              <w:t>Plantaciones forestales aledañas a la Reserva Nacional Nonguén.</w:t>
            </w:r>
          </w:p>
          <w:p w14:paraId="73269386"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Lamentablemente se ha constatado, en las últimas décadas, un desbordado, ilegal y</w:t>
            </w:r>
            <w:r w:rsidR="006026E4" w:rsidRPr="006026E4">
              <w:rPr>
                <w:rFonts w:eastAsia="Times New Roman"/>
                <w:bCs/>
                <w:i/>
                <w:color w:val="000000"/>
                <w:lang w:eastAsia="es-CL"/>
              </w:rPr>
              <w:t xml:space="preserve"> </w:t>
            </w:r>
            <w:r w:rsidRPr="006026E4">
              <w:rPr>
                <w:rFonts w:eastAsia="Times New Roman"/>
                <w:bCs/>
                <w:i/>
                <w:color w:val="000000"/>
                <w:lang w:eastAsia="es-CL"/>
              </w:rPr>
              <w:t>arbitrario crecimiento de plantaciones forestales en las inmediaciones de la Reserva</w:t>
            </w:r>
            <w:r w:rsidR="006026E4" w:rsidRPr="006026E4">
              <w:rPr>
                <w:rFonts w:eastAsia="Times New Roman"/>
                <w:bCs/>
                <w:i/>
                <w:color w:val="000000"/>
                <w:lang w:eastAsia="es-CL"/>
              </w:rPr>
              <w:t xml:space="preserve"> </w:t>
            </w:r>
            <w:r w:rsidRPr="006026E4">
              <w:rPr>
                <w:rFonts w:eastAsia="Times New Roman"/>
                <w:bCs/>
                <w:i/>
                <w:color w:val="000000"/>
                <w:lang w:eastAsia="es-CL"/>
              </w:rPr>
              <w:t>Nacional Nonguén, a la vez que CONAF ha entregado una gran cantidad de planes de</w:t>
            </w:r>
            <w:r w:rsidR="006026E4" w:rsidRPr="006026E4">
              <w:rPr>
                <w:rFonts w:eastAsia="Times New Roman"/>
                <w:bCs/>
                <w:i/>
                <w:color w:val="000000"/>
                <w:lang w:eastAsia="es-CL"/>
              </w:rPr>
              <w:t xml:space="preserve"> </w:t>
            </w:r>
            <w:r w:rsidRPr="006026E4">
              <w:rPr>
                <w:rFonts w:eastAsia="Times New Roman"/>
                <w:bCs/>
                <w:i/>
                <w:color w:val="000000"/>
                <w:lang w:eastAsia="es-CL"/>
              </w:rPr>
              <w:t>manejo sin respetar la ley ambiental, como pasaremos a detallar. constituyéndose estas</w:t>
            </w:r>
            <w:r w:rsidR="006026E4" w:rsidRPr="006026E4">
              <w:rPr>
                <w:rFonts w:eastAsia="Times New Roman"/>
                <w:bCs/>
                <w:i/>
                <w:color w:val="000000"/>
                <w:lang w:eastAsia="es-CL"/>
              </w:rPr>
              <w:t xml:space="preserve"> </w:t>
            </w:r>
            <w:r w:rsidRPr="006026E4">
              <w:rPr>
                <w:rFonts w:eastAsia="Times New Roman"/>
                <w:bCs/>
                <w:i/>
                <w:color w:val="000000"/>
                <w:lang w:eastAsia="es-CL"/>
              </w:rPr>
              <w:t>actuaciones (la entrega de planes de manejo sin respetar la legalidad ambiental por parte</w:t>
            </w:r>
            <w:r w:rsidR="006026E4" w:rsidRPr="006026E4">
              <w:rPr>
                <w:rFonts w:eastAsia="Times New Roman"/>
                <w:bCs/>
                <w:i/>
                <w:color w:val="000000"/>
                <w:lang w:eastAsia="es-CL"/>
              </w:rPr>
              <w:t xml:space="preserve"> </w:t>
            </w:r>
            <w:r w:rsidRPr="006026E4">
              <w:rPr>
                <w:rFonts w:eastAsia="Times New Roman"/>
                <w:bCs/>
                <w:i/>
                <w:color w:val="000000"/>
                <w:lang w:eastAsia="es-CL"/>
              </w:rPr>
              <w:t>de CONAF y la instalación de plantaciones forestales en las inmediaciones de la Reserva</w:t>
            </w:r>
            <w:r w:rsidR="006026E4" w:rsidRPr="006026E4">
              <w:rPr>
                <w:rFonts w:eastAsia="Times New Roman"/>
                <w:bCs/>
                <w:i/>
                <w:color w:val="000000"/>
                <w:lang w:eastAsia="es-CL"/>
              </w:rPr>
              <w:t xml:space="preserve"> </w:t>
            </w:r>
            <w:r w:rsidRPr="006026E4">
              <w:rPr>
                <w:rFonts w:eastAsia="Times New Roman"/>
                <w:bCs/>
                <w:i/>
                <w:color w:val="000000"/>
                <w:lang w:eastAsia="es-CL"/>
              </w:rPr>
              <w:t>Nacional sin la debida evaluación ambiental por parte de particulares) en las acciones y</w:t>
            </w:r>
            <w:r w:rsidR="006026E4" w:rsidRPr="006026E4">
              <w:rPr>
                <w:rFonts w:eastAsia="Times New Roman"/>
                <w:bCs/>
                <w:i/>
                <w:color w:val="000000"/>
                <w:lang w:eastAsia="es-CL"/>
              </w:rPr>
              <w:t xml:space="preserve"> </w:t>
            </w:r>
            <w:r w:rsidRPr="006026E4">
              <w:rPr>
                <w:rFonts w:eastAsia="Times New Roman"/>
                <w:bCs/>
                <w:i/>
                <w:color w:val="000000"/>
                <w:lang w:eastAsia="es-CL"/>
              </w:rPr>
              <w:t>omisiones arbitrarias e ilegales que venimos en denunciar ante su Ilustrísimas Señoría.</w:t>
            </w:r>
          </w:p>
          <w:p w14:paraId="29F66687"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Contextualización sobre información que se pasará a entregar (datos, metodología y</w:t>
            </w:r>
            <w:r w:rsidR="006026E4" w:rsidRPr="006026E4">
              <w:rPr>
                <w:rFonts w:eastAsia="Times New Roman"/>
                <w:bCs/>
                <w:i/>
                <w:color w:val="000000"/>
                <w:lang w:eastAsia="es-CL"/>
              </w:rPr>
              <w:t xml:space="preserve"> </w:t>
            </w:r>
            <w:r w:rsidRPr="006026E4">
              <w:rPr>
                <w:rFonts w:eastAsia="Times New Roman"/>
                <w:bCs/>
                <w:i/>
                <w:color w:val="000000"/>
                <w:lang w:eastAsia="es-CL"/>
              </w:rPr>
              <w:t>referencias generales)</w:t>
            </w:r>
            <w:r w:rsidR="006026E4" w:rsidRPr="006026E4">
              <w:rPr>
                <w:rFonts w:eastAsia="Times New Roman"/>
                <w:bCs/>
                <w:i/>
                <w:color w:val="000000"/>
                <w:lang w:eastAsia="es-CL"/>
              </w:rPr>
              <w:t xml:space="preserve"> </w:t>
            </w:r>
            <w:r w:rsidRPr="006026E4">
              <w:rPr>
                <w:rFonts w:eastAsia="Times New Roman"/>
                <w:bCs/>
                <w:i/>
                <w:color w:val="000000"/>
                <w:lang w:eastAsia="es-CL"/>
              </w:rPr>
              <w:t>Hemos elaborado una cartografía que refleja los predios cercanos a la Reserva</w:t>
            </w:r>
            <w:r w:rsidR="006026E4" w:rsidRPr="006026E4">
              <w:rPr>
                <w:rFonts w:eastAsia="Times New Roman"/>
                <w:bCs/>
                <w:i/>
                <w:color w:val="000000"/>
                <w:lang w:eastAsia="es-CL"/>
              </w:rPr>
              <w:t xml:space="preserve"> </w:t>
            </w:r>
            <w:r w:rsidRPr="006026E4">
              <w:rPr>
                <w:rFonts w:eastAsia="Times New Roman"/>
                <w:bCs/>
                <w:i/>
                <w:color w:val="000000"/>
                <w:lang w:eastAsia="es-CL"/>
              </w:rPr>
              <w:t>Nacional Nonguén que se encuentran con plantaciones de monocultivo -sin la</w:t>
            </w:r>
            <w:r w:rsidR="006026E4" w:rsidRPr="006026E4">
              <w:rPr>
                <w:rFonts w:eastAsia="Times New Roman"/>
                <w:bCs/>
                <w:i/>
                <w:color w:val="000000"/>
                <w:lang w:eastAsia="es-CL"/>
              </w:rPr>
              <w:t xml:space="preserve"> </w:t>
            </w:r>
            <w:r w:rsidRPr="006026E4">
              <w:rPr>
                <w:rFonts w:eastAsia="Times New Roman"/>
                <w:bCs/>
                <w:i/>
                <w:color w:val="000000"/>
                <w:lang w:eastAsia="es-CL"/>
              </w:rPr>
              <w:t>correspondiente evaluación ambiental, vulnerando la legalidad-, y cuyos planes de manejo</w:t>
            </w:r>
            <w:r w:rsidR="006026E4" w:rsidRPr="006026E4">
              <w:rPr>
                <w:rFonts w:eastAsia="Times New Roman"/>
                <w:bCs/>
                <w:i/>
                <w:color w:val="000000"/>
                <w:lang w:eastAsia="es-CL"/>
              </w:rPr>
              <w:t xml:space="preserve"> </w:t>
            </w:r>
            <w:r w:rsidRPr="006026E4">
              <w:rPr>
                <w:rFonts w:eastAsia="Times New Roman"/>
                <w:bCs/>
                <w:i/>
                <w:color w:val="000000"/>
                <w:lang w:eastAsia="es-CL"/>
              </w:rPr>
              <w:t>han sido otorgados por CONAF sin la exigencia de evaluarse ambientalmente, a pesar de</w:t>
            </w:r>
            <w:r w:rsidR="006026E4" w:rsidRPr="006026E4">
              <w:rPr>
                <w:rFonts w:eastAsia="Times New Roman"/>
                <w:bCs/>
                <w:i/>
                <w:color w:val="000000"/>
                <w:lang w:eastAsia="es-CL"/>
              </w:rPr>
              <w:t xml:space="preserve"> </w:t>
            </w:r>
            <w:r w:rsidRPr="006026E4">
              <w:rPr>
                <w:rFonts w:eastAsia="Times New Roman"/>
                <w:bCs/>
                <w:i/>
                <w:color w:val="000000"/>
                <w:lang w:eastAsia="es-CL"/>
              </w:rPr>
              <w:t>estar en las inmediaciones de un área protegida, tal como lo exige la letra d) del artículo 11</w:t>
            </w:r>
            <w:r w:rsidR="006026E4" w:rsidRPr="006026E4">
              <w:rPr>
                <w:rFonts w:eastAsia="Times New Roman"/>
                <w:bCs/>
                <w:i/>
                <w:color w:val="000000"/>
                <w:lang w:eastAsia="es-CL"/>
              </w:rPr>
              <w:t xml:space="preserve"> </w:t>
            </w:r>
            <w:r w:rsidRPr="006026E4">
              <w:rPr>
                <w:rFonts w:eastAsia="Times New Roman"/>
                <w:bCs/>
                <w:i/>
                <w:color w:val="000000"/>
                <w:lang w:eastAsia="es-CL"/>
              </w:rPr>
              <w:t>de la ley 19.300, el artículo 8 del Reglamento del Sistema de Evaluación de Impacto</w:t>
            </w:r>
            <w:r w:rsidR="006026E4" w:rsidRPr="006026E4">
              <w:rPr>
                <w:rFonts w:eastAsia="Times New Roman"/>
                <w:bCs/>
                <w:i/>
                <w:color w:val="000000"/>
                <w:lang w:eastAsia="es-CL"/>
              </w:rPr>
              <w:t xml:space="preserve"> </w:t>
            </w:r>
            <w:r w:rsidRPr="006026E4">
              <w:rPr>
                <w:rFonts w:eastAsia="Times New Roman"/>
                <w:bCs/>
                <w:i/>
                <w:color w:val="000000"/>
                <w:lang w:eastAsia="es-CL"/>
              </w:rPr>
              <w:t>Ambiental (RSEIA), así como demás normativa aplicable.</w:t>
            </w:r>
          </w:p>
          <w:p w14:paraId="6CC823C7" w14:textId="77777777" w:rsidR="006026E4" w:rsidRPr="006026E4" w:rsidRDefault="006026E4" w:rsidP="006026E4">
            <w:pPr>
              <w:jc w:val="both"/>
              <w:rPr>
                <w:rFonts w:eastAsia="Times New Roman"/>
                <w:bCs/>
                <w:i/>
                <w:color w:val="000000"/>
                <w:lang w:eastAsia="es-CL"/>
              </w:rPr>
            </w:pPr>
          </w:p>
          <w:p w14:paraId="55118838"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Pasaremos, ahora, a detallar la metodología y datos utilizados para elaborar la</w:t>
            </w:r>
            <w:r w:rsidR="006026E4" w:rsidRPr="006026E4">
              <w:rPr>
                <w:rFonts w:eastAsia="Times New Roman"/>
                <w:bCs/>
                <w:i/>
                <w:color w:val="000000"/>
                <w:lang w:eastAsia="es-CL"/>
              </w:rPr>
              <w:t xml:space="preserve"> </w:t>
            </w:r>
            <w:r w:rsidRPr="006026E4">
              <w:rPr>
                <w:rFonts w:eastAsia="Times New Roman"/>
                <w:bCs/>
                <w:i/>
                <w:color w:val="000000"/>
                <w:lang w:eastAsia="es-CL"/>
              </w:rPr>
              <w:t>cartografía y los datos finales que pasaremos a detallar.</w:t>
            </w:r>
          </w:p>
          <w:p w14:paraId="1CA3C129"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En ese sentido, es necesario recalcar que la Jurisprudencia ha sido clara en</w:t>
            </w:r>
            <w:r w:rsidR="006026E4" w:rsidRPr="006026E4">
              <w:rPr>
                <w:rFonts w:eastAsia="Times New Roman"/>
                <w:bCs/>
                <w:i/>
                <w:color w:val="000000"/>
                <w:lang w:eastAsia="es-CL"/>
              </w:rPr>
              <w:t xml:space="preserve"> </w:t>
            </w:r>
            <w:r w:rsidRPr="006026E4">
              <w:rPr>
                <w:rFonts w:eastAsia="Times New Roman"/>
                <w:bCs/>
                <w:i/>
                <w:color w:val="000000"/>
                <w:lang w:eastAsia="es-CL"/>
              </w:rPr>
              <w:t>términos de establecer que la distancia en la que se considerará que un proyecto se</w:t>
            </w:r>
            <w:r w:rsidR="006026E4" w:rsidRPr="006026E4">
              <w:rPr>
                <w:rFonts w:eastAsia="Times New Roman"/>
                <w:bCs/>
                <w:i/>
                <w:color w:val="000000"/>
                <w:lang w:eastAsia="es-CL"/>
              </w:rPr>
              <w:t xml:space="preserve"> </w:t>
            </w:r>
            <w:r w:rsidRPr="006026E4">
              <w:rPr>
                <w:rFonts w:eastAsia="Times New Roman"/>
                <w:bCs/>
                <w:i/>
                <w:color w:val="000000"/>
                <w:lang w:eastAsia="es-CL"/>
              </w:rPr>
              <w:t>encuentra próximo a un área protegida variará y se determinará caso a caso, en relación a</w:t>
            </w:r>
            <w:r w:rsidR="006026E4" w:rsidRPr="006026E4">
              <w:rPr>
                <w:rFonts w:eastAsia="Times New Roman"/>
                <w:bCs/>
                <w:i/>
                <w:color w:val="000000"/>
                <w:lang w:eastAsia="es-CL"/>
              </w:rPr>
              <w:t xml:space="preserve"> </w:t>
            </w:r>
            <w:r w:rsidRPr="006026E4">
              <w:rPr>
                <w:rFonts w:eastAsia="Times New Roman"/>
                <w:bCs/>
                <w:i/>
                <w:color w:val="000000"/>
                <w:lang w:eastAsia="es-CL"/>
              </w:rPr>
              <w:t>cuál sea la naturaleza y objetivos del área protegida en particular, así como de la naturaleza</w:t>
            </w:r>
            <w:r w:rsidR="006026E4" w:rsidRPr="006026E4">
              <w:rPr>
                <w:rFonts w:eastAsia="Times New Roman"/>
                <w:bCs/>
                <w:i/>
                <w:color w:val="000000"/>
                <w:lang w:eastAsia="es-CL"/>
              </w:rPr>
              <w:t xml:space="preserve"> </w:t>
            </w:r>
            <w:r w:rsidRPr="006026E4">
              <w:rPr>
                <w:rFonts w:eastAsia="Times New Roman"/>
                <w:bCs/>
                <w:i/>
                <w:color w:val="000000"/>
                <w:lang w:eastAsia="es-CL"/>
              </w:rPr>
              <w:t>de los proyectos próximos y, por ende, su capacidad de impactar o no el área protegida.</w:t>
            </w:r>
          </w:p>
          <w:p w14:paraId="5135FC30" w14:textId="77777777" w:rsidR="006026E4" w:rsidRPr="006026E4" w:rsidRDefault="006026E4" w:rsidP="006026E4">
            <w:pPr>
              <w:jc w:val="both"/>
              <w:rPr>
                <w:rFonts w:eastAsia="Times New Roman"/>
                <w:bCs/>
                <w:i/>
                <w:color w:val="000000"/>
                <w:lang w:eastAsia="es-CL"/>
              </w:rPr>
            </w:pPr>
          </w:p>
          <w:p w14:paraId="1F18A36B"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Así, se observa y define el área de influencia e impacto -de los proyectos forestales</w:t>
            </w:r>
            <w:r w:rsidR="006026E4" w:rsidRPr="006026E4">
              <w:rPr>
                <w:rFonts w:eastAsia="Times New Roman"/>
                <w:bCs/>
                <w:i/>
                <w:color w:val="000000"/>
                <w:lang w:eastAsia="es-CL"/>
              </w:rPr>
              <w:t xml:space="preserve"> </w:t>
            </w:r>
            <w:r w:rsidRPr="006026E4">
              <w:rPr>
                <w:rFonts w:eastAsia="Times New Roman"/>
                <w:bCs/>
                <w:i/>
                <w:color w:val="000000"/>
                <w:lang w:eastAsia="es-CL"/>
              </w:rPr>
              <w:t>a la Reserva Nacional Nonguén- en 5 kilómetros a la redonda del borde de la reserva y se</w:t>
            </w:r>
            <w:r w:rsidR="006026E4" w:rsidRPr="006026E4">
              <w:rPr>
                <w:rFonts w:eastAsia="Times New Roman"/>
                <w:bCs/>
                <w:i/>
                <w:color w:val="000000"/>
                <w:lang w:eastAsia="es-CL"/>
              </w:rPr>
              <w:t xml:space="preserve"> </w:t>
            </w:r>
            <w:r w:rsidRPr="006026E4">
              <w:rPr>
                <w:rFonts w:eastAsia="Times New Roman"/>
                <w:bCs/>
                <w:i/>
                <w:color w:val="000000"/>
                <w:lang w:eastAsia="es-CL"/>
              </w:rPr>
              <w:t>limita con áreas urbanas, caminos con ancho igual a superior a cortafuegos y el río Biobío.</w:t>
            </w:r>
          </w:p>
          <w:p w14:paraId="0F41FB84" w14:textId="77777777" w:rsidR="00386949" w:rsidRPr="006026E4" w:rsidRDefault="00386949" w:rsidP="006026E4">
            <w:pPr>
              <w:jc w:val="both"/>
              <w:rPr>
                <w:rFonts w:eastAsia="Times New Roman"/>
                <w:bCs/>
                <w:i/>
                <w:color w:val="000000"/>
                <w:lang w:eastAsia="es-CL"/>
              </w:rPr>
            </w:pPr>
            <w:r w:rsidRPr="006026E4">
              <w:rPr>
                <w:rFonts w:eastAsia="Times New Roman"/>
                <w:bCs/>
                <w:i/>
                <w:color w:val="000000"/>
                <w:lang w:eastAsia="es-CL"/>
              </w:rPr>
              <w:t>Para elaborar la cartografía se toman imágenes de la colección de imágenes Sentinel 2, y</w:t>
            </w:r>
            <w:r w:rsidR="006026E4" w:rsidRPr="006026E4">
              <w:rPr>
                <w:rFonts w:eastAsia="Times New Roman"/>
                <w:bCs/>
                <w:i/>
                <w:color w:val="000000"/>
                <w:lang w:eastAsia="es-CL"/>
              </w:rPr>
              <w:t xml:space="preserve"> </w:t>
            </w:r>
            <w:r w:rsidRPr="006026E4">
              <w:rPr>
                <w:rFonts w:eastAsia="Times New Roman"/>
                <w:bCs/>
                <w:i/>
                <w:color w:val="000000"/>
                <w:lang w:eastAsia="es-CL"/>
              </w:rPr>
              <w:t>de ellas se toman la que tiene menos nubosidad</w:t>
            </w:r>
            <w:r w:rsidR="006026E4" w:rsidRPr="006026E4">
              <w:rPr>
                <w:rFonts w:eastAsia="Times New Roman"/>
                <w:bCs/>
                <w:i/>
                <w:color w:val="000000"/>
                <w:lang w:eastAsia="es-CL"/>
              </w:rPr>
              <w:t xml:space="preserve"> </w:t>
            </w:r>
            <w:r w:rsidRPr="006026E4">
              <w:rPr>
                <w:rFonts w:eastAsia="Times New Roman"/>
                <w:bCs/>
                <w:i/>
                <w:color w:val="000000"/>
                <w:lang w:eastAsia="es-CL"/>
              </w:rPr>
              <w:t>A partir de dichas imágenes se observan las distintas coberturas de suelo de las cuales se</w:t>
            </w:r>
            <w:r w:rsidR="006026E4" w:rsidRPr="006026E4">
              <w:rPr>
                <w:rFonts w:eastAsia="Times New Roman"/>
                <w:bCs/>
                <w:i/>
                <w:color w:val="000000"/>
                <w:lang w:eastAsia="es-CL"/>
              </w:rPr>
              <w:t xml:space="preserve"> </w:t>
            </w:r>
            <w:r w:rsidRPr="006026E4">
              <w:rPr>
                <w:rFonts w:eastAsia="Times New Roman"/>
                <w:bCs/>
                <w:i/>
                <w:color w:val="000000"/>
                <w:lang w:eastAsia="es-CL"/>
              </w:rPr>
              <w:t>extrae la firma del espectro visual (Unidades de energía en micrómetros que refleja la tierra</w:t>
            </w:r>
            <w:r w:rsidR="006026E4" w:rsidRPr="006026E4">
              <w:rPr>
                <w:rFonts w:eastAsia="Times New Roman"/>
                <w:bCs/>
                <w:i/>
                <w:color w:val="000000"/>
                <w:lang w:eastAsia="es-CL"/>
              </w:rPr>
              <w:t xml:space="preserve"> </w:t>
            </w:r>
            <w:r w:rsidRPr="006026E4">
              <w:rPr>
                <w:rFonts w:eastAsia="Times New Roman"/>
                <w:bCs/>
                <w:i/>
                <w:color w:val="000000"/>
                <w:lang w:eastAsia="es-CL"/>
              </w:rPr>
              <w:t>y que son captadas por los satélites almacenadas en variables o bandas con registros que</w:t>
            </w:r>
            <w:r w:rsidR="006026E4" w:rsidRPr="006026E4">
              <w:rPr>
                <w:rFonts w:eastAsia="Times New Roman"/>
                <w:bCs/>
                <w:i/>
                <w:color w:val="000000"/>
                <w:lang w:eastAsia="es-CL"/>
              </w:rPr>
              <w:t xml:space="preserve"> </w:t>
            </w:r>
            <w:r w:rsidRPr="006026E4">
              <w:rPr>
                <w:rFonts w:eastAsia="Times New Roman"/>
                <w:bCs/>
                <w:i/>
                <w:color w:val="000000"/>
                <w:lang w:eastAsia="es-CL"/>
              </w:rPr>
              <w:t xml:space="preserve">van desde el ultravioleta al infrarrojo). Esas firmas es un número promedio del valor </w:t>
            </w:r>
            <w:r w:rsidRPr="006026E4">
              <w:rPr>
                <w:rFonts w:eastAsia="Times New Roman"/>
                <w:bCs/>
                <w:i/>
                <w:color w:val="000000"/>
                <w:lang w:eastAsia="es-CL"/>
              </w:rPr>
              <w:lastRenderedPageBreak/>
              <w:t>del</w:t>
            </w:r>
            <w:r w:rsidR="006026E4" w:rsidRPr="006026E4">
              <w:rPr>
                <w:rFonts w:eastAsia="Times New Roman"/>
                <w:bCs/>
                <w:i/>
                <w:color w:val="000000"/>
                <w:lang w:eastAsia="es-CL"/>
              </w:rPr>
              <w:t xml:space="preserve"> </w:t>
            </w:r>
            <w:r w:rsidRPr="006026E4">
              <w:rPr>
                <w:rFonts w:eastAsia="Times New Roman"/>
                <w:bCs/>
                <w:i/>
                <w:color w:val="000000"/>
                <w:lang w:eastAsia="es-CL"/>
              </w:rPr>
              <w:t>reflejo de la cobertura significativa encontrada (las expuestas) que sirve como muestra para</w:t>
            </w:r>
            <w:r w:rsidR="006026E4" w:rsidRPr="006026E4">
              <w:rPr>
                <w:rFonts w:eastAsia="Times New Roman"/>
                <w:bCs/>
                <w:i/>
                <w:color w:val="000000"/>
                <w:lang w:eastAsia="es-CL"/>
              </w:rPr>
              <w:t xml:space="preserve"> </w:t>
            </w:r>
            <w:r w:rsidRPr="006026E4">
              <w:rPr>
                <w:rFonts w:eastAsia="Times New Roman"/>
                <w:bCs/>
                <w:i/>
                <w:color w:val="000000"/>
                <w:lang w:eastAsia="es-CL"/>
              </w:rPr>
              <w:t>ajustar el modelo de reclasificación. A partir de ellas se estima el modelo entrenado con</w:t>
            </w:r>
            <w:r w:rsidR="006026E4" w:rsidRPr="006026E4">
              <w:rPr>
                <w:rFonts w:eastAsia="Times New Roman"/>
                <w:bCs/>
                <w:i/>
                <w:color w:val="000000"/>
                <w:lang w:eastAsia="es-CL"/>
              </w:rPr>
              <w:t xml:space="preserve"> </w:t>
            </w:r>
            <w:r w:rsidRPr="006026E4">
              <w:rPr>
                <w:rFonts w:eastAsia="Times New Roman"/>
                <w:bCs/>
                <w:i/>
                <w:color w:val="000000"/>
                <w:lang w:eastAsia="es-CL"/>
              </w:rPr>
              <w:t>dichas firmas y arroja la clasificación de suelos que pasamos a exponer en la siguiente</w:t>
            </w:r>
            <w:r w:rsidR="006026E4" w:rsidRPr="006026E4">
              <w:rPr>
                <w:rFonts w:eastAsia="Times New Roman"/>
                <w:bCs/>
                <w:i/>
                <w:color w:val="000000"/>
                <w:lang w:eastAsia="es-CL"/>
              </w:rPr>
              <w:t xml:space="preserve"> </w:t>
            </w:r>
            <w:r w:rsidRPr="006026E4">
              <w:rPr>
                <w:rFonts w:eastAsia="Times New Roman"/>
                <w:bCs/>
                <w:i/>
                <w:color w:val="000000"/>
                <w:lang w:eastAsia="es-CL"/>
              </w:rPr>
              <w:t>cartografía.</w:t>
            </w:r>
          </w:p>
          <w:p w14:paraId="715AC0E8" w14:textId="77777777" w:rsidR="006026E4" w:rsidRPr="00386949" w:rsidRDefault="006026E4" w:rsidP="00386949">
            <w:pPr>
              <w:rPr>
                <w:rFonts w:eastAsia="Times New Roman"/>
                <w:b/>
                <w:bCs/>
                <w:color w:val="000000"/>
                <w:lang w:eastAsia="es-CL"/>
              </w:rPr>
            </w:pPr>
          </w:p>
          <w:p w14:paraId="41A768D6" w14:textId="77777777" w:rsidR="00386949" w:rsidRPr="006026E4" w:rsidRDefault="00386949" w:rsidP="00386949">
            <w:pPr>
              <w:rPr>
                <w:rFonts w:eastAsia="Times New Roman"/>
                <w:b/>
                <w:bCs/>
                <w:i/>
                <w:color w:val="000000"/>
                <w:lang w:eastAsia="es-CL"/>
              </w:rPr>
            </w:pPr>
            <w:r w:rsidRPr="006026E4">
              <w:rPr>
                <w:rFonts w:eastAsia="Times New Roman"/>
                <w:b/>
                <w:bCs/>
                <w:i/>
                <w:color w:val="000000"/>
                <w:lang w:eastAsia="es-CL"/>
              </w:rPr>
              <w:t>Imágenes de paños</w:t>
            </w:r>
          </w:p>
          <w:p w14:paraId="4E6DAA97" w14:textId="77777777" w:rsidR="00386949" w:rsidRDefault="00386949" w:rsidP="00386949">
            <w:pPr>
              <w:rPr>
                <w:rFonts w:eastAsia="Times New Roman"/>
                <w:b/>
                <w:bCs/>
                <w:color w:val="000000"/>
                <w:lang w:eastAsia="es-CL"/>
              </w:rPr>
            </w:pPr>
          </w:p>
          <w:p w14:paraId="60363C51" w14:textId="77777777" w:rsidR="00386949" w:rsidRDefault="00386949" w:rsidP="00386949">
            <w:pPr>
              <w:rPr>
                <w:rFonts w:eastAsia="Times New Roman"/>
                <w:b/>
                <w:bCs/>
                <w:color w:val="000000"/>
                <w:lang w:eastAsia="es-CL"/>
              </w:rPr>
            </w:pPr>
          </w:p>
          <w:p w14:paraId="1BB4EAFC" w14:textId="77777777" w:rsidR="00386949" w:rsidRPr="00386949" w:rsidRDefault="00386949" w:rsidP="00386949">
            <w:pPr>
              <w:autoSpaceDE w:val="0"/>
              <w:autoSpaceDN w:val="0"/>
              <w:adjustRightInd w:val="0"/>
              <w:ind w:left="111" w:right="-20"/>
              <w:jc w:val="center"/>
              <w:rPr>
                <w:rFonts w:asciiTheme="minorHAnsi" w:hAnsiTheme="minorHAnsi"/>
              </w:rPr>
            </w:pPr>
            <w:r>
              <w:rPr>
                <w:rFonts w:ascii="Times New Roman" w:hAnsi="Times New Roman"/>
                <w:noProof/>
                <w:sz w:val="24"/>
                <w:szCs w:val="24"/>
                <w:lang w:eastAsia="es-CL"/>
              </w:rPr>
              <w:drawing>
                <wp:inline distT="0" distB="0" distL="0" distR="0" wp14:anchorId="05A9F797" wp14:editId="648C024B">
                  <wp:extent cx="5702300" cy="40976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2300" cy="4097655"/>
                          </a:xfrm>
                          <a:prstGeom prst="rect">
                            <a:avLst/>
                          </a:prstGeom>
                          <a:noFill/>
                          <a:ln>
                            <a:noFill/>
                          </a:ln>
                        </pic:spPr>
                      </pic:pic>
                    </a:graphicData>
                  </a:graphic>
                </wp:inline>
              </w:drawing>
            </w:r>
          </w:p>
          <w:p w14:paraId="06A78D2F" w14:textId="77777777" w:rsidR="00386949" w:rsidRPr="00386949" w:rsidRDefault="00386949" w:rsidP="00386949">
            <w:pPr>
              <w:autoSpaceDE w:val="0"/>
              <w:autoSpaceDN w:val="0"/>
              <w:adjustRightInd w:val="0"/>
              <w:ind w:left="111" w:right="-20"/>
              <w:jc w:val="center"/>
              <w:rPr>
                <w:rFonts w:asciiTheme="minorHAnsi" w:hAnsiTheme="minorHAnsi"/>
              </w:rPr>
            </w:pPr>
          </w:p>
          <w:p w14:paraId="64DFEA10" w14:textId="77777777" w:rsidR="00386949" w:rsidRPr="00C833CA" w:rsidRDefault="00386949" w:rsidP="00386949">
            <w:pPr>
              <w:autoSpaceDE w:val="0"/>
              <w:autoSpaceDN w:val="0"/>
              <w:adjustRightInd w:val="0"/>
              <w:ind w:left="111" w:right="-20"/>
              <w:rPr>
                <w:rFonts w:asciiTheme="minorHAnsi" w:hAnsiTheme="minorHAnsi"/>
                <w:b/>
                <w:i/>
              </w:rPr>
            </w:pPr>
            <w:r w:rsidRPr="00C833CA">
              <w:rPr>
                <w:rFonts w:asciiTheme="minorHAnsi" w:hAnsiTheme="minorHAnsi"/>
                <w:b/>
                <w:i/>
              </w:rPr>
              <w:t>El Derecho</w:t>
            </w:r>
          </w:p>
          <w:p w14:paraId="7D23452B" w14:textId="77777777" w:rsidR="00386949" w:rsidRPr="006026E4" w:rsidRDefault="00386949" w:rsidP="000E7E8C">
            <w:pPr>
              <w:autoSpaceDE w:val="0"/>
              <w:autoSpaceDN w:val="0"/>
              <w:adjustRightInd w:val="0"/>
              <w:ind w:left="111" w:right="-20"/>
              <w:jc w:val="both"/>
              <w:rPr>
                <w:rFonts w:asciiTheme="minorHAnsi" w:hAnsiTheme="minorHAnsi"/>
                <w:i/>
              </w:rPr>
            </w:pPr>
            <w:r w:rsidRPr="006026E4">
              <w:rPr>
                <w:rFonts w:asciiTheme="minorHAnsi" w:hAnsiTheme="minorHAnsi"/>
                <w:i/>
              </w:rPr>
              <w:t>En tal sentido es evidente la infracción que se configura al artículo 11 bis de la Ley 19.300, sobre Bases Generales de Medio Ambiente y a la Ley 20.417, Ley Orgánica de la Superintendencia del Medio Ambiente y demás normativa pertinente, al no ingresar el proyecto o actividad al Sistema de Evaluación de Impacto Ambiental (SEIA).</w:t>
            </w:r>
          </w:p>
          <w:p w14:paraId="4D218F43" w14:textId="77777777" w:rsidR="00386949" w:rsidRPr="006026E4" w:rsidRDefault="00386949" w:rsidP="00386949">
            <w:pPr>
              <w:autoSpaceDE w:val="0"/>
              <w:autoSpaceDN w:val="0"/>
              <w:adjustRightInd w:val="0"/>
              <w:ind w:left="111" w:right="-20"/>
              <w:rPr>
                <w:rFonts w:asciiTheme="minorHAnsi" w:hAnsiTheme="minorHAnsi"/>
                <w:i/>
              </w:rPr>
            </w:pPr>
            <w:r w:rsidRPr="006026E4">
              <w:rPr>
                <w:rFonts w:asciiTheme="minorHAnsi" w:hAnsiTheme="minorHAnsi"/>
                <w:i/>
              </w:rPr>
              <w:lastRenderedPageBreak/>
              <w:t>Se infringe también el artículo 11, letra d), de la ley 19.300, que establece la obligación de ingresar a evaluación ambiental aquellos proyectos que se localicen en o próximos a áreas protegidas.</w:t>
            </w:r>
          </w:p>
          <w:p w14:paraId="1B81D4EF" w14:textId="77777777" w:rsidR="00386949" w:rsidRDefault="00386949" w:rsidP="000E7E8C">
            <w:pPr>
              <w:autoSpaceDE w:val="0"/>
              <w:autoSpaceDN w:val="0"/>
              <w:adjustRightInd w:val="0"/>
              <w:ind w:left="111" w:right="-20"/>
              <w:jc w:val="both"/>
              <w:rPr>
                <w:rFonts w:asciiTheme="minorHAnsi" w:hAnsiTheme="minorHAnsi"/>
                <w:i/>
              </w:rPr>
            </w:pPr>
            <w:r w:rsidRPr="006026E4">
              <w:rPr>
                <w:rFonts w:asciiTheme="minorHAnsi" w:hAnsiTheme="minorHAnsi"/>
                <w:i/>
              </w:rPr>
              <w:t>Asimismo, conforme a lo dispuesto en el artículo 10 de la Ley 19.300 y al artículo 3 del D.S. N°40 de 2012, del Ministerio del Medio Ambiente, Reglamento del Sistema de Evaluación de Impacto Ambiental, los proyectos o actividades susceptibles de causar impacto ambiental, en cualesquiera de sus fases, que deberán someterse al sistema de evaluación de impacto ambiental serán:</w:t>
            </w:r>
          </w:p>
          <w:p w14:paraId="1133669F" w14:textId="77777777" w:rsidR="00A040CE" w:rsidRPr="006026E4" w:rsidRDefault="00A040CE" w:rsidP="000E7E8C">
            <w:pPr>
              <w:autoSpaceDE w:val="0"/>
              <w:autoSpaceDN w:val="0"/>
              <w:adjustRightInd w:val="0"/>
              <w:ind w:left="111" w:right="-20"/>
              <w:jc w:val="both"/>
              <w:rPr>
                <w:rFonts w:asciiTheme="minorHAnsi" w:hAnsiTheme="minorHAnsi"/>
                <w:i/>
              </w:rPr>
            </w:pPr>
          </w:p>
          <w:p w14:paraId="5ED29543" w14:textId="77777777" w:rsidR="00386949" w:rsidRPr="006026E4" w:rsidRDefault="00386949" w:rsidP="00A040CE">
            <w:pPr>
              <w:autoSpaceDE w:val="0"/>
              <w:autoSpaceDN w:val="0"/>
              <w:adjustRightInd w:val="0"/>
              <w:ind w:left="708" w:right="-20"/>
              <w:jc w:val="both"/>
              <w:rPr>
                <w:rFonts w:asciiTheme="minorHAnsi" w:hAnsiTheme="minorHAnsi"/>
                <w:i/>
              </w:rPr>
            </w:pPr>
            <w:r w:rsidRPr="006026E4">
              <w:rPr>
                <w:rFonts w:asciiTheme="minorHAnsi" w:hAnsiTheme="minorHAnsi"/>
                <w:i/>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4FB50D45" w14:textId="77777777" w:rsidR="00386949" w:rsidRPr="006026E4" w:rsidRDefault="00386949" w:rsidP="00A040CE">
            <w:pPr>
              <w:autoSpaceDE w:val="0"/>
              <w:autoSpaceDN w:val="0"/>
              <w:adjustRightInd w:val="0"/>
              <w:ind w:left="708" w:right="-20"/>
              <w:jc w:val="both"/>
              <w:rPr>
                <w:rFonts w:asciiTheme="minorHAnsi" w:hAnsiTheme="minorHAnsi"/>
                <w:i/>
              </w:rPr>
            </w:pPr>
            <w:r w:rsidRPr="006026E4">
              <w:rPr>
                <w:rFonts w:asciiTheme="minorHAnsi" w:hAnsiTheme="minorHAnsi"/>
                <w:i/>
              </w:rPr>
              <w:t>Tal y como se ha señalado en los puntos precedentes, en cuanto a su ubicación geográfica, el emplazamiento de los proyectos denunciados se ubican en las inmediaciones de la Reserva Nacional Nonguén.</w:t>
            </w:r>
          </w:p>
          <w:p w14:paraId="58CF402E" w14:textId="77777777" w:rsidR="00386949" w:rsidRPr="00A040CE" w:rsidRDefault="00150AE7" w:rsidP="00386949">
            <w:pPr>
              <w:rPr>
                <w:rFonts w:eastAsia="Times New Roman"/>
                <w:bCs/>
                <w:i/>
                <w:color w:val="000000"/>
                <w:lang w:eastAsia="es-CL"/>
              </w:rPr>
            </w:pPr>
            <w:r w:rsidRPr="00A040CE">
              <w:rPr>
                <w:rFonts w:eastAsia="Times New Roman"/>
                <w:bCs/>
                <w:i/>
                <w:color w:val="000000"/>
                <w:lang w:eastAsia="es-CL"/>
              </w:rPr>
              <w:t>(…)</w:t>
            </w:r>
          </w:p>
        </w:tc>
      </w:tr>
      <w:tr w:rsidR="009C756F" w:rsidRPr="007A7DEB" w14:paraId="04029E63" w14:textId="77777777" w:rsidTr="00C640BA">
        <w:trPr>
          <w:trHeight w:val="319"/>
        </w:trPr>
        <w:tc>
          <w:tcPr>
            <w:tcW w:w="5000" w:type="pct"/>
            <w:tcBorders>
              <w:bottom w:val="single" w:sz="4" w:space="0" w:color="auto"/>
            </w:tcBorders>
          </w:tcPr>
          <w:p w14:paraId="60D0C6F9" w14:textId="4B2BBCE6" w:rsidR="009C756F" w:rsidRDefault="00451F1C" w:rsidP="00F608A8">
            <w:pPr>
              <w:rPr>
                <w:b/>
              </w:rPr>
            </w:pPr>
            <w:r>
              <w:rPr>
                <w:b/>
              </w:rPr>
              <w:lastRenderedPageBreak/>
              <w:t>Exigencias</w:t>
            </w:r>
          </w:p>
          <w:p w14:paraId="446E2C60" w14:textId="385D9CFE" w:rsidR="00822A01" w:rsidRPr="00822A01" w:rsidRDefault="00822A01" w:rsidP="00822A01">
            <w:pPr>
              <w:rPr>
                <w:b/>
              </w:rPr>
            </w:pPr>
            <w:r w:rsidRPr="00822A01">
              <w:rPr>
                <w:b/>
              </w:rPr>
              <w:t xml:space="preserve">Decreto </w:t>
            </w:r>
            <w:r w:rsidR="00A040CE">
              <w:rPr>
                <w:b/>
              </w:rPr>
              <w:t xml:space="preserve">Supremo </w:t>
            </w:r>
            <w:r>
              <w:rPr>
                <w:b/>
              </w:rPr>
              <w:t xml:space="preserve">N° </w:t>
            </w:r>
            <w:r w:rsidRPr="00822A01">
              <w:rPr>
                <w:b/>
              </w:rPr>
              <w:t>132</w:t>
            </w:r>
            <w:r w:rsidR="00A040CE">
              <w:rPr>
                <w:b/>
              </w:rPr>
              <w:t>/2009</w:t>
            </w:r>
            <w:r w:rsidRPr="00822A01">
              <w:rPr>
                <w:b/>
              </w:rPr>
              <w:t xml:space="preserve"> </w:t>
            </w:r>
            <w:r w:rsidR="00A040CE">
              <w:rPr>
                <w:b/>
              </w:rPr>
              <w:t xml:space="preserve">del </w:t>
            </w:r>
            <w:r w:rsidR="00A040CE" w:rsidRPr="00822A01">
              <w:rPr>
                <w:b/>
              </w:rPr>
              <w:t xml:space="preserve">MINISTERIO DE BIENES NACIONALES </w:t>
            </w:r>
            <w:r w:rsidR="00A040CE">
              <w:rPr>
                <w:b/>
              </w:rPr>
              <w:t xml:space="preserve">que </w:t>
            </w:r>
            <w:r w:rsidRPr="00822A01">
              <w:rPr>
                <w:b/>
              </w:rPr>
              <w:t>C</w:t>
            </w:r>
            <w:r w:rsidR="00A040CE">
              <w:rPr>
                <w:b/>
              </w:rPr>
              <w:t>rea</w:t>
            </w:r>
            <w:r w:rsidRPr="00822A01">
              <w:rPr>
                <w:b/>
              </w:rPr>
              <w:t xml:space="preserve"> RESERVA NACIONAL NONGUÉN EN LA REGIÓN DEL </w:t>
            </w:r>
            <w:r w:rsidR="00E0035E" w:rsidRPr="00822A01">
              <w:rPr>
                <w:b/>
              </w:rPr>
              <w:t>BIOBÍO</w:t>
            </w:r>
            <w:r>
              <w:rPr>
                <w:b/>
              </w:rPr>
              <w:t xml:space="preserve"> </w:t>
            </w:r>
          </w:p>
          <w:p w14:paraId="51A94A9F" w14:textId="6FAF6FB6" w:rsidR="00822A01" w:rsidRDefault="00A040CE" w:rsidP="00822A01">
            <w:pPr>
              <w:rPr>
                <w:b/>
              </w:rPr>
            </w:pPr>
            <w:r>
              <w:rPr>
                <w:b/>
              </w:rPr>
              <w:t xml:space="preserve">(PROMULGADO con fecha 24-DIC-2009; PUBLICADO D.O. con fecha </w:t>
            </w:r>
            <w:r w:rsidR="00822A01" w:rsidRPr="00822A01">
              <w:rPr>
                <w:b/>
              </w:rPr>
              <w:t>24-DIC-2010</w:t>
            </w:r>
            <w:r>
              <w:rPr>
                <w:b/>
              </w:rPr>
              <w:t>)</w:t>
            </w:r>
          </w:p>
          <w:p w14:paraId="66A0973E" w14:textId="1A453690" w:rsidR="00822A01" w:rsidRPr="00A040CE" w:rsidRDefault="00A040CE" w:rsidP="00A040CE">
            <w:pPr>
              <w:ind w:left="708"/>
              <w:jc w:val="both"/>
              <w:rPr>
                <w:i/>
              </w:rPr>
            </w:pPr>
            <w:r>
              <w:rPr>
                <w:i/>
              </w:rPr>
              <w:t xml:space="preserve">DS N° 132/2009 </w:t>
            </w:r>
            <w:r w:rsidR="00822A01" w:rsidRPr="00A040CE">
              <w:rPr>
                <w:i/>
              </w:rPr>
              <w:t>(…)</w:t>
            </w:r>
          </w:p>
          <w:p w14:paraId="7A5C8A1F" w14:textId="77777777" w:rsidR="00A040CE" w:rsidRPr="00A040CE" w:rsidRDefault="00A040CE" w:rsidP="00A040CE">
            <w:pPr>
              <w:ind w:left="708"/>
              <w:jc w:val="both"/>
              <w:rPr>
                <w:i/>
              </w:rPr>
            </w:pPr>
            <w:r w:rsidRPr="00A040CE">
              <w:rPr>
                <w:i/>
              </w:rPr>
              <w:t>Considerando</w:t>
            </w:r>
          </w:p>
          <w:p w14:paraId="39D70B6D" w14:textId="505BE2E7" w:rsidR="00822A01" w:rsidRPr="00A040CE" w:rsidRDefault="00A040CE" w:rsidP="00A040CE">
            <w:pPr>
              <w:ind w:left="708"/>
              <w:jc w:val="both"/>
              <w:rPr>
                <w:b/>
                <w:i/>
              </w:rPr>
            </w:pPr>
            <w:r w:rsidRPr="00A040CE">
              <w:rPr>
                <w:i/>
              </w:rPr>
              <w:t xml:space="preserve">(…) </w:t>
            </w:r>
            <w:r w:rsidR="00822A01" w:rsidRPr="00A040CE">
              <w:rPr>
                <w:i/>
              </w:rPr>
              <w:t>Que el objetivo general de la creación de la Reserva Nacional Nonguén es conservar la cuenca hidrográfica del Estero Nonguén productora de agua, su diversidad Biológica y la Integridad Ecosistémica del Bosque Caducifolio de Concepción y sus objetivos específicos son conservar la diversidad biológica y los ambientes naturales que posibilitan su existencia con énfasis en las especies de flora y fauna en problemas de conservación, promoviendo en Nonguén, como en su entorno, acciones de restauración natural y artificial; involucrar en la planificación y gestión del área protegida a los diversos actores interesados en la conservación y uso sustentable del patrimonio natural de Nonguén, incluyendo sus áreas de amortiguación e influencia; contribuir a mejorar el conocimiento de la estructura y funcionamiento del ecosistema para ejecutar un manejo sustentable del área; implementar e incentivar la educación ambiental de visitantes y la comunidad, así como otros usos humanos que no pongan en riesgo la integridad del ecosistema; orientar el manejo del recurso agua a su optimización en términos de calidad, cantidad y beneficios para la comunidad e impulsar un manejo de los recursos forestales alóctonos para su eliminación, control o producción sustentable, acorde con la zonificación del predio;</w:t>
            </w:r>
          </w:p>
          <w:p w14:paraId="09DE2FA4" w14:textId="77777777" w:rsidR="00822A01" w:rsidRPr="00A040CE" w:rsidRDefault="00822A01" w:rsidP="00A040CE">
            <w:pPr>
              <w:ind w:left="708"/>
              <w:rPr>
                <w:i/>
              </w:rPr>
            </w:pPr>
            <w:r w:rsidRPr="00A040CE">
              <w:rPr>
                <w:i/>
              </w:rPr>
              <w:t>(…)</w:t>
            </w:r>
          </w:p>
          <w:p w14:paraId="2BD64E4B" w14:textId="77777777" w:rsidR="00822A01" w:rsidRPr="00A040CE" w:rsidRDefault="00822A01" w:rsidP="00A040CE">
            <w:pPr>
              <w:ind w:left="708"/>
              <w:jc w:val="both"/>
              <w:rPr>
                <w:i/>
              </w:rPr>
            </w:pPr>
          </w:p>
          <w:p w14:paraId="57865110" w14:textId="77777777" w:rsidR="00822A01" w:rsidRPr="00A040CE" w:rsidRDefault="00822A01" w:rsidP="00A040CE">
            <w:pPr>
              <w:ind w:left="708"/>
              <w:jc w:val="both"/>
              <w:rPr>
                <w:i/>
              </w:rPr>
            </w:pPr>
            <w:r w:rsidRPr="00A040CE">
              <w:rPr>
                <w:i/>
              </w:rPr>
              <w:t>Decreto:</w:t>
            </w:r>
          </w:p>
          <w:p w14:paraId="56E0A708" w14:textId="77777777" w:rsidR="00822A01" w:rsidRPr="00A040CE" w:rsidRDefault="00822A01" w:rsidP="00A040CE">
            <w:pPr>
              <w:ind w:left="708"/>
              <w:jc w:val="both"/>
              <w:rPr>
                <w:i/>
              </w:rPr>
            </w:pPr>
            <w:r w:rsidRPr="00A040CE">
              <w:rPr>
                <w:i/>
              </w:rPr>
              <w:t>1.- Créase como Área Silvestre Protegida la "Reserva Nacional Nonguén", ubicada en el predio denominado Fundo Nonguén y camino de acceso, Sector Hoya Hidrográfica del Valle de Nonguén, situada en las comunas de Concepción, Chiguayante y Hualqui, provincia de Concepción, Región del Bío-Bío, inscrito a nombre del Fisco, en mayor cabida, a fojas 634, Nº 288, del Registro de Propiedad de 2009, del Conservador de Bienes Raíces de Chiguayante, singularizado en el Plano Nº 08101-2211 C.R. "Fisco Plano Afectación Reserva Nacional Fundo Nonguén"; de una superficie total de 3.036,90 Hás. (tres mil treinta y seis coma noventa hectáreas), y cuyos deslindes particulares, según plano, son los que a continuación se señalan:</w:t>
            </w:r>
          </w:p>
          <w:p w14:paraId="0374BE0B" w14:textId="77777777" w:rsidR="00822A01" w:rsidRPr="00A040CE" w:rsidRDefault="00822A01" w:rsidP="00A040CE">
            <w:pPr>
              <w:ind w:left="708"/>
              <w:jc w:val="both"/>
              <w:rPr>
                <w:i/>
              </w:rPr>
            </w:pPr>
          </w:p>
          <w:p w14:paraId="30AB6132" w14:textId="77777777" w:rsidR="00822A01" w:rsidRPr="00A040CE" w:rsidRDefault="005454C1" w:rsidP="00A040CE">
            <w:pPr>
              <w:ind w:left="708"/>
              <w:jc w:val="both"/>
              <w:rPr>
                <w:i/>
              </w:rPr>
            </w:pPr>
            <w:r w:rsidRPr="00A040CE">
              <w:rPr>
                <w:i/>
              </w:rPr>
              <w:t xml:space="preserve">Norte: </w:t>
            </w:r>
            <w:r w:rsidR="00822A01" w:rsidRPr="00A040CE">
              <w:rPr>
                <w:i/>
              </w:rPr>
              <w:t>Fundo Tres Pinos de Forestal Celco S.A. en línea quebrada, separado por cerco, Camino Vecinal que lo separa del Fundo Santa Rosa, de Forestal Celco S.A.;</w:t>
            </w:r>
          </w:p>
          <w:p w14:paraId="39BC93A8" w14:textId="77777777" w:rsidR="00822A01" w:rsidRPr="00A040CE" w:rsidRDefault="005454C1" w:rsidP="00A040CE">
            <w:pPr>
              <w:ind w:left="708"/>
              <w:jc w:val="both"/>
              <w:rPr>
                <w:i/>
              </w:rPr>
            </w:pPr>
            <w:r w:rsidRPr="00A040CE">
              <w:rPr>
                <w:i/>
              </w:rPr>
              <w:lastRenderedPageBreak/>
              <w:t>Este</w:t>
            </w:r>
            <w:r w:rsidR="00822A01" w:rsidRPr="00A040CE">
              <w:rPr>
                <w:i/>
              </w:rPr>
              <w:t>:</w:t>
            </w:r>
            <w:r w:rsidRPr="00A040CE">
              <w:rPr>
                <w:i/>
              </w:rPr>
              <w:t xml:space="preserve"> </w:t>
            </w:r>
            <w:r w:rsidR="00822A01" w:rsidRPr="00A040CE">
              <w:rPr>
                <w:i/>
              </w:rPr>
              <w:t>Camino Vecinal que lo separa de Luis Loyola; Fundo Santa Graciela de Forestal Celco S.A.; Fundo Santa Eliana de Forestal Celco S.A.; Claudio Santander Kelly; Fundo La Cumbre de Forestal Celco S.A. y cerco; Cerco en Línea Quebrada; Camino Vecinal y cerco en línea quebrada que lo separa de Fundo Redolindo 3 de Forestal Celco S.A.; Cerco y camino vecinal que lo separa de Fundo Redolino de Forestal Celco S.A.;</w:t>
            </w:r>
          </w:p>
          <w:p w14:paraId="54B2D5A0" w14:textId="4F857574" w:rsidR="00822A01" w:rsidRPr="00A040CE" w:rsidRDefault="005454C1" w:rsidP="00A040CE">
            <w:pPr>
              <w:ind w:left="708"/>
              <w:jc w:val="both"/>
              <w:rPr>
                <w:i/>
              </w:rPr>
            </w:pPr>
            <w:r w:rsidRPr="00A040CE">
              <w:rPr>
                <w:i/>
              </w:rPr>
              <w:t xml:space="preserve">Sur: </w:t>
            </w:r>
            <w:r w:rsidR="00822A01" w:rsidRPr="00A040CE">
              <w:rPr>
                <w:i/>
              </w:rPr>
              <w:t>Camino vecinal que lo separa de: Fundo El Roble de Forestal Celco S.A.; Fundo El Redolino 1 de Forestal Celco S.A.; Sucesión Sixto Quezada; Fundo Chamizal de Moisés Jara; Tránsito Flores; Moisés Jara; Sixto Reyes; Fundo Palo Blanco de Moisés Jara; Fundo Palo Blanco de Forestal Celco S.A.; Fundo Los Tres Robles de Juan Domingo Opazo; Fundo Santa Justina de Forestal Celco S.A. y Fundo Santa Justina de Forestal Celco S.A., y</w:t>
            </w:r>
            <w:r w:rsidR="00E66615" w:rsidRPr="00A040CE">
              <w:rPr>
                <w:i/>
              </w:rPr>
              <w:t xml:space="preserve"> </w:t>
            </w:r>
            <w:r w:rsidRPr="00A040CE">
              <w:rPr>
                <w:i/>
              </w:rPr>
              <w:t xml:space="preserve">Oeste: </w:t>
            </w:r>
            <w:r w:rsidR="00822A01" w:rsidRPr="00A040CE">
              <w:rPr>
                <w:i/>
              </w:rPr>
              <w:t>Camino vecinal que lo separa de Fundo Santa Justina de Forestal Celco S.A.; Julio del Carmen Caprille Zambrano en línea quebrada separada por cerco; Fundo La Aguada de Sucesión Clemente Merino en línea quebrada separado por cerco; Max Alberto Fernández Lhoest en línea quebrada separado por cerco; camino público a Concepción; Max Alberto Fernández Lhoest separado por cerco; con línea imaginaria ubicada a 5 metros de las aguas máximas del Estero Nonguén que lo separa de Agrícola y Forestal La Aguada de propiedad de Juan Lobos; Agrícola y Forestal La Aguada de Juan Lobos en línea quebrada separado por cerco; con línea imaginaria ubicada a 5 metros de las aguas máximas del Estero San Francisco, que lo separa de Hijuela Santa Hilda de Patricia González Vergara e Hijuela Santa Hilda de Patricia González Vergara en línea quebrada separada por cerco.</w:t>
            </w:r>
          </w:p>
          <w:p w14:paraId="6BBA48F8" w14:textId="77777777" w:rsidR="00822A01" w:rsidRPr="00A040CE" w:rsidRDefault="00822A01" w:rsidP="00A040CE">
            <w:pPr>
              <w:ind w:left="708"/>
              <w:rPr>
                <w:b/>
                <w:i/>
              </w:rPr>
            </w:pPr>
            <w:r w:rsidRPr="00A040CE">
              <w:rPr>
                <w:b/>
                <w:i/>
              </w:rPr>
              <w:t>(…)</w:t>
            </w:r>
          </w:p>
          <w:p w14:paraId="648E36DF" w14:textId="77777777" w:rsidR="00822A01" w:rsidRDefault="00822A01" w:rsidP="00F608A8">
            <w:pPr>
              <w:rPr>
                <w:b/>
              </w:rPr>
            </w:pPr>
          </w:p>
          <w:p w14:paraId="3EDBEEB1" w14:textId="1A0D445A" w:rsidR="005454C1" w:rsidRDefault="005454C1" w:rsidP="00F608A8">
            <w:pPr>
              <w:rPr>
                <w:b/>
              </w:rPr>
            </w:pPr>
            <w:r>
              <w:rPr>
                <w:b/>
              </w:rPr>
              <w:t xml:space="preserve">D.S. </w:t>
            </w:r>
            <w:r w:rsidR="00E66615">
              <w:rPr>
                <w:b/>
              </w:rPr>
              <w:t xml:space="preserve">MMA </w:t>
            </w:r>
            <w:r>
              <w:rPr>
                <w:b/>
              </w:rPr>
              <w:t xml:space="preserve">N° 40/2012 </w:t>
            </w:r>
            <w:r w:rsidR="00A040CE">
              <w:rPr>
                <w:b/>
              </w:rPr>
              <w:t xml:space="preserve">que establece el </w:t>
            </w:r>
            <w:r>
              <w:rPr>
                <w:b/>
              </w:rPr>
              <w:t>Reglamento del SEIA.</w:t>
            </w:r>
            <w:r w:rsidR="00A040CE">
              <w:rPr>
                <w:b/>
              </w:rPr>
              <w:t xml:space="preserve"> Artículo 3° letra m)</w:t>
            </w:r>
          </w:p>
          <w:p w14:paraId="1660C270" w14:textId="77777777" w:rsidR="00135D4F" w:rsidRPr="00A040CE" w:rsidRDefault="005454C1" w:rsidP="00A040CE">
            <w:pPr>
              <w:ind w:left="708"/>
              <w:rPr>
                <w:b/>
                <w:i/>
              </w:rPr>
            </w:pPr>
            <w:r w:rsidRPr="00A040CE">
              <w:rPr>
                <w:b/>
                <w:i/>
              </w:rPr>
              <w:t xml:space="preserve">Artículo 3. </w:t>
            </w:r>
            <w:r w:rsidR="00451F1C" w:rsidRPr="00A040CE">
              <w:rPr>
                <w:b/>
                <w:i/>
              </w:rPr>
              <w:t xml:space="preserve">Letra m) </w:t>
            </w:r>
          </w:p>
          <w:p w14:paraId="190FF6C4" w14:textId="77777777" w:rsidR="00135D4F" w:rsidRPr="00A040CE" w:rsidRDefault="00451F1C" w:rsidP="00A040CE">
            <w:pPr>
              <w:ind w:left="708"/>
              <w:rPr>
                <w:b/>
                <w:i/>
              </w:rPr>
            </w:pPr>
            <w:r w:rsidRPr="00A040CE">
              <w:rPr>
                <w:b/>
                <w:i/>
              </w:rPr>
              <w:t>(…)</w:t>
            </w:r>
          </w:p>
          <w:p w14:paraId="147A79E6" w14:textId="77777777" w:rsidR="001B4F7B" w:rsidRPr="00C833CA" w:rsidRDefault="001B4F7B" w:rsidP="00A040CE">
            <w:pPr>
              <w:ind w:left="708"/>
              <w:jc w:val="both"/>
              <w:rPr>
                <w:i/>
              </w:rPr>
            </w:pPr>
            <w:r w:rsidRPr="00C833CA">
              <w:rPr>
                <w:b/>
                <w:i/>
              </w:rPr>
              <w:t>m)  Proyectos de desarrollo o explotación forestales en suelos frágiles, en terrenos cubiertos de bosque nativo</w:t>
            </w:r>
            <w:r w:rsidRPr="00C833CA">
              <w:rPr>
                <w:i/>
              </w:rPr>
              <w:t>, industrias de celulosa, pasta de papel y papel, plantas astilladoras, elaboradoras de madera y aserraderos, todos de dimensiones industriales.</w:t>
            </w:r>
          </w:p>
          <w:p w14:paraId="39A324FA" w14:textId="77777777" w:rsidR="001B4F7B" w:rsidRPr="00C833CA" w:rsidRDefault="001B4F7B" w:rsidP="00A040CE">
            <w:pPr>
              <w:ind w:left="708"/>
              <w:jc w:val="both"/>
              <w:rPr>
                <w:b/>
                <w:i/>
              </w:rPr>
            </w:pPr>
            <w:r w:rsidRPr="00C833CA">
              <w:rPr>
                <w:i/>
              </w:rPr>
              <w:t xml:space="preserve">Se entenderá por proyectos de desarrollo o explotación forestal aquellos que, a través de </w:t>
            </w:r>
            <w:r w:rsidRPr="00C833CA">
              <w:rPr>
                <w:b/>
                <w:i/>
              </w:rPr>
              <w:t>cosecha final en plantaciones forestales ubicadas en suelos frágiles o corta de regeneración por tala rasa en bosques nativos, pretenden la obtención de productos maderables del bosque, su extracción, transporte y depósito en los centros de acopio o de transformación, como asimismo, la transformación de tales productos en el predio.</w:t>
            </w:r>
          </w:p>
          <w:p w14:paraId="42CE5C0B" w14:textId="77777777" w:rsidR="00C4489D" w:rsidRPr="00C833CA" w:rsidRDefault="00C4489D" w:rsidP="00A040CE">
            <w:pPr>
              <w:ind w:left="708"/>
              <w:jc w:val="both"/>
              <w:rPr>
                <w:i/>
              </w:rPr>
            </w:pPr>
          </w:p>
          <w:p w14:paraId="01ADE7F1" w14:textId="77777777" w:rsidR="001B4F7B" w:rsidRPr="00C833CA" w:rsidRDefault="001B4F7B" w:rsidP="00A040CE">
            <w:pPr>
              <w:ind w:left="708"/>
              <w:jc w:val="both"/>
              <w:rPr>
                <w:i/>
              </w:rPr>
            </w:pPr>
            <w:r w:rsidRPr="00C833CA">
              <w:rPr>
                <w:i/>
              </w:rPr>
              <w:t>Se entenderá que los proyectos señalados en los incisos anteriores son de dimensiones industriales cuando se trate de:</w:t>
            </w:r>
          </w:p>
          <w:p w14:paraId="07A7C925" w14:textId="77777777" w:rsidR="001B4F7B" w:rsidRDefault="001B4F7B" w:rsidP="00A040CE">
            <w:pPr>
              <w:ind w:left="708"/>
              <w:jc w:val="both"/>
              <w:rPr>
                <w:i/>
              </w:rPr>
            </w:pPr>
            <w:r w:rsidRPr="00C833CA">
              <w:rPr>
                <w:b/>
                <w:i/>
              </w:rPr>
              <w:t>m.1</w:t>
            </w:r>
            <w:r w:rsidRPr="00C833CA">
              <w:rPr>
                <w:i/>
              </w:rPr>
              <w:t xml:space="preserve">. </w:t>
            </w:r>
            <w:r w:rsidRPr="00C833CA">
              <w:rPr>
                <w:b/>
                <w:i/>
              </w:rPr>
              <w:t>Proyectos de desarrollo o explotación forestal</w:t>
            </w:r>
            <w:r w:rsidR="00135D4F" w:rsidRPr="00C833CA">
              <w:rPr>
                <w:b/>
                <w:i/>
              </w:rPr>
              <w:t xml:space="preserve"> </w:t>
            </w:r>
            <w:r w:rsidRPr="00C833CA">
              <w:rPr>
                <w:b/>
                <w:i/>
              </w:rPr>
              <w:t xml:space="preserve"> que abarquen una superficie única o continua de</w:t>
            </w:r>
            <w:r w:rsidR="00135D4F" w:rsidRPr="00C833CA">
              <w:rPr>
                <w:b/>
                <w:i/>
              </w:rPr>
              <w:t xml:space="preserve"> </w:t>
            </w:r>
            <w:r w:rsidRPr="00C833CA">
              <w:rPr>
                <w:b/>
                <w:i/>
              </w:rPr>
              <w:t>corta de cosecha final o corta de regeneración</w:t>
            </w:r>
            <w:r w:rsidR="00135D4F" w:rsidRPr="00C833CA">
              <w:rPr>
                <w:b/>
                <w:i/>
              </w:rPr>
              <w:t xml:space="preserve"> </w:t>
            </w:r>
            <w:r w:rsidR="00C4489D" w:rsidRPr="00C833CA">
              <w:rPr>
                <w:b/>
                <w:i/>
              </w:rPr>
              <w:t>por tala rasa de más (…)</w:t>
            </w:r>
            <w:r w:rsidRPr="00C833CA">
              <w:rPr>
                <w:i/>
              </w:rPr>
              <w:t xml:space="preserve">, </w:t>
            </w:r>
            <w:r w:rsidRPr="00C833CA">
              <w:rPr>
                <w:b/>
                <w:i/>
              </w:rPr>
              <w:t>de quinientas</w:t>
            </w:r>
            <w:r w:rsidR="00135D4F" w:rsidRPr="00C833CA">
              <w:rPr>
                <w:b/>
                <w:i/>
              </w:rPr>
              <w:t xml:space="preserve"> </w:t>
            </w:r>
            <w:r w:rsidRPr="00C833CA">
              <w:rPr>
                <w:b/>
                <w:i/>
              </w:rPr>
              <w:t>hectáreas anuales (500 ha/año), tratándose de las</w:t>
            </w:r>
            <w:r w:rsidR="00135D4F" w:rsidRPr="00C833CA">
              <w:rPr>
                <w:b/>
                <w:i/>
              </w:rPr>
              <w:t xml:space="preserve"> Re</w:t>
            </w:r>
            <w:r w:rsidRPr="00C833CA">
              <w:rPr>
                <w:b/>
                <w:i/>
              </w:rPr>
              <w:t>giones del Libertador General Bernardo</w:t>
            </w:r>
            <w:r w:rsidR="00135D4F" w:rsidRPr="00C833CA">
              <w:rPr>
                <w:b/>
                <w:i/>
              </w:rPr>
              <w:t xml:space="preserve"> </w:t>
            </w:r>
            <w:r w:rsidRPr="00C833CA">
              <w:rPr>
                <w:b/>
                <w:i/>
              </w:rPr>
              <w:t xml:space="preserve"> O'Higgins a la Región de Aysén,</w:t>
            </w:r>
            <w:r w:rsidRPr="00C833CA">
              <w:rPr>
                <w:i/>
              </w:rPr>
              <w:t xml:space="preserve"> o de mil</w:t>
            </w:r>
            <w:r w:rsidR="00135D4F" w:rsidRPr="00C833CA">
              <w:rPr>
                <w:i/>
              </w:rPr>
              <w:t xml:space="preserve"> </w:t>
            </w:r>
            <w:r w:rsidRPr="00C833CA">
              <w:rPr>
                <w:i/>
              </w:rPr>
              <w:t>hectáreas anuales (1.000 ha/año), tratándose de</w:t>
            </w:r>
            <w:r w:rsidR="00135D4F" w:rsidRPr="00C833CA">
              <w:rPr>
                <w:i/>
              </w:rPr>
              <w:t xml:space="preserve"> </w:t>
            </w:r>
            <w:r w:rsidRPr="00C833CA">
              <w:rPr>
                <w:i/>
              </w:rPr>
              <w:t xml:space="preserve">la Región de Magallanes y Antártica </w:t>
            </w:r>
            <w:r w:rsidR="00135D4F" w:rsidRPr="00C833CA">
              <w:rPr>
                <w:i/>
              </w:rPr>
              <w:t>C</w:t>
            </w:r>
            <w:r w:rsidRPr="00C833CA">
              <w:rPr>
                <w:i/>
              </w:rPr>
              <w:t>hilena, y</w:t>
            </w:r>
            <w:r w:rsidR="00135D4F" w:rsidRPr="00C833CA">
              <w:rPr>
                <w:i/>
              </w:rPr>
              <w:t xml:space="preserve"> </w:t>
            </w:r>
            <w:r w:rsidRPr="00C833CA">
              <w:rPr>
                <w:i/>
              </w:rPr>
              <w:t xml:space="preserve">   que se ejecuten en:</w:t>
            </w:r>
          </w:p>
          <w:p w14:paraId="4ADC3396" w14:textId="77777777" w:rsidR="00162A4B" w:rsidRPr="00C833CA" w:rsidRDefault="00162A4B" w:rsidP="00A040CE">
            <w:pPr>
              <w:ind w:left="708"/>
              <w:jc w:val="both"/>
              <w:rPr>
                <w:i/>
              </w:rPr>
            </w:pPr>
          </w:p>
          <w:p w14:paraId="19BB4F82" w14:textId="36B07447" w:rsidR="001B4F7B" w:rsidRPr="00C833CA" w:rsidRDefault="001B4F7B" w:rsidP="00A040CE">
            <w:pPr>
              <w:ind w:left="1021"/>
              <w:jc w:val="both"/>
              <w:rPr>
                <w:i/>
              </w:rPr>
            </w:pPr>
            <w:r w:rsidRPr="00C833CA">
              <w:rPr>
                <w:b/>
                <w:i/>
              </w:rPr>
              <w:t>m.1.1.</w:t>
            </w:r>
            <w:r w:rsidRPr="00C833CA">
              <w:rPr>
                <w:i/>
              </w:rPr>
              <w:t xml:space="preserve"> Suelos frágiles, entendiéndose por tales</w:t>
            </w:r>
            <w:r w:rsidR="00135D4F" w:rsidRPr="00C833CA">
              <w:rPr>
                <w:i/>
              </w:rPr>
              <w:t xml:space="preserve"> </w:t>
            </w:r>
            <w:r w:rsidRPr="00C833CA">
              <w:rPr>
                <w:i/>
              </w:rPr>
              <w:t xml:space="preserve"> aquellos susceptibles de sufrir erosión</w:t>
            </w:r>
            <w:r w:rsidR="00135D4F" w:rsidRPr="00C833CA">
              <w:rPr>
                <w:i/>
              </w:rPr>
              <w:t xml:space="preserve"> </w:t>
            </w:r>
            <w:r w:rsidRPr="00C833CA">
              <w:rPr>
                <w:i/>
              </w:rPr>
              <w:t xml:space="preserve"> severa debido a factores limitantes</w:t>
            </w:r>
            <w:r w:rsidR="00135D4F" w:rsidRPr="00C833CA">
              <w:rPr>
                <w:i/>
              </w:rPr>
              <w:t xml:space="preserve"> </w:t>
            </w:r>
            <w:r w:rsidRPr="00C833CA">
              <w:rPr>
                <w:i/>
              </w:rPr>
              <w:t xml:space="preserve"> intrínsecos, tales como pendiente,</w:t>
            </w:r>
            <w:r w:rsidR="000A406F">
              <w:rPr>
                <w:i/>
              </w:rPr>
              <w:t xml:space="preserve"> </w:t>
            </w:r>
            <w:r w:rsidRPr="00C833CA">
              <w:rPr>
                <w:i/>
              </w:rPr>
              <w:t>textura, estructura, profundidad, drenaje,</w:t>
            </w:r>
            <w:r w:rsidR="00135D4F" w:rsidRPr="00C833CA">
              <w:rPr>
                <w:i/>
              </w:rPr>
              <w:t xml:space="preserve"> </w:t>
            </w:r>
            <w:r w:rsidRPr="00C833CA">
              <w:rPr>
                <w:i/>
              </w:rPr>
              <w:t>pedregosidad u otros, según las variables</w:t>
            </w:r>
            <w:r w:rsidR="00135D4F" w:rsidRPr="00C833CA">
              <w:rPr>
                <w:i/>
              </w:rPr>
              <w:t xml:space="preserve"> </w:t>
            </w:r>
            <w:r w:rsidRPr="00C833CA">
              <w:rPr>
                <w:i/>
              </w:rPr>
              <w:t>y los criterios de decisión señalados en</w:t>
            </w:r>
            <w:r w:rsidR="00135D4F" w:rsidRPr="00C833CA">
              <w:rPr>
                <w:i/>
              </w:rPr>
              <w:t xml:space="preserve"> </w:t>
            </w:r>
            <w:r w:rsidRPr="00C833CA">
              <w:rPr>
                <w:i/>
              </w:rPr>
              <w:t>el artículo 22 del Decreto Supremo Nº 193, de 1998, del Ministerio de Agricultura; o</w:t>
            </w:r>
          </w:p>
          <w:p w14:paraId="41E5F662" w14:textId="77777777" w:rsidR="00451F1C" w:rsidRPr="00C833CA" w:rsidRDefault="00451F1C" w:rsidP="00A040CE">
            <w:pPr>
              <w:ind w:left="1021"/>
              <w:jc w:val="both"/>
              <w:rPr>
                <w:i/>
              </w:rPr>
            </w:pPr>
          </w:p>
          <w:p w14:paraId="2E29E45F" w14:textId="77777777" w:rsidR="001B4F7B" w:rsidRPr="00C833CA" w:rsidRDefault="001B4F7B" w:rsidP="00A040CE">
            <w:pPr>
              <w:ind w:left="1021"/>
              <w:jc w:val="both"/>
              <w:rPr>
                <w:i/>
              </w:rPr>
            </w:pPr>
            <w:r w:rsidRPr="00C833CA">
              <w:rPr>
                <w:b/>
                <w:i/>
              </w:rPr>
              <w:t>m.1.2.</w:t>
            </w:r>
            <w:r w:rsidRPr="00C833CA">
              <w:rPr>
                <w:i/>
              </w:rPr>
              <w:t xml:space="preserve"> Terrenos cubiertos de bosque nativo,</w:t>
            </w:r>
            <w:r w:rsidR="00135D4F" w:rsidRPr="00C833CA">
              <w:rPr>
                <w:i/>
              </w:rPr>
              <w:t xml:space="preserve"> </w:t>
            </w:r>
            <w:r w:rsidRPr="00C833CA">
              <w:rPr>
                <w:i/>
              </w:rPr>
              <w:t>entendiéndose por tales aquellos terrenos</w:t>
            </w:r>
            <w:r w:rsidR="00135D4F" w:rsidRPr="00C833CA">
              <w:rPr>
                <w:i/>
              </w:rPr>
              <w:t xml:space="preserve"> </w:t>
            </w:r>
            <w:r w:rsidRPr="00C833CA">
              <w:rPr>
                <w:i/>
              </w:rPr>
              <w:t xml:space="preserve"> con presencia de bosque nativo, definidos</w:t>
            </w:r>
            <w:r w:rsidR="00135D4F" w:rsidRPr="00C833CA">
              <w:rPr>
                <w:i/>
              </w:rPr>
              <w:t xml:space="preserve"> </w:t>
            </w:r>
            <w:r w:rsidRPr="00C833CA">
              <w:rPr>
                <w:i/>
              </w:rPr>
              <w:t xml:space="preserve"> de acuerdo a la Ley N° 20.283, sobre</w:t>
            </w:r>
            <w:r w:rsidR="00135D4F" w:rsidRPr="00C833CA">
              <w:rPr>
                <w:i/>
              </w:rPr>
              <w:t xml:space="preserve"> </w:t>
            </w:r>
            <w:r w:rsidRPr="00C833CA">
              <w:rPr>
                <w:i/>
              </w:rPr>
              <w:t>Recuperación del Bosque Nativo y Fomento</w:t>
            </w:r>
            <w:r w:rsidR="00135D4F" w:rsidRPr="00C833CA">
              <w:rPr>
                <w:i/>
              </w:rPr>
              <w:t xml:space="preserve"> </w:t>
            </w:r>
            <w:r w:rsidRPr="00C833CA">
              <w:rPr>
                <w:i/>
              </w:rPr>
              <w:t>Forestal.</w:t>
            </w:r>
            <w:r w:rsidR="00C4489D" w:rsidRPr="00C833CA">
              <w:rPr>
                <w:i/>
              </w:rPr>
              <w:t xml:space="preserve"> </w:t>
            </w:r>
            <w:r w:rsidRPr="00C833CA">
              <w:rPr>
                <w:i/>
              </w:rPr>
              <w:t>Se entenderá por superficie única o</w:t>
            </w:r>
            <w:r w:rsidR="00135D4F" w:rsidRPr="00C833CA">
              <w:rPr>
                <w:i/>
              </w:rPr>
              <w:t xml:space="preserve"> </w:t>
            </w:r>
            <w:r w:rsidRPr="00C833CA">
              <w:rPr>
                <w:i/>
              </w:rPr>
              <w:t>continua la cantidad total de hectáreas de</w:t>
            </w:r>
            <w:r w:rsidR="00135D4F" w:rsidRPr="00C833CA">
              <w:rPr>
                <w:i/>
              </w:rPr>
              <w:t xml:space="preserve"> b</w:t>
            </w:r>
            <w:r w:rsidRPr="00C833CA">
              <w:rPr>
                <w:i/>
              </w:rPr>
              <w:t>osque</w:t>
            </w:r>
            <w:r w:rsidR="00135D4F" w:rsidRPr="00C833CA">
              <w:rPr>
                <w:i/>
              </w:rPr>
              <w:t>s continuos en que se ejecute el</w:t>
            </w:r>
            <w:r w:rsidRPr="00C833CA">
              <w:rPr>
                <w:i/>
              </w:rPr>
              <w:t xml:space="preserve"> proyecto de desarrollo o explotación</w:t>
            </w:r>
            <w:r w:rsidR="00C4489D" w:rsidRPr="00C833CA">
              <w:rPr>
                <w:i/>
              </w:rPr>
              <w:t xml:space="preserve"> </w:t>
            </w:r>
            <w:r w:rsidRPr="00C833CA">
              <w:rPr>
                <w:i/>
              </w:rPr>
              <w:t>forestal.</w:t>
            </w:r>
          </w:p>
          <w:p w14:paraId="182AD107" w14:textId="77777777" w:rsidR="009C756F" w:rsidRPr="00C833CA" w:rsidRDefault="009C756F" w:rsidP="00A040CE">
            <w:pPr>
              <w:ind w:left="708"/>
              <w:rPr>
                <w:i/>
              </w:rPr>
            </w:pPr>
          </w:p>
          <w:p w14:paraId="3DA1BC14" w14:textId="77777777" w:rsidR="00451F1C" w:rsidRPr="00C833CA" w:rsidRDefault="00451F1C" w:rsidP="00A040CE">
            <w:pPr>
              <w:ind w:left="708"/>
              <w:jc w:val="both"/>
              <w:rPr>
                <w:i/>
              </w:rPr>
            </w:pPr>
            <w:r w:rsidRPr="00C833CA">
              <w:rPr>
                <w:i/>
              </w:rPr>
              <w:t>(…)</w:t>
            </w:r>
          </w:p>
          <w:p w14:paraId="00B9307F" w14:textId="77777777" w:rsidR="005454C1" w:rsidRDefault="005454C1" w:rsidP="00E66615">
            <w:pPr>
              <w:jc w:val="both"/>
              <w:rPr>
                <w:b/>
              </w:rPr>
            </w:pPr>
          </w:p>
          <w:p w14:paraId="5B863AD2" w14:textId="1F264581" w:rsidR="005454C1" w:rsidRDefault="005454C1" w:rsidP="00E66615">
            <w:pPr>
              <w:jc w:val="both"/>
              <w:rPr>
                <w:b/>
              </w:rPr>
            </w:pPr>
            <w:r w:rsidRPr="00C833CA">
              <w:rPr>
                <w:b/>
              </w:rPr>
              <w:lastRenderedPageBreak/>
              <w:t>D</w:t>
            </w:r>
            <w:r w:rsidR="00E66615">
              <w:rPr>
                <w:b/>
              </w:rPr>
              <w:t>.</w:t>
            </w:r>
            <w:r w:rsidRPr="00C833CA">
              <w:rPr>
                <w:b/>
              </w:rPr>
              <w:t>S</w:t>
            </w:r>
            <w:r w:rsidR="00E66615">
              <w:rPr>
                <w:b/>
              </w:rPr>
              <w:t>. MMA</w:t>
            </w:r>
            <w:r w:rsidRPr="00C833CA">
              <w:rPr>
                <w:b/>
              </w:rPr>
              <w:t xml:space="preserve"> N° 40/2012 Reglamento del SEIA.</w:t>
            </w:r>
            <w:r w:rsidR="00A040CE">
              <w:rPr>
                <w:b/>
              </w:rPr>
              <w:t xml:space="preserve"> Artículo 3°letra p)</w:t>
            </w:r>
          </w:p>
          <w:p w14:paraId="478B7D74" w14:textId="77777777" w:rsidR="00451F1C" w:rsidRPr="00A040CE" w:rsidRDefault="005454C1" w:rsidP="00A040CE">
            <w:pPr>
              <w:ind w:left="708"/>
              <w:jc w:val="both"/>
              <w:rPr>
                <w:b/>
                <w:i/>
              </w:rPr>
            </w:pPr>
            <w:r w:rsidRPr="00A040CE">
              <w:rPr>
                <w:b/>
                <w:i/>
              </w:rPr>
              <w:t xml:space="preserve">Artículo 3. </w:t>
            </w:r>
            <w:r w:rsidR="00451F1C" w:rsidRPr="00A040CE">
              <w:rPr>
                <w:b/>
                <w:i/>
              </w:rPr>
              <w:t xml:space="preserve">Letra p) </w:t>
            </w:r>
          </w:p>
          <w:p w14:paraId="4D58B769" w14:textId="77777777" w:rsidR="00451F1C" w:rsidRPr="00A040CE" w:rsidRDefault="00451F1C" w:rsidP="00A040CE">
            <w:pPr>
              <w:ind w:left="708"/>
              <w:jc w:val="both"/>
              <w:rPr>
                <w:i/>
              </w:rPr>
            </w:pPr>
          </w:p>
          <w:p w14:paraId="5F81230A" w14:textId="77777777" w:rsidR="007D6AFF" w:rsidRPr="00A040CE" w:rsidRDefault="007D6AFF" w:rsidP="00A040CE">
            <w:pPr>
              <w:ind w:left="708"/>
              <w:jc w:val="both"/>
              <w:rPr>
                <w:i/>
              </w:rPr>
            </w:pPr>
            <w:r w:rsidRPr="00A040CE">
              <w:rPr>
                <w:i/>
              </w:rPr>
              <w:t xml:space="preserve">p) </w:t>
            </w:r>
            <w:r w:rsidR="00135D4F" w:rsidRPr="00A040CE">
              <w:rPr>
                <w:i/>
              </w:rPr>
              <w:t>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1977F8C3" w14:textId="77777777" w:rsidR="009C756F" w:rsidRPr="00A040CE" w:rsidRDefault="00E0035E" w:rsidP="00A040CE">
            <w:pPr>
              <w:ind w:left="708"/>
              <w:rPr>
                <w:b/>
                <w:i/>
              </w:rPr>
            </w:pPr>
            <w:r w:rsidRPr="00A040CE">
              <w:rPr>
                <w:b/>
                <w:i/>
              </w:rPr>
              <w:t>(…)</w:t>
            </w:r>
          </w:p>
          <w:p w14:paraId="782A260C" w14:textId="3B9D37F1" w:rsidR="00E0035E" w:rsidRPr="007A7DEB" w:rsidRDefault="00E0035E" w:rsidP="00F608A8">
            <w:pPr>
              <w:rPr>
                <w:b/>
              </w:rPr>
            </w:pPr>
          </w:p>
        </w:tc>
      </w:tr>
      <w:tr w:rsidR="009C756F" w:rsidRPr="007A7DEB" w14:paraId="3AF53A36" w14:textId="77777777" w:rsidTr="00C640BA">
        <w:trPr>
          <w:trHeight w:val="627"/>
        </w:trPr>
        <w:tc>
          <w:tcPr>
            <w:tcW w:w="5000" w:type="pct"/>
          </w:tcPr>
          <w:p w14:paraId="43E43A92" w14:textId="26D68C67" w:rsidR="00D068FA" w:rsidRDefault="00A040CE" w:rsidP="00E66615">
            <w:pPr>
              <w:jc w:val="both"/>
            </w:pPr>
            <w:r w:rsidRPr="00A040CE">
              <w:lastRenderedPageBreak/>
              <w:t xml:space="preserve">Con base en lo antecedentes contenidos en la denuncia </w:t>
            </w:r>
            <w:r w:rsidR="00D068FA">
              <w:t xml:space="preserve">81-VIII-2020, la SMA procedió a realizar una revisión de los antecedentes espaciales disponibles, del Decreto Supremo N° 132/2009 del MBBNN que creó la Reserva Nacional Nonguén, procediendo a realizar una serie de requerimientos de información, los cuales una vez contestados, fueron examinados por esta superintendencia. </w:t>
            </w:r>
          </w:p>
          <w:p w14:paraId="7BF48E57" w14:textId="25A7C649" w:rsidR="00A040CE" w:rsidRDefault="00D068FA" w:rsidP="00E66615">
            <w:pPr>
              <w:jc w:val="both"/>
            </w:pPr>
            <w:r>
              <w:t>Las conclusiones obtenidas se pasan a detallar a continuación:</w:t>
            </w:r>
          </w:p>
          <w:p w14:paraId="67CCA413" w14:textId="30BF4DF0" w:rsidR="00D068FA" w:rsidRPr="00A040CE" w:rsidRDefault="00D068FA" w:rsidP="00E66615">
            <w:pPr>
              <w:jc w:val="both"/>
            </w:pPr>
          </w:p>
          <w:p w14:paraId="7382F189" w14:textId="77ABB03E" w:rsidR="00935808" w:rsidRPr="002A4528" w:rsidRDefault="002550A3" w:rsidP="00E66615">
            <w:pPr>
              <w:jc w:val="both"/>
              <w:rPr>
                <w:b/>
                <w:sz w:val="22"/>
              </w:rPr>
            </w:pPr>
            <w:r w:rsidRPr="002A4528">
              <w:rPr>
                <w:b/>
                <w:sz w:val="22"/>
              </w:rPr>
              <w:t xml:space="preserve">Resultados </w:t>
            </w:r>
            <w:r w:rsidR="009C756F" w:rsidRPr="002A4528">
              <w:rPr>
                <w:b/>
                <w:sz w:val="22"/>
              </w:rPr>
              <w:t xml:space="preserve">examen de Información: </w:t>
            </w:r>
          </w:p>
          <w:p w14:paraId="0179101B" w14:textId="77777777" w:rsidR="00D62550" w:rsidRDefault="00135D4F" w:rsidP="00E66615">
            <w:pPr>
              <w:jc w:val="both"/>
              <w:rPr>
                <w:b/>
              </w:rPr>
            </w:pPr>
            <w:r>
              <w:rPr>
                <w:b/>
              </w:rPr>
              <w:t xml:space="preserve">Mediante ORD OBB </w:t>
            </w:r>
            <w:r w:rsidR="00451F1C">
              <w:rPr>
                <w:b/>
              </w:rPr>
              <w:t xml:space="preserve">N° </w:t>
            </w:r>
            <w:r>
              <w:rPr>
                <w:b/>
              </w:rPr>
              <w:t>263/2020 se requirió información a CONAF respecto de lo siguiente:</w:t>
            </w:r>
          </w:p>
          <w:p w14:paraId="1C6B8EB0" w14:textId="77777777" w:rsidR="00135D4F" w:rsidRDefault="00135D4F" w:rsidP="00E66615">
            <w:pPr>
              <w:jc w:val="both"/>
              <w:rPr>
                <w:b/>
              </w:rPr>
            </w:pPr>
          </w:p>
          <w:p w14:paraId="654DB63A" w14:textId="77777777" w:rsidR="00C4489D" w:rsidRDefault="00C4489D" w:rsidP="00D068FA">
            <w:pPr>
              <w:ind w:left="360"/>
              <w:jc w:val="both"/>
              <w:rPr>
                <w:lang w:val="es-CL"/>
              </w:rPr>
            </w:pPr>
            <w:r w:rsidRPr="00C4489D">
              <w:rPr>
                <w:lang w:val="es-CL"/>
              </w:rPr>
              <w:t>En la denuncia, que se adjunta para su conocimiento, se detalla una serie de predios</w:t>
            </w:r>
            <w:r>
              <w:rPr>
                <w:lang w:val="es-CL"/>
              </w:rPr>
              <w:t xml:space="preserve"> </w:t>
            </w:r>
            <w:r w:rsidRPr="00C4489D">
              <w:rPr>
                <w:lang w:val="es-CL"/>
              </w:rPr>
              <w:t>en los cuales la empresa aludida posee plantaciones de especies tipo PINO o EUCALIPTUS. Por tal motivo</w:t>
            </w:r>
            <w:r>
              <w:rPr>
                <w:lang w:val="es-CL"/>
              </w:rPr>
              <w:t xml:space="preserve"> </w:t>
            </w:r>
            <w:r w:rsidRPr="00C4489D">
              <w:rPr>
                <w:lang w:val="es-CL"/>
              </w:rPr>
              <w:t>esta Sup</w:t>
            </w:r>
            <w:r w:rsidR="00451F1C">
              <w:rPr>
                <w:lang w:val="es-CL"/>
              </w:rPr>
              <w:t xml:space="preserve">erintendencia le solicitó </w:t>
            </w:r>
            <w:r w:rsidRPr="00C4489D">
              <w:rPr>
                <w:lang w:val="es-CL"/>
              </w:rPr>
              <w:t>se nos informe respecto a lo denunciado, lo siguiente:</w:t>
            </w:r>
          </w:p>
          <w:p w14:paraId="7154AE90" w14:textId="77777777" w:rsidR="00C4489D" w:rsidRPr="00C4489D" w:rsidRDefault="00C4489D" w:rsidP="00D068FA">
            <w:pPr>
              <w:ind w:left="360"/>
              <w:jc w:val="both"/>
              <w:rPr>
                <w:lang w:val="es-CL"/>
              </w:rPr>
            </w:pPr>
          </w:p>
          <w:p w14:paraId="58B9CA97" w14:textId="77777777" w:rsidR="00C4489D" w:rsidRPr="00C4489D" w:rsidRDefault="00C4489D" w:rsidP="00D068FA">
            <w:pPr>
              <w:pStyle w:val="Prrafodelista"/>
              <w:numPr>
                <w:ilvl w:val="0"/>
                <w:numId w:val="15"/>
              </w:numPr>
              <w:ind w:left="1080"/>
              <w:rPr>
                <w:lang w:val="es-CL"/>
              </w:rPr>
            </w:pPr>
            <w:r w:rsidRPr="00C4489D">
              <w:rPr>
                <w:lang w:val="es-CL"/>
              </w:rPr>
              <w:t>Planes de manejo forestal (PMF) de los predios aludidos en la denuncia adjunta en formato PDF y</w:t>
            </w:r>
            <w:r w:rsidR="00451F1C">
              <w:rPr>
                <w:lang w:val="es-CL"/>
              </w:rPr>
              <w:t xml:space="preserve"> en calidad legible. Se solicitó</w:t>
            </w:r>
            <w:r w:rsidRPr="00C4489D">
              <w:rPr>
                <w:lang w:val="es-CL"/>
              </w:rPr>
              <w:t xml:space="preserve"> que la información de los PMF también se encuentre tabulada en formato Excel en una plan</w:t>
            </w:r>
            <w:r>
              <w:rPr>
                <w:lang w:val="es-CL"/>
              </w:rPr>
              <w:t>illa resumen con los campos de N°</w:t>
            </w:r>
            <w:r w:rsidRPr="00C4489D">
              <w:rPr>
                <w:lang w:val="es-CL"/>
              </w:rPr>
              <w:t xml:space="preserve"> de Resolución, Fecha de obtención, Propietario, Tipo </w:t>
            </w:r>
            <w:r w:rsidR="00451F1C">
              <w:rPr>
                <w:lang w:val="es-CL"/>
              </w:rPr>
              <w:t>de especie, Área, a contar de la fecha de</w:t>
            </w:r>
            <w:r w:rsidRPr="00C4489D">
              <w:rPr>
                <w:lang w:val="es-CL"/>
              </w:rPr>
              <w:t xml:space="preserve"> 30-12-2009.</w:t>
            </w:r>
          </w:p>
          <w:p w14:paraId="6A9DDB7E" w14:textId="77777777" w:rsidR="00C4489D" w:rsidRPr="00C4489D" w:rsidRDefault="00C4489D" w:rsidP="00D068FA">
            <w:pPr>
              <w:pStyle w:val="Prrafodelista"/>
              <w:numPr>
                <w:ilvl w:val="0"/>
                <w:numId w:val="15"/>
              </w:numPr>
              <w:ind w:left="1080"/>
              <w:rPr>
                <w:lang w:val="es-CL"/>
              </w:rPr>
            </w:pPr>
            <w:r w:rsidRPr="00C4489D">
              <w:rPr>
                <w:lang w:val="es-CL"/>
              </w:rPr>
              <w:t>Informar aquellas actividades de corta o manejo que se han realizado en los predios informados en la denuncia con fecha de ejecución, a partir del 30-12-2009.</w:t>
            </w:r>
          </w:p>
          <w:p w14:paraId="44FA6C68" w14:textId="77777777" w:rsidR="00C4489D" w:rsidRPr="00C4489D" w:rsidRDefault="00C4489D" w:rsidP="00D068FA">
            <w:pPr>
              <w:pStyle w:val="Prrafodelista"/>
              <w:numPr>
                <w:ilvl w:val="0"/>
                <w:numId w:val="15"/>
              </w:numPr>
              <w:ind w:left="1080"/>
              <w:rPr>
                <w:lang w:val="es-CL"/>
              </w:rPr>
            </w:pPr>
            <w:r w:rsidRPr="00C4489D">
              <w:rPr>
                <w:lang w:val="es-CL"/>
              </w:rPr>
              <w:t>Archivo tipo KMZ o SHP de los predios informados en la denuncia, con información de capas por tipo de especie y propietario.</w:t>
            </w:r>
          </w:p>
          <w:p w14:paraId="561DA061" w14:textId="77777777" w:rsidR="00135D4F" w:rsidRPr="00C4489D" w:rsidRDefault="00C4489D" w:rsidP="00D068FA">
            <w:pPr>
              <w:pStyle w:val="Prrafodelista"/>
              <w:numPr>
                <w:ilvl w:val="0"/>
                <w:numId w:val="15"/>
              </w:numPr>
              <w:ind w:left="1080"/>
              <w:rPr>
                <w:lang w:val="es-CL"/>
              </w:rPr>
            </w:pPr>
            <w:r w:rsidRPr="00C4489D">
              <w:rPr>
                <w:lang w:val="es-CL"/>
              </w:rPr>
              <w:t>Archivo KMZ o SHP de los límites de la Reserva Nacional Nonguén establecidos en su marco legal vigente.</w:t>
            </w:r>
          </w:p>
          <w:p w14:paraId="499E97D5" w14:textId="77777777" w:rsidR="006234E3" w:rsidRDefault="006234E3" w:rsidP="00C4489D">
            <w:pPr>
              <w:jc w:val="both"/>
              <w:rPr>
                <w:lang w:val="es-CL"/>
              </w:rPr>
            </w:pPr>
          </w:p>
          <w:p w14:paraId="6433A41D" w14:textId="4DE7053A" w:rsidR="00135D4F" w:rsidRPr="006234E3" w:rsidRDefault="006234E3" w:rsidP="00C4489D">
            <w:pPr>
              <w:jc w:val="both"/>
              <w:rPr>
                <w:b/>
                <w:lang w:val="es-CL"/>
              </w:rPr>
            </w:pPr>
            <w:r w:rsidRPr="006234E3">
              <w:rPr>
                <w:b/>
                <w:lang w:val="es-CL"/>
              </w:rPr>
              <w:t>Oficio de Respuesta de CONAF</w:t>
            </w:r>
            <w:r>
              <w:rPr>
                <w:b/>
                <w:lang w:val="es-CL"/>
              </w:rPr>
              <w:t xml:space="preserve"> </w:t>
            </w:r>
            <w:r w:rsidR="002A4528">
              <w:rPr>
                <w:b/>
                <w:lang w:val="es-CL"/>
              </w:rPr>
              <w:t xml:space="preserve">mediante </w:t>
            </w:r>
            <w:r>
              <w:rPr>
                <w:b/>
                <w:lang w:val="es-CL"/>
              </w:rPr>
              <w:t xml:space="preserve">ORD </w:t>
            </w:r>
            <w:r w:rsidR="002A4528">
              <w:rPr>
                <w:b/>
                <w:lang w:val="es-CL"/>
              </w:rPr>
              <w:t>N° 27/2020</w:t>
            </w:r>
          </w:p>
          <w:p w14:paraId="2C2BCF4B" w14:textId="77777777" w:rsidR="00451F1C" w:rsidRDefault="00451F1C" w:rsidP="00C4489D">
            <w:pPr>
              <w:jc w:val="both"/>
              <w:rPr>
                <w:lang w:val="es-CL"/>
              </w:rPr>
            </w:pPr>
            <w:r>
              <w:rPr>
                <w:lang w:val="es-CL"/>
              </w:rPr>
              <w:t>El oficio de respuesta de CONAF informa lo siguiente:</w:t>
            </w:r>
          </w:p>
          <w:p w14:paraId="27BC3329" w14:textId="77777777" w:rsidR="00451F1C" w:rsidRDefault="00451F1C" w:rsidP="00C4489D">
            <w:pPr>
              <w:jc w:val="both"/>
              <w:rPr>
                <w:lang w:val="es-CL"/>
              </w:rPr>
            </w:pPr>
          </w:p>
          <w:p w14:paraId="7A03673C" w14:textId="16F39ADE" w:rsidR="00D62550" w:rsidRDefault="00D62550" w:rsidP="00D068FA">
            <w:pPr>
              <w:ind w:left="708"/>
              <w:jc w:val="both"/>
              <w:rPr>
                <w:i/>
                <w:lang w:val="es-CL"/>
              </w:rPr>
            </w:pPr>
            <w:r w:rsidRPr="00451F1C">
              <w:rPr>
                <w:i/>
                <w:lang w:val="es-CL"/>
              </w:rPr>
              <w:t xml:space="preserve">En relación a su ORD. OBB N° 263/2020, respecto actividades forestales en predios de Forestal </w:t>
            </w:r>
            <w:r w:rsidR="00DE2CB3" w:rsidRPr="00451F1C">
              <w:rPr>
                <w:i/>
                <w:lang w:val="es-CL"/>
              </w:rPr>
              <w:t xml:space="preserve">CELCO </w:t>
            </w:r>
            <w:r w:rsidRPr="00451F1C">
              <w:rPr>
                <w:i/>
                <w:lang w:val="es-CL"/>
              </w:rPr>
              <w:t>S.A., situados aledaño a la Reserva Nacional Nonguén,</w:t>
            </w:r>
            <w:r w:rsidR="00451F1C">
              <w:rPr>
                <w:i/>
                <w:lang w:val="es-CL"/>
              </w:rPr>
              <w:t xml:space="preserve"> </w:t>
            </w:r>
            <w:r w:rsidRPr="00451F1C">
              <w:rPr>
                <w:i/>
                <w:lang w:val="es-CL"/>
              </w:rPr>
              <w:t>vinculadas a dos denuncias de particulares, informo a Ud.:</w:t>
            </w:r>
          </w:p>
          <w:p w14:paraId="6F9C639A" w14:textId="77777777" w:rsidR="00451F1C" w:rsidRPr="00451F1C" w:rsidRDefault="00451F1C" w:rsidP="00D068FA">
            <w:pPr>
              <w:ind w:left="708"/>
              <w:jc w:val="both"/>
              <w:rPr>
                <w:i/>
                <w:lang w:val="es-CL"/>
              </w:rPr>
            </w:pPr>
          </w:p>
          <w:p w14:paraId="5DA6000F" w14:textId="77777777" w:rsidR="00D62550" w:rsidRPr="00451F1C" w:rsidRDefault="00D62550" w:rsidP="00D068FA">
            <w:pPr>
              <w:ind w:left="708"/>
              <w:jc w:val="both"/>
              <w:rPr>
                <w:i/>
                <w:lang w:val="es-CL"/>
              </w:rPr>
            </w:pPr>
            <w:r w:rsidRPr="00451F1C">
              <w:rPr>
                <w:i/>
                <w:lang w:val="es-CL"/>
              </w:rPr>
              <w:t>1. De los 13 (trece) predios incluidos en las denuncias adjuntadas en el oficio citado, el predio Santa Rosa rol de avalúo 21286-34 no se encuentra registrado en esta</w:t>
            </w:r>
            <w:r w:rsidR="00451F1C">
              <w:rPr>
                <w:i/>
                <w:lang w:val="es-CL"/>
              </w:rPr>
              <w:t xml:space="preserve"> </w:t>
            </w:r>
            <w:r w:rsidRPr="00451F1C">
              <w:rPr>
                <w:i/>
                <w:lang w:val="es-CL"/>
              </w:rPr>
              <w:t xml:space="preserve">Corporación. Se adjunta la nómina de predios con plan manejo aprobado a partir del </w:t>
            </w:r>
            <w:r w:rsidR="00451F1C">
              <w:rPr>
                <w:i/>
                <w:lang w:val="es-CL"/>
              </w:rPr>
              <w:t>30-12-</w:t>
            </w:r>
            <w:r w:rsidRPr="00451F1C">
              <w:rPr>
                <w:i/>
                <w:lang w:val="es-CL"/>
              </w:rPr>
              <w:t>2009. Vía correo</w:t>
            </w:r>
            <w:r w:rsidR="00451F1C">
              <w:rPr>
                <w:i/>
                <w:lang w:val="es-CL"/>
              </w:rPr>
              <w:t xml:space="preserve"> </w:t>
            </w:r>
            <w:r w:rsidR="00451F1C" w:rsidRPr="00451F1C">
              <w:rPr>
                <w:lang w:val="es-CL"/>
              </w:rPr>
              <w:t>(electrónico)</w:t>
            </w:r>
            <w:r w:rsidRPr="00451F1C">
              <w:rPr>
                <w:i/>
                <w:lang w:val="es-CL"/>
              </w:rPr>
              <w:t xml:space="preserve"> se </w:t>
            </w:r>
            <w:r w:rsidR="001B4F7B" w:rsidRPr="00451F1C">
              <w:rPr>
                <w:i/>
                <w:lang w:val="es-CL"/>
              </w:rPr>
              <w:t>envían</w:t>
            </w:r>
            <w:r w:rsidRPr="00451F1C">
              <w:rPr>
                <w:i/>
                <w:lang w:val="es-CL"/>
              </w:rPr>
              <w:t xml:space="preserve"> copias de los planes de manejo y planos</w:t>
            </w:r>
            <w:r w:rsidR="00451F1C">
              <w:rPr>
                <w:i/>
                <w:lang w:val="es-CL"/>
              </w:rPr>
              <w:t xml:space="preserve"> </w:t>
            </w:r>
            <w:r w:rsidRPr="00451F1C">
              <w:rPr>
                <w:i/>
                <w:lang w:val="es-CL"/>
              </w:rPr>
              <w:t>correspondientes.</w:t>
            </w:r>
          </w:p>
          <w:p w14:paraId="445D15B1" w14:textId="77777777" w:rsidR="00D62550" w:rsidRPr="00D62550" w:rsidRDefault="00D62550" w:rsidP="00D068FA">
            <w:pPr>
              <w:ind w:left="708"/>
              <w:jc w:val="both"/>
              <w:rPr>
                <w:lang w:val="es-CL"/>
              </w:rPr>
            </w:pPr>
          </w:p>
          <w:p w14:paraId="421603C3" w14:textId="77777777" w:rsidR="00D62550" w:rsidRPr="00365EE9" w:rsidRDefault="001B4F7B" w:rsidP="00D068FA">
            <w:pPr>
              <w:ind w:left="708"/>
              <w:jc w:val="both"/>
              <w:rPr>
                <w:i/>
                <w:lang w:val="es-CL"/>
              </w:rPr>
            </w:pPr>
            <w:r w:rsidRPr="00365EE9">
              <w:rPr>
                <w:lang w:val="es-CL"/>
              </w:rPr>
              <w:lastRenderedPageBreak/>
              <w:t xml:space="preserve">(…) </w:t>
            </w:r>
            <w:r w:rsidR="00D62550" w:rsidRPr="00365EE9">
              <w:rPr>
                <w:i/>
                <w:lang w:val="es-CL"/>
              </w:rPr>
              <w:t xml:space="preserve">Conforme a la revisión efectuada en archivos institucionales, sólo tres predios presentaban cartografía oficial de la empresa propietaria de los predios </w:t>
            </w:r>
            <w:r w:rsidR="00C4489D" w:rsidRPr="00365EE9">
              <w:rPr>
                <w:i/>
                <w:lang w:val="es-CL"/>
              </w:rPr>
              <w:t xml:space="preserve">involucrados: Santa Adriana ROL 21286-7, Buen Retiro ROL 21284-58 y Los Aromos ROL </w:t>
            </w:r>
            <w:r w:rsidR="00D62550" w:rsidRPr="00365EE9">
              <w:rPr>
                <w:i/>
                <w:lang w:val="es-CL"/>
              </w:rPr>
              <w:t xml:space="preserve">21284-17. Para el resto de los predios, se incluye cubierta de límites, en formato shapefile, generadas a partir de georreferenciación propia, en QGIS 2.18, a partir de los planos oficiales en papel adjuntados en los planes de manejo históricos de los correspondientes predios. </w:t>
            </w:r>
          </w:p>
          <w:p w14:paraId="619B2F39" w14:textId="087C908F" w:rsidR="00D62550" w:rsidRPr="00C4489D" w:rsidRDefault="00D62550" w:rsidP="00D068FA">
            <w:pPr>
              <w:ind w:left="708"/>
              <w:rPr>
                <w:lang w:val="es-CL"/>
              </w:rPr>
            </w:pPr>
            <w:r w:rsidRPr="00365EE9">
              <w:rPr>
                <w:i/>
                <w:lang w:val="es-CL"/>
              </w:rPr>
              <w:t xml:space="preserve">Se incluye deslinde de la Reserva Nacional </w:t>
            </w:r>
            <w:r w:rsidR="00DE2CB3" w:rsidRPr="00365EE9">
              <w:rPr>
                <w:i/>
                <w:lang w:val="es-CL"/>
              </w:rPr>
              <w:t>Nonguén</w:t>
            </w:r>
            <w:r w:rsidRPr="00365EE9">
              <w:rPr>
                <w:i/>
                <w:lang w:val="es-CL"/>
              </w:rPr>
              <w:t>, en formato KML, obtenido de la cubierta de roles de propiedades del SII año 2012.</w:t>
            </w:r>
            <w:r w:rsidRPr="00C4489D">
              <w:rPr>
                <w:lang w:val="es-CL"/>
              </w:rPr>
              <w:t xml:space="preserve"> </w:t>
            </w:r>
          </w:p>
          <w:p w14:paraId="196F8051" w14:textId="77777777" w:rsidR="00C4489D" w:rsidRDefault="00C4489D" w:rsidP="00C4489D">
            <w:pPr>
              <w:rPr>
                <w:lang w:val="es-CL"/>
              </w:rPr>
            </w:pPr>
          </w:p>
          <w:p w14:paraId="72F0DD9C" w14:textId="77777777" w:rsidR="00D068FA" w:rsidRDefault="00451F1C" w:rsidP="00C4489D">
            <w:pPr>
              <w:rPr>
                <w:lang w:val="es-CL"/>
              </w:rPr>
            </w:pPr>
            <w:r>
              <w:rPr>
                <w:lang w:val="es-CL"/>
              </w:rPr>
              <w:t>El Oficio adjunta la siguiente información respecto de los Planes de Manejo Forestales que CONAF aprueba</w:t>
            </w:r>
            <w:r w:rsidR="00D068FA">
              <w:rPr>
                <w:lang w:val="es-CL"/>
              </w:rPr>
              <w:t>.</w:t>
            </w:r>
            <w:r>
              <w:rPr>
                <w:lang w:val="es-CL"/>
              </w:rPr>
              <w:t xml:space="preserve"> </w:t>
            </w:r>
          </w:p>
          <w:p w14:paraId="659A5866" w14:textId="1D72AC80" w:rsidR="00451F1C" w:rsidRPr="00C4489D" w:rsidRDefault="00D068FA" w:rsidP="00C4489D">
            <w:pPr>
              <w:rPr>
                <w:lang w:val="es-CL"/>
              </w:rPr>
            </w:pPr>
            <w:r>
              <w:rPr>
                <w:lang w:val="es-CL"/>
              </w:rPr>
              <w:t>C</w:t>
            </w:r>
            <w:r w:rsidR="00451F1C">
              <w:rPr>
                <w:lang w:val="es-CL"/>
              </w:rPr>
              <w:t xml:space="preserve">abe informar que los predios denunciados que no son informados en la siguiente tabla no presentan Planes de manejo aprobados, los que cuentan: </w:t>
            </w:r>
            <w:r w:rsidR="000334E0">
              <w:rPr>
                <w:lang w:val="es-CL"/>
              </w:rPr>
              <w:t xml:space="preserve">Predios Miraflores, Queule, Temo Chico, Santa Graciela, La Esperanza, El Temo, Camino a Bulnes, Santa Rosa, Buen Retiro 2 y Fundo Nuevo </w:t>
            </w:r>
            <w:r w:rsidR="004A7B72">
              <w:rPr>
                <w:lang w:val="es-CL"/>
              </w:rPr>
              <w:t xml:space="preserve">Pretil </w:t>
            </w:r>
            <w:r w:rsidR="000334E0">
              <w:rPr>
                <w:lang w:val="es-CL"/>
              </w:rPr>
              <w:t>HJ B</w:t>
            </w:r>
            <w:r w:rsidR="004A7B72">
              <w:rPr>
                <w:lang w:val="es-CL"/>
              </w:rPr>
              <w:t>.</w:t>
            </w:r>
          </w:p>
          <w:p w14:paraId="535063AB" w14:textId="77777777" w:rsidR="00D068FA" w:rsidRDefault="00D068FA" w:rsidP="00F608A8">
            <w:pPr>
              <w:rPr>
                <w:lang w:val="es-CL"/>
              </w:rPr>
            </w:pPr>
          </w:p>
          <w:p w14:paraId="4E0C87AA" w14:textId="77777777" w:rsidR="00D068FA" w:rsidRDefault="004A7B72" w:rsidP="00F608A8">
            <w:pPr>
              <w:rPr>
                <w:lang w:val="es-CL"/>
              </w:rPr>
            </w:pPr>
            <w:r>
              <w:rPr>
                <w:lang w:val="es-CL"/>
              </w:rPr>
              <w:t xml:space="preserve">Cabe señalar que los predios mencionados, lo que se ubican en los deslindes de la Reserva Nacional Nonguén desde Oeste a este por el norte de la Reserva corresponden a: La Esperanza, Tres Pinos (No informado por CONAF en su oficio y tampoco en la denuncia), Santa Rosa, Santa Graciela y Santa Eliana. </w:t>
            </w:r>
          </w:p>
          <w:p w14:paraId="4A14ABDC" w14:textId="77777777" w:rsidR="00D068FA" w:rsidRDefault="004A7B72" w:rsidP="00F608A8">
            <w:pPr>
              <w:rPr>
                <w:lang w:val="es-CL"/>
              </w:rPr>
            </w:pPr>
            <w:r>
              <w:rPr>
                <w:lang w:val="es-CL"/>
              </w:rPr>
              <w:t xml:space="preserve">Todos estos predios son de propiedad de Forestal CELCO. </w:t>
            </w:r>
          </w:p>
          <w:p w14:paraId="6D3E2B00" w14:textId="1611E8AC" w:rsidR="00935808" w:rsidRDefault="00E17AA2" w:rsidP="00F608A8">
            <w:pPr>
              <w:rPr>
                <w:lang w:val="es-CL"/>
              </w:rPr>
            </w:pPr>
            <w:r>
              <w:rPr>
                <w:lang w:val="es-CL"/>
              </w:rPr>
              <w:t xml:space="preserve">Para </w:t>
            </w:r>
            <w:r w:rsidR="00F37089">
              <w:rPr>
                <w:lang w:val="es-CL"/>
              </w:rPr>
              <w:t>mayor detalle d</w:t>
            </w:r>
            <w:r>
              <w:rPr>
                <w:lang w:val="es-CL"/>
              </w:rPr>
              <w:t>e</w:t>
            </w:r>
            <w:r w:rsidR="00F37089">
              <w:rPr>
                <w:lang w:val="es-CL"/>
              </w:rPr>
              <w:t xml:space="preserve"> </w:t>
            </w:r>
            <w:r>
              <w:rPr>
                <w:lang w:val="es-CL"/>
              </w:rPr>
              <w:t>la ubicación de los predios se presenta la Figura 1.</w:t>
            </w:r>
          </w:p>
          <w:p w14:paraId="05049910" w14:textId="77777777" w:rsidR="00E17AA2" w:rsidRDefault="00E17AA2" w:rsidP="00F608A8">
            <w:pPr>
              <w:rPr>
                <w:lang w:val="es-CL"/>
              </w:rPr>
            </w:pPr>
          </w:p>
          <w:p w14:paraId="00771AB9" w14:textId="04FE3746" w:rsidR="00D068FA" w:rsidRPr="00B47576" w:rsidRDefault="004A7B72" w:rsidP="00E17AA2">
            <w:pPr>
              <w:jc w:val="both"/>
              <w:rPr>
                <w:lang w:val="es-CL"/>
              </w:rPr>
            </w:pPr>
            <w:r>
              <w:rPr>
                <w:lang w:val="es-CL"/>
              </w:rPr>
              <w:t xml:space="preserve">Por otra parte mediante análisis en </w:t>
            </w:r>
            <w:r w:rsidRPr="002550A3">
              <w:rPr>
                <w:i/>
                <w:lang w:val="es-CL"/>
              </w:rPr>
              <w:t>Google</w:t>
            </w:r>
            <w:r w:rsidR="00FD106F">
              <w:rPr>
                <w:i/>
                <w:lang w:val="es-CL"/>
              </w:rPr>
              <w:t xml:space="preserve"> </w:t>
            </w:r>
            <w:proofErr w:type="spellStart"/>
            <w:r w:rsidR="00D068FA">
              <w:rPr>
                <w:i/>
                <w:lang w:val="es-CL"/>
              </w:rPr>
              <w:t>E</w:t>
            </w:r>
            <w:r w:rsidRPr="002550A3">
              <w:rPr>
                <w:i/>
                <w:lang w:val="es-CL"/>
              </w:rPr>
              <w:t>arth</w:t>
            </w:r>
            <w:proofErr w:type="spellEnd"/>
            <w:r w:rsidR="007B7B5E">
              <w:rPr>
                <w:i/>
                <w:lang w:val="es-CL"/>
              </w:rPr>
              <w:t xml:space="preserve"> Pro</w:t>
            </w:r>
            <w:r w:rsidR="00E17AA2">
              <w:rPr>
                <w:lang w:val="es-CL"/>
              </w:rPr>
              <w:t xml:space="preserve"> a través de</w:t>
            </w:r>
            <w:r>
              <w:rPr>
                <w:lang w:val="es-CL"/>
              </w:rPr>
              <w:t xml:space="preserve"> su herramienta de historial de imágenes</w:t>
            </w:r>
            <w:r w:rsidR="00D068FA">
              <w:rPr>
                <w:lang w:val="es-CL"/>
              </w:rPr>
              <w:t>,</w:t>
            </w:r>
            <w:r>
              <w:rPr>
                <w:lang w:val="es-CL"/>
              </w:rPr>
              <w:t xml:space="preserve"> se </w:t>
            </w:r>
            <w:r w:rsidR="00D068FA">
              <w:rPr>
                <w:lang w:val="es-CL"/>
              </w:rPr>
              <w:t xml:space="preserve">pudo </w:t>
            </w:r>
            <w:r>
              <w:rPr>
                <w:lang w:val="es-CL"/>
              </w:rPr>
              <w:t>verific</w:t>
            </w:r>
            <w:r w:rsidR="00D068FA">
              <w:rPr>
                <w:lang w:val="es-CL"/>
              </w:rPr>
              <w:t>ar que</w:t>
            </w:r>
            <w:r>
              <w:rPr>
                <w:lang w:val="es-CL"/>
              </w:rPr>
              <w:t xml:space="preserve"> las operaciones o faenas de corte y plantación de estos predios, donde fue posible </w:t>
            </w:r>
            <w:r w:rsidR="00D068FA">
              <w:rPr>
                <w:lang w:val="es-CL"/>
              </w:rPr>
              <w:t>constatar</w:t>
            </w:r>
            <w:r>
              <w:rPr>
                <w:lang w:val="es-CL"/>
              </w:rPr>
              <w:t xml:space="preserve"> que existen explotaciones forestales en el predio denominado </w:t>
            </w:r>
            <w:r w:rsidRPr="00E17AA2">
              <w:rPr>
                <w:b/>
                <w:lang w:val="es-CL"/>
              </w:rPr>
              <w:t>Tres Pinos</w:t>
            </w:r>
            <w:r w:rsidR="00E17AA2">
              <w:rPr>
                <w:lang w:val="es-CL"/>
              </w:rPr>
              <w:t xml:space="preserve">, </w:t>
            </w:r>
            <w:r w:rsidR="00D068FA">
              <w:rPr>
                <w:lang w:val="es-CL"/>
              </w:rPr>
              <w:t>corresponden a</w:t>
            </w:r>
            <w:r w:rsidR="00E17AA2">
              <w:rPr>
                <w:lang w:val="es-CL"/>
              </w:rPr>
              <w:t xml:space="preserve"> un total de 51,6</w:t>
            </w:r>
            <w:r>
              <w:rPr>
                <w:lang w:val="es-CL"/>
              </w:rPr>
              <w:t xml:space="preserve"> hectáreas aproximadamente durante el último trimestre del año 2016. </w:t>
            </w:r>
            <w:r w:rsidR="007B7B5E">
              <w:rPr>
                <w:lang w:val="es-CL"/>
              </w:rPr>
              <w:t>Cabe informar que este predio tuvo</w:t>
            </w:r>
            <w:r w:rsidR="00436A04">
              <w:rPr>
                <w:lang w:val="es-CL"/>
              </w:rPr>
              <w:t xml:space="preserve"> plantaciones antes del año 2002 en el mes de octubre,</w:t>
            </w:r>
            <w:r w:rsidR="007B7B5E">
              <w:rPr>
                <w:lang w:val="es-CL"/>
              </w:rPr>
              <w:t xml:space="preserve"> según se puede constatar en la </w:t>
            </w:r>
            <w:r w:rsidR="007B7B5E" w:rsidRPr="007B7B5E">
              <w:rPr>
                <w:lang w:val="es-CL"/>
              </w:rPr>
              <w:t>herramienta de historial de imágenes</w:t>
            </w:r>
            <w:r w:rsidR="007B7B5E">
              <w:rPr>
                <w:lang w:val="es-CL"/>
              </w:rPr>
              <w:t xml:space="preserve"> de </w:t>
            </w:r>
            <w:r w:rsidR="007B7B5E" w:rsidRPr="007B7B5E">
              <w:rPr>
                <w:i/>
                <w:lang w:val="es-CL"/>
              </w:rPr>
              <w:t xml:space="preserve">Google </w:t>
            </w:r>
            <w:proofErr w:type="spellStart"/>
            <w:r w:rsidR="007B7B5E" w:rsidRPr="007B7B5E">
              <w:rPr>
                <w:i/>
                <w:lang w:val="es-CL"/>
              </w:rPr>
              <w:t>Earth</w:t>
            </w:r>
            <w:proofErr w:type="spellEnd"/>
            <w:r w:rsidR="007B7B5E" w:rsidRPr="007B7B5E">
              <w:rPr>
                <w:i/>
                <w:lang w:val="es-CL"/>
              </w:rPr>
              <w:t xml:space="preserve"> Pro</w:t>
            </w:r>
            <w:r w:rsidR="007B7B5E">
              <w:rPr>
                <w:i/>
                <w:lang w:val="es-CL"/>
              </w:rPr>
              <w:t>.</w:t>
            </w:r>
            <w:r w:rsidR="00B47576">
              <w:rPr>
                <w:i/>
                <w:lang w:val="es-CL"/>
              </w:rPr>
              <w:t xml:space="preserve"> </w:t>
            </w:r>
            <w:r w:rsidR="00B47576">
              <w:rPr>
                <w:lang w:val="es-CL"/>
              </w:rPr>
              <w:t xml:space="preserve">Cabe informar que las imágenes satelitales disponibles anterior a esa fecha no hacen posible identificar la fecha exacta de plantación que haya </w:t>
            </w:r>
            <w:r w:rsidR="00436A04">
              <w:rPr>
                <w:lang w:val="es-CL"/>
              </w:rPr>
              <w:t>ocurrido</w:t>
            </w:r>
            <w:r w:rsidR="00B47576">
              <w:rPr>
                <w:lang w:val="es-CL"/>
              </w:rPr>
              <w:t xml:space="preserve"> anterior al año </w:t>
            </w:r>
            <w:r w:rsidR="00436A04">
              <w:rPr>
                <w:lang w:val="es-CL"/>
              </w:rPr>
              <w:t>2002</w:t>
            </w:r>
            <w:r w:rsidR="00B47576">
              <w:rPr>
                <w:lang w:val="es-CL"/>
              </w:rPr>
              <w:t>.</w:t>
            </w:r>
          </w:p>
          <w:p w14:paraId="414F8E8C" w14:textId="21E53118" w:rsidR="00D068FA" w:rsidRDefault="004A7B72" w:rsidP="00E17AA2">
            <w:pPr>
              <w:jc w:val="both"/>
              <w:rPr>
                <w:lang w:val="es-CL"/>
              </w:rPr>
            </w:pPr>
            <w:r>
              <w:rPr>
                <w:lang w:val="es-CL"/>
              </w:rPr>
              <w:t xml:space="preserve">A su vez </w:t>
            </w:r>
            <w:r w:rsidR="00D068FA">
              <w:rPr>
                <w:lang w:val="es-CL"/>
              </w:rPr>
              <w:t xml:space="preserve">se pudo constatar que </w:t>
            </w:r>
            <w:r>
              <w:rPr>
                <w:lang w:val="es-CL"/>
              </w:rPr>
              <w:t>desde septiembre de 2017</w:t>
            </w:r>
            <w:r w:rsidR="00D068FA">
              <w:rPr>
                <w:lang w:val="es-CL"/>
              </w:rPr>
              <w:t>,</w:t>
            </w:r>
            <w:r>
              <w:rPr>
                <w:lang w:val="es-CL"/>
              </w:rPr>
              <w:t xml:space="preserve"> se observa</w:t>
            </w:r>
            <w:r w:rsidR="00D068FA">
              <w:rPr>
                <w:lang w:val="es-CL"/>
              </w:rPr>
              <w:t>n</w:t>
            </w:r>
            <w:r>
              <w:rPr>
                <w:lang w:val="es-CL"/>
              </w:rPr>
              <w:t xml:space="preserve"> faena</w:t>
            </w:r>
            <w:r w:rsidR="00D068FA">
              <w:rPr>
                <w:lang w:val="es-CL"/>
              </w:rPr>
              <w:t>s</w:t>
            </w:r>
            <w:r>
              <w:rPr>
                <w:lang w:val="es-CL"/>
              </w:rPr>
              <w:t xml:space="preserve"> de plantación de especies forestales</w:t>
            </w:r>
            <w:r w:rsidR="00D068FA">
              <w:rPr>
                <w:lang w:val="es-CL"/>
              </w:rPr>
              <w:t xml:space="preserve"> en el área</w:t>
            </w:r>
            <w:r>
              <w:rPr>
                <w:lang w:val="es-CL"/>
              </w:rPr>
              <w:t>.</w:t>
            </w:r>
            <w:r w:rsidR="00755C4C">
              <w:rPr>
                <w:lang w:val="es-CL"/>
              </w:rPr>
              <w:t xml:space="preserve"> </w:t>
            </w:r>
          </w:p>
          <w:p w14:paraId="709926AE" w14:textId="77777777" w:rsidR="00D068FA" w:rsidRDefault="00D068FA" w:rsidP="00E17AA2">
            <w:pPr>
              <w:jc w:val="both"/>
              <w:rPr>
                <w:lang w:val="es-CL"/>
              </w:rPr>
            </w:pPr>
          </w:p>
          <w:p w14:paraId="12BDEDD2" w14:textId="77777777" w:rsidR="00D068FA" w:rsidRDefault="00755C4C" w:rsidP="00E17AA2">
            <w:pPr>
              <w:jc w:val="both"/>
              <w:rPr>
                <w:lang w:val="es-CL"/>
              </w:rPr>
            </w:pPr>
            <w:r>
              <w:rPr>
                <w:lang w:val="es-CL"/>
              </w:rPr>
              <w:t>Por otra parte</w:t>
            </w:r>
            <w:r w:rsidR="00D068FA">
              <w:rPr>
                <w:lang w:val="es-CL"/>
              </w:rPr>
              <w:t>,</w:t>
            </w:r>
            <w:r>
              <w:rPr>
                <w:lang w:val="es-CL"/>
              </w:rPr>
              <w:t xml:space="preserve"> se observa una explotación (corta) en el predio Santa Rosa durante el mes de noviembre del año 2018 con un área de 12,8 hectáreas, pero alejado del límite de la reserva por </w:t>
            </w:r>
            <w:r w:rsidR="00D068FA">
              <w:rPr>
                <w:lang w:val="es-CL"/>
              </w:rPr>
              <w:t xml:space="preserve">unos </w:t>
            </w:r>
            <w:r>
              <w:rPr>
                <w:lang w:val="es-CL"/>
              </w:rPr>
              <w:t>600 metros lineales.</w:t>
            </w:r>
            <w:r w:rsidR="00E17AA2">
              <w:rPr>
                <w:lang w:val="es-CL"/>
              </w:rPr>
              <w:t xml:space="preserve"> </w:t>
            </w:r>
          </w:p>
          <w:p w14:paraId="1C70AA3F" w14:textId="1B5940B9" w:rsidR="004A7B72" w:rsidRDefault="00E17AA2" w:rsidP="00E17AA2">
            <w:pPr>
              <w:jc w:val="both"/>
              <w:rPr>
                <w:lang w:val="es-CL"/>
              </w:rPr>
            </w:pPr>
            <w:r>
              <w:rPr>
                <w:lang w:val="es-CL"/>
              </w:rPr>
              <w:t>Este análisis gráfico se puede observar en la Figura 2.</w:t>
            </w:r>
          </w:p>
          <w:p w14:paraId="4C78D6EC" w14:textId="77777777" w:rsidR="007B7B5E" w:rsidRDefault="007B7B5E" w:rsidP="00E17AA2">
            <w:pPr>
              <w:jc w:val="both"/>
              <w:rPr>
                <w:lang w:val="es-CL"/>
              </w:rPr>
            </w:pPr>
          </w:p>
          <w:p w14:paraId="52D9F413" w14:textId="1C0E34EC" w:rsidR="007B7B5E" w:rsidRDefault="007B7B5E" w:rsidP="00E17AA2">
            <w:pPr>
              <w:jc w:val="both"/>
              <w:rPr>
                <w:lang w:val="es-CL"/>
              </w:rPr>
            </w:pPr>
            <w:r>
              <w:rPr>
                <w:lang w:val="es-CL"/>
              </w:rPr>
              <w:t xml:space="preserve">Es preciso informar que existen cortas en el Predio Santa Eliana perteneciente al Titular Santander y Ansaldo Inversiones y Gestiones, según la información entregada por CONAF, con área total de 70,4 hectáreas y que se ubica al este del límite con la Ex – Reserva hoy Parque </w:t>
            </w:r>
            <w:proofErr w:type="spellStart"/>
            <w:r>
              <w:rPr>
                <w:lang w:val="es-CL"/>
              </w:rPr>
              <w:t>Nonguén</w:t>
            </w:r>
            <w:proofErr w:type="spellEnd"/>
            <w:r>
              <w:rPr>
                <w:lang w:val="es-CL"/>
              </w:rPr>
              <w:t>.</w:t>
            </w:r>
            <w:r w:rsidR="002731A0">
              <w:rPr>
                <w:lang w:val="es-CL"/>
              </w:rPr>
              <w:t xml:space="preserve"> La corta se realizó durante el mes de julio de 2009, además se realizó plantación de especies forestales durante el mes de mayo de 2020. Estas actividades se observa que se realizaron fuera del límite de la Ex – Reserva y no pertenece al Titular denunciado por SIDEN 81-VIII-2021.</w:t>
            </w:r>
          </w:p>
          <w:p w14:paraId="293FE58A" w14:textId="77777777" w:rsidR="004A7B72" w:rsidRDefault="004A7B72" w:rsidP="00162A4B">
            <w:pPr>
              <w:jc w:val="both"/>
              <w:rPr>
                <w:lang w:val="es-CL"/>
              </w:rPr>
            </w:pPr>
          </w:p>
          <w:p w14:paraId="1355B0E2" w14:textId="5FDE4092" w:rsidR="00E17AA2" w:rsidRPr="00AF5CDC" w:rsidRDefault="00E17AA2" w:rsidP="00162A4B">
            <w:pPr>
              <w:jc w:val="both"/>
              <w:rPr>
                <w:b/>
                <w:lang w:val="es-CL"/>
              </w:rPr>
            </w:pPr>
            <w:r w:rsidRPr="00365EE9">
              <w:rPr>
                <w:b/>
                <w:lang w:val="es-CL"/>
              </w:rPr>
              <w:t>R</w:t>
            </w:r>
            <w:r w:rsidR="00372ACD" w:rsidRPr="00365EE9">
              <w:rPr>
                <w:b/>
                <w:lang w:val="es-CL"/>
              </w:rPr>
              <w:t>ESPUESTA A</w:t>
            </w:r>
            <w:r w:rsidR="00365EE9" w:rsidRPr="00365EE9">
              <w:rPr>
                <w:b/>
                <w:lang w:val="es-CL"/>
              </w:rPr>
              <w:t xml:space="preserve"> REQUERIMIENTOS DE INFORMACIÓN AL TITULAR FORESTAL ARAUCO S.A. MEDIANTE</w:t>
            </w:r>
            <w:r w:rsidR="00372ACD" w:rsidRPr="00365EE9">
              <w:rPr>
                <w:b/>
                <w:lang w:val="es-CL"/>
              </w:rPr>
              <w:t xml:space="preserve"> R</w:t>
            </w:r>
            <w:r w:rsidR="002A4528">
              <w:rPr>
                <w:b/>
                <w:lang w:val="es-CL"/>
              </w:rPr>
              <w:t>ES.</w:t>
            </w:r>
            <w:r w:rsidR="00372ACD" w:rsidRPr="00365EE9">
              <w:rPr>
                <w:b/>
                <w:lang w:val="es-CL"/>
              </w:rPr>
              <w:t>E</w:t>
            </w:r>
            <w:r w:rsidR="002A4528">
              <w:rPr>
                <w:b/>
                <w:lang w:val="es-CL"/>
              </w:rPr>
              <w:t>X.</w:t>
            </w:r>
            <w:r w:rsidR="00365EE9" w:rsidRPr="00365EE9">
              <w:rPr>
                <w:b/>
                <w:lang w:val="es-CL"/>
              </w:rPr>
              <w:t xml:space="preserve"> OBB</w:t>
            </w:r>
            <w:r w:rsidR="00372ACD" w:rsidRPr="00365EE9">
              <w:rPr>
                <w:b/>
                <w:lang w:val="es-CL"/>
              </w:rPr>
              <w:t xml:space="preserve"> </w:t>
            </w:r>
            <w:r w:rsidR="00E702F3">
              <w:rPr>
                <w:b/>
                <w:lang w:val="es-CL"/>
              </w:rPr>
              <w:t xml:space="preserve">N° </w:t>
            </w:r>
            <w:r w:rsidR="00372ACD" w:rsidRPr="00365EE9">
              <w:rPr>
                <w:b/>
                <w:lang w:val="es-CL"/>
              </w:rPr>
              <w:t>50/2020 y R</w:t>
            </w:r>
            <w:r w:rsidR="002A4528">
              <w:rPr>
                <w:b/>
                <w:lang w:val="es-CL"/>
              </w:rPr>
              <w:t>ES.</w:t>
            </w:r>
            <w:r w:rsidR="00372ACD" w:rsidRPr="00365EE9">
              <w:rPr>
                <w:b/>
                <w:lang w:val="es-CL"/>
              </w:rPr>
              <w:t>E</w:t>
            </w:r>
            <w:r w:rsidR="002A4528">
              <w:rPr>
                <w:b/>
                <w:lang w:val="es-CL"/>
              </w:rPr>
              <w:t>X.</w:t>
            </w:r>
            <w:r w:rsidR="00365EE9" w:rsidRPr="00365EE9">
              <w:rPr>
                <w:b/>
                <w:lang w:val="es-CL"/>
              </w:rPr>
              <w:t xml:space="preserve"> OBB</w:t>
            </w:r>
            <w:r w:rsidR="00372ACD" w:rsidRPr="00365EE9">
              <w:rPr>
                <w:b/>
                <w:lang w:val="es-CL"/>
              </w:rPr>
              <w:t xml:space="preserve"> </w:t>
            </w:r>
            <w:r w:rsidR="00E702F3">
              <w:rPr>
                <w:b/>
                <w:lang w:val="es-CL"/>
              </w:rPr>
              <w:t xml:space="preserve">N° </w:t>
            </w:r>
            <w:r w:rsidR="00372ACD" w:rsidRPr="00365EE9">
              <w:rPr>
                <w:b/>
                <w:lang w:val="es-CL"/>
              </w:rPr>
              <w:t>73</w:t>
            </w:r>
            <w:r w:rsidRPr="00365EE9">
              <w:rPr>
                <w:b/>
                <w:lang w:val="es-CL"/>
              </w:rPr>
              <w:t>/2020</w:t>
            </w:r>
          </w:p>
          <w:p w14:paraId="596F8818" w14:textId="77777777" w:rsidR="00E17AA2" w:rsidRDefault="00E17AA2" w:rsidP="00162A4B">
            <w:pPr>
              <w:jc w:val="both"/>
              <w:rPr>
                <w:lang w:val="es-CL"/>
              </w:rPr>
            </w:pPr>
          </w:p>
          <w:p w14:paraId="26C4F130" w14:textId="1EF050AD" w:rsidR="00E17AA2" w:rsidRDefault="00372ACD" w:rsidP="00162A4B">
            <w:pPr>
              <w:jc w:val="both"/>
              <w:rPr>
                <w:lang w:val="es-CL"/>
              </w:rPr>
            </w:pPr>
            <w:r>
              <w:rPr>
                <w:lang w:val="es-CL"/>
              </w:rPr>
              <w:t xml:space="preserve">Mediantes las cartas de fecha </w:t>
            </w:r>
            <w:r w:rsidR="00D068FA" w:rsidRPr="00D068FA">
              <w:rPr>
                <w:lang w:val="es-CL"/>
              </w:rPr>
              <w:t>24-11-2020</w:t>
            </w:r>
            <w:r w:rsidRPr="00D068FA">
              <w:rPr>
                <w:lang w:val="es-CL"/>
              </w:rPr>
              <w:t xml:space="preserve"> y </w:t>
            </w:r>
            <w:r w:rsidR="00D068FA" w:rsidRPr="00D068FA">
              <w:rPr>
                <w:lang w:val="es-CL"/>
              </w:rPr>
              <w:t>30-11-2020</w:t>
            </w:r>
            <w:r>
              <w:rPr>
                <w:lang w:val="es-CL"/>
              </w:rPr>
              <w:t xml:space="preserve"> Forestal Arauco </w:t>
            </w:r>
            <w:r w:rsidR="00D068FA">
              <w:rPr>
                <w:lang w:val="es-CL"/>
              </w:rPr>
              <w:t xml:space="preserve">SA </w:t>
            </w:r>
            <w:r>
              <w:rPr>
                <w:lang w:val="es-CL"/>
              </w:rPr>
              <w:t xml:space="preserve">informó </w:t>
            </w:r>
            <w:r w:rsidR="00D068FA">
              <w:rPr>
                <w:lang w:val="es-CL"/>
              </w:rPr>
              <w:t xml:space="preserve">esta Superintendencia, </w:t>
            </w:r>
            <w:r>
              <w:rPr>
                <w:lang w:val="es-CL"/>
              </w:rPr>
              <w:t>sobre el requerimiento de información realizado por parte de la SMA a objeto de obtener información de los Planes de Manejo Forestales y las faenas de cor</w:t>
            </w:r>
            <w:r w:rsidR="00AD3E46">
              <w:rPr>
                <w:lang w:val="es-CL"/>
              </w:rPr>
              <w:t>te o tala de árboles, tanto de</w:t>
            </w:r>
            <w:r>
              <w:rPr>
                <w:lang w:val="es-CL"/>
              </w:rPr>
              <w:t xml:space="preserve"> plantaciones como </w:t>
            </w:r>
            <w:r w:rsidR="00AD3E46">
              <w:rPr>
                <w:lang w:val="es-CL"/>
              </w:rPr>
              <w:t xml:space="preserve">de </w:t>
            </w:r>
            <w:r>
              <w:rPr>
                <w:lang w:val="es-CL"/>
              </w:rPr>
              <w:t>bosque nativo.</w:t>
            </w:r>
          </w:p>
          <w:p w14:paraId="01E5F444" w14:textId="77777777" w:rsidR="00372ACD" w:rsidRDefault="00372ACD" w:rsidP="00162A4B">
            <w:pPr>
              <w:jc w:val="both"/>
              <w:rPr>
                <w:lang w:val="es-CL"/>
              </w:rPr>
            </w:pPr>
          </w:p>
          <w:p w14:paraId="4842D93A" w14:textId="12D38263" w:rsidR="00391DCB" w:rsidRDefault="00391DCB" w:rsidP="00162A4B">
            <w:pPr>
              <w:jc w:val="both"/>
              <w:rPr>
                <w:lang w:val="es-CL"/>
              </w:rPr>
            </w:pPr>
            <w:r>
              <w:rPr>
                <w:lang w:val="es-CL"/>
              </w:rPr>
              <w:t>En la Carta de Fecha 24-11-2020 el Titular Forestal Arauco</w:t>
            </w:r>
            <w:r w:rsidR="00381C7B">
              <w:rPr>
                <w:lang w:val="es-CL"/>
              </w:rPr>
              <w:t xml:space="preserve"> </w:t>
            </w:r>
            <w:r w:rsidR="00AD3E46">
              <w:rPr>
                <w:lang w:val="es-CL"/>
              </w:rPr>
              <w:t xml:space="preserve">SA </w:t>
            </w:r>
            <w:r w:rsidR="00381C7B">
              <w:rPr>
                <w:lang w:val="es-CL"/>
              </w:rPr>
              <w:t>respond</w:t>
            </w:r>
            <w:r w:rsidR="00AD3E46">
              <w:rPr>
                <w:lang w:val="es-CL"/>
              </w:rPr>
              <w:t>ió</w:t>
            </w:r>
            <w:r w:rsidR="00381C7B">
              <w:rPr>
                <w:lang w:val="es-CL"/>
              </w:rPr>
              <w:t xml:space="preserve"> al primer requerimiento de información e</w:t>
            </w:r>
            <w:r>
              <w:rPr>
                <w:lang w:val="es-CL"/>
              </w:rPr>
              <w:t xml:space="preserve"> inform</w:t>
            </w:r>
            <w:r w:rsidR="00AD3E46">
              <w:rPr>
                <w:lang w:val="es-CL"/>
              </w:rPr>
              <w:t>ó</w:t>
            </w:r>
            <w:r>
              <w:rPr>
                <w:lang w:val="es-CL"/>
              </w:rPr>
              <w:t xml:space="preserve"> lo siguiente:</w:t>
            </w:r>
          </w:p>
          <w:p w14:paraId="227F96BA" w14:textId="77777777" w:rsidR="00391DCB" w:rsidRPr="00AD3E46" w:rsidRDefault="00391DCB" w:rsidP="00AD3E46">
            <w:pPr>
              <w:ind w:left="708"/>
              <w:jc w:val="both"/>
              <w:rPr>
                <w:i/>
                <w:lang w:val="es-CL"/>
              </w:rPr>
            </w:pPr>
            <w:r w:rsidRPr="00AD3E46">
              <w:rPr>
                <w:i/>
                <w:lang w:val="es-CL"/>
              </w:rPr>
              <w:lastRenderedPageBreak/>
              <w:t xml:space="preserve">a) Permisos otorgados para el manejo de bosque nativo de preservación (PMB) en los predios de propiedad de FORESTAL CELCO S.A. ubicados de manera aledaña a la Reserva Nacional Nonguén. Además de entregar copias de la resoluciones CONAF que los aprueban, se requiere entregar una planilla Excel que resuma la información entregada y un archivo tipo KMZ o SHP de los predios con manejo de bosque nativo. </w:t>
            </w:r>
          </w:p>
          <w:p w14:paraId="13C63337" w14:textId="77777777" w:rsidR="00391DCB" w:rsidRPr="00AD3E46" w:rsidRDefault="00391DCB" w:rsidP="00AD3E46">
            <w:pPr>
              <w:ind w:left="708"/>
              <w:jc w:val="both"/>
              <w:rPr>
                <w:i/>
                <w:lang w:val="es-CL"/>
              </w:rPr>
            </w:pPr>
          </w:p>
          <w:p w14:paraId="35A7900F" w14:textId="77777777" w:rsidR="00391DCB" w:rsidRPr="00AD3E46" w:rsidRDefault="00391DCB" w:rsidP="00AD3E46">
            <w:pPr>
              <w:ind w:left="708"/>
              <w:jc w:val="both"/>
              <w:rPr>
                <w:i/>
                <w:lang w:val="es-CL"/>
              </w:rPr>
            </w:pPr>
            <w:r w:rsidRPr="00AD3E46">
              <w:rPr>
                <w:i/>
                <w:lang w:val="es-CL"/>
              </w:rPr>
              <w:t xml:space="preserve">Al respecto, cabe señalar que en los predios ubicados en las cercanías de la Reserva Nacional Nonguén, mi representada no realiza actividades que requieran contar con permisos de manejo de bosque nativo, motivo por el cual Forestal Arauco S.A. no cuenta con la información requerida. </w:t>
            </w:r>
          </w:p>
          <w:p w14:paraId="784E696F" w14:textId="77777777" w:rsidR="00391DCB" w:rsidRPr="00AD3E46" w:rsidRDefault="00391DCB" w:rsidP="00AD3E46">
            <w:pPr>
              <w:ind w:left="708"/>
              <w:jc w:val="both"/>
              <w:rPr>
                <w:i/>
                <w:lang w:val="es-CL"/>
              </w:rPr>
            </w:pPr>
          </w:p>
          <w:p w14:paraId="732FCD4B" w14:textId="77777777" w:rsidR="00391DCB" w:rsidRPr="00AD3E46" w:rsidRDefault="00391DCB" w:rsidP="00AD3E46">
            <w:pPr>
              <w:ind w:left="708"/>
              <w:jc w:val="both"/>
              <w:rPr>
                <w:i/>
                <w:lang w:val="es-CL"/>
              </w:rPr>
            </w:pPr>
            <w:r w:rsidRPr="00AD3E46">
              <w:rPr>
                <w:i/>
                <w:lang w:val="es-CL"/>
              </w:rPr>
              <w:t>b) Permisos otorgados para la corta de plantaciones (PMF) ubicadas en terrenos de aptitud preferentemente forestal en los predios de propiedad de FORESTAL CELCO S.A. ubicados de manera aledaña a la Reserva Nacional Nonguén. Además de entregar copias de las resoluciones CONAF que los aprueban, se requiere entregar una planilla Excel que resuma la información entregada y un archivo tipo KMZ o SHP de los predios aprobados para tales términos.</w:t>
            </w:r>
          </w:p>
          <w:p w14:paraId="0BE3ADC3" w14:textId="77777777" w:rsidR="00391DCB" w:rsidRPr="00AD3E46" w:rsidRDefault="00391DCB" w:rsidP="00AD3E46">
            <w:pPr>
              <w:ind w:left="708"/>
              <w:jc w:val="both"/>
              <w:rPr>
                <w:i/>
                <w:lang w:val="es-CL"/>
              </w:rPr>
            </w:pPr>
          </w:p>
          <w:p w14:paraId="388DBA87" w14:textId="77777777" w:rsidR="00391DCB" w:rsidRPr="00AD3E46" w:rsidRDefault="00391DCB" w:rsidP="00AD3E46">
            <w:pPr>
              <w:ind w:left="708"/>
              <w:jc w:val="both"/>
              <w:rPr>
                <w:i/>
                <w:lang w:val="es-CL"/>
              </w:rPr>
            </w:pPr>
            <w:r w:rsidRPr="00AD3E46">
              <w:rPr>
                <w:i/>
                <w:lang w:val="es-CL"/>
              </w:rPr>
              <w:t>En conformidad con lo solicitado, se hace entrega de la información requerida en relación con los 14 predios de Forestal Arauco S.A., emplazados en las cercanías de la Reserva Nacional Nonguén, siendo necesario destacar que algunos de éstos coinciden con los 13 enlistados en el Resuelvo Primero, literal c) de la Resolución de la referencia.</w:t>
            </w:r>
          </w:p>
          <w:p w14:paraId="303998B9" w14:textId="77777777" w:rsidR="00391DCB" w:rsidRPr="00AD3E46" w:rsidRDefault="00391DCB" w:rsidP="00AD3E46">
            <w:pPr>
              <w:ind w:left="708"/>
              <w:jc w:val="both"/>
              <w:rPr>
                <w:i/>
                <w:lang w:val="es-CL"/>
              </w:rPr>
            </w:pPr>
          </w:p>
          <w:p w14:paraId="2CA4B638" w14:textId="77777777" w:rsidR="00391DCB" w:rsidRPr="00AD3E46" w:rsidRDefault="00391DCB" w:rsidP="00AD3E46">
            <w:pPr>
              <w:ind w:left="708"/>
              <w:jc w:val="both"/>
              <w:rPr>
                <w:i/>
                <w:lang w:val="es-CL"/>
              </w:rPr>
            </w:pPr>
            <w:r w:rsidRPr="00AD3E46">
              <w:rPr>
                <w:i/>
                <w:lang w:val="es-CL"/>
              </w:rPr>
              <w:t xml:space="preserve">A mayor abundamiento, sin perjuicio del archivo Excel que compila la información de interés, respecto de cada uno de estos 14 predios se entrega copia de sus respectivos planes de manejo y planos asociados. </w:t>
            </w:r>
          </w:p>
          <w:p w14:paraId="45EF40FC" w14:textId="77777777" w:rsidR="00391DCB" w:rsidRPr="00AD3E46" w:rsidRDefault="00391DCB" w:rsidP="00AD3E46">
            <w:pPr>
              <w:ind w:left="708"/>
              <w:jc w:val="both"/>
              <w:rPr>
                <w:i/>
                <w:lang w:val="es-CL"/>
              </w:rPr>
            </w:pPr>
          </w:p>
          <w:p w14:paraId="069CD7B2" w14:textId="77777777" w:rsidR="00391DCB" w:rsidRPr="00AD3E46" w:rsidRDefault="00391DCB" w:rsidP="00AD3E46">
            <w:pPr>
              <w:ind w:left="708"/>
              <w:jc w:val="both"/>
              <w:rPr>
                <w:i/>
                <w:lang w:val="es-CL"/>
              </w:rPr>
            </w:pPr>
            <w:r w:rsidRPr="00AD3E46">
              <w:rPr>
                <w:i/>
                <w:lang w:val="es-CL"/>
              </w:rPr>
              <w:t>Adicionalmente, se acompaña archivo KMZ de los predios comentados, en que se indican las áreas y límites de cada una de sus superficies.</w:t>
            </w:r>
          </w:p>
          <w:p w14:paraId="4A0B7A77" w14:textId="77777777" w:rsidR="00391DCB" w:rsidRPr="00AD3E46" w:rsidRDefault="00391DCB" w:rsidP="00AD3E46">
            <w:pPr>
              <w:ind w:left="708"/>
              <w:jc w:val="both"/>
              <w:rPr>
                <w:i/>
                <w:lang w:val="es-CL"/>
              </w:rPr>
            </w:pPr>
          </w:p>
          <w:p w14:paraId="356606EA" w14:textId="77777777" w:rsidR="00391DCB" w:rsidRPr="00AD3E46" w:rsidRDefault="00391DCB" w:rsidP="00AD3E46">
            <w:pPr>
              <w:ind w:left="708"/>
              <w:jc w:val="both"/>
              <w:rPr>
                <w:i/>
                <w:lang w:val="es-CL"/>
              </w:rPr>
            </w:pPr>
            <w:r w:rsidRPr="00AD3E46">
              <w:rPr>
                <w:i/>
                <w:lang w:val="es-CL"/>
              </w:rPr>
              <w:t>c) Archivo KMZ que contengan los predios mencionados en la siguiente tabla, indicando las</w:t>
            </w:r>
          </w:p>
          <w:p w14:paraId="26241720" w14:textId="77777777" w:rsidR="00391DCB" w:rsidRPr="00AD3E46" w:rsidRDefault="00391DCB" w:rsidP="00AD3E46">
            <w:pPr>
              <w:ind w:left="708"/>
              <w:jc w:val="both"/>
              <w:rPr>
                <w:i/>
                <w:lang w:val="es-CL"/>
              </w:rPr>
            </w:pPr>
            <w:r w:rsidRPr="00AD3E46">
              <w:rPr>
                <w:i/>
                <w:lang w:val="es-CL"/>
              </w:rPr>
              <w:t>áreas y límites de cada superficie:</w:t>
            </w:r>
          </w:p>
          <w:p w14:paraId="10F88D60" w14:textId="77777777" w:rsidR="00391DCB" w:rsidRPr="00AD3E46" w:rsidRDefault="00391DCB" w:rsidP="00AD3E46">
            <w:pPr>
              <w:ind w:left="708"/>
              <w:jc w:val="both"/>
              <w:rPr>
                <w:i/>
                <w:lang w:val="es-CL"/>
              </w:rPr>
            </w:pPr>
          </w:p>
          <w:p w14:paraId="147E91CB" w14:textId="2A544F0D" w:rsidR="00391DCB" w:rsidRPr="00AD3E46" w:rsidRDefault="00391DCB" w:rsidP="00AD3E46">
            <w:pPr>
              <w:ind w:left="708"/>
              <w:jc w:val="both"/>
              <w:rPr>
                <w:i/>
                <w:lang w:val="es-CL"/>
              </w:rPr>
            </w:pPr>
            <w:r w:rsidRPr="00AD3E46">
              <w:rPr>
                <w:i/>
                <w:lang w:val="es-CL"/>
              </w:rPr>
              <w:t>En cumplimiento de lo solicitado, al presente se acompaña archivo KMZ con los límites y áreas de cada uno de los predios enlistados, además de sus respectivos planes de manejo y planos asociados. Los datos en comento se encuentran además en planilla resumen entregada en formato Excel.</w:t>
            </w:r>
          </w:p>
          <w:p w14:paraId="7F6981E2" w14:textId="0D88E198" w:rsidR="00391DCB" w:rsidRPr="00AD3E46" w:rsidRDefault="00391DCB" w:rsidP="00AD3E46">
            <w:pPr>
              <w:ind w:left="708"/>
              <w:jc w:val="both"/>
              <w:rPr>
                <w:i/>
                <w:lang w:val="es-CL"/>
              </w:rPr>
            </w:pPr>
            <w:r w:rsidRPr="00AD3E46">
              <w:rPr>
                <w:i/>
                <w:lang w:val="es-CL"/>
              </w:rPr>
              <w:t>(…)</w:t>
            </w:r>
          </w:p>
          <w:p w14:paraId="47945D10" w14:textId="77777777" w:rsidR="00391DCB" w:rsidRDefault="00391DCB" w:rsidP="00162A4B">
            <w:pPr>
              <w:jc w:val="both"/>
              <w:rPr>
                <w:lang w:val="es-CL"/>
              </w:rPr>
            </w:pPr>
          </w:p>
          <w:p w14:paraId="4C4D3279" w14:textId="34C9D3E7" w:rsidR="00372ACD" w:rsidRDefault="00372ACD" w:rsidP="00162A4B">
            <w:pPr>
              <w:jc w:val="both"/>
              <w:rPr>
                <w:lang w:val="es-CL"/>
              </w:rPr>
            </w:pPr>
            <w:r>
              <w:rPr>
                <w:lang w:val="es-CL"/>
              </w:rPr>
              <w:t xml:space="preserve">Del examen de información </w:t>
            </w:r>
            <w:r w:rsidR="00AD3E46">
              <w:rPr>
                <w:lang w:val="es-CL"/>
              </w:rPr>
              <w:t xml:space="preserve">realizado, </w:t>
            </w:r>
            <w:r>
              <w:rPr>
                <w:lang w:val="es-CL"/>
              </w:rPr>
              <w:t xml:space="preserve">se </w:t>
            </w:r>
            <w:r w:rsidR="00AD3E46">
              <w:rPr>
                <w:lang w:val="es-CL"/>
              </w:rPr>
              <w:t>constata</w:t>
            </w:r>
            <w:r>
              <w:rPr>
                <w:lang w:val="es-CL"/>
              </w:rPr>
              <w:t xml:space="preserve"> que el Titular ha tramitado los Planes de Manejo </w:t>
            </w:r>
            <w:r w:rsidR="00AD3E46">
              <w:rPr>
                <w:lang w:val="es-CL"/>
              </w:rPr>
              <w:t>ante</w:t>
            </w:r>
            <w:r>
              <w:rPr>
                <w:lang w:val="es-CL"/>
              </w:rPr>
              <w:t xml:space="preserve"> CONAF </w:t>
            </w:r>
            <w:r w:rsidR="00AD3E46">
              <w:rPr>
                <w:lang w:val="es-CL"/>
              </w:rPr>
              <w:t>en forma y fecha, siendo estos</w:t>
            </w:r>
            <w:r>
              <w:rPr>
                <w:lang w:val="es-CL"/>
              </w:rPr>
              <w:t xml:space="preserve"> aprobados en su totalidad para aquellos predios ubicados en los límites de la Reserva Nonguén.</w:t>
            </w:r>
          </w:p>
          <w:p w14:paraId="56FD8624" w14:textId="77777777" w:rsidR="00372ACD" w:rsidRDefault="00372ACD" w:rsidP="00162A4B">
            <w:pPr>
              <w:jc w:val="both"/>
              <w:rPr>
                <w:lang w:val="es-CL"/>
              </w:rPr>
            </w:pPr>
          </w:p>
          <w:p w14:paraId="141162AB" w14:textId="6810FF53" w:rsidR="00AD3E46" w:rsidRDefault="00AD3E46" w:rsidP="00162A4B">
            <w:pPr>
              <w:jc w:val="both"/>
              <w:rPr>
                <w:lang w:val="es-CL"/>
              </w:rPr>
            </w:pPr>
            <w:r>
              <w:rPr>
                <w:lang w:val="es-CL"/>
              </w:rPr>
              <w:t>P</w:t>
            </w:r>
            <w:r w:rsidR="002731A0">
              <w:rPr>
                <w:lang w:val="es-CL"/>
              </w:rPr>
              <w:t>o</w:t>
            </w:r>
            <w:r>
              <w:rPr>
                <w:lang w:val="es-CL"/>
              </w:rPr>
              <w:t>r otro lado, e</w:t>
            </w:r>
            <w:r w:rsidR="00365EE9">
              <w:rPr>
                <w:lang w:val="es-CL"/>
              </w:rPr>
              <w:t>n la Carta de fecha 30-11-2020</w:t>
            </w:r>
            <w:r w:rsidR="008F1C17">
              <w:rPr>
                <w:lang w:val="es-CL"/>
              </w:rPr>
              <w:t xml:space="preserve"> Forestal Arauco </w:t>
            </w:r>
            <w:r>
              <w:rPr>
                <w:lang w:val="es-CL"/>
              </w:rPr>
              <w:t>SA</w:t>
            </w:r>
            <w:r w:rsidR="00365EE9">
              <w:rPr>
                <w:lang w:val="es-CL"/>
              </w:rPr>
              <w:t xml:space="preserve"> respond</w:t>
            </w:r>
            <w:r>
              <w:rPr>
                <w:lang w:val="es-CL"/>
              </w:rPr>
              <w:t>ió</w:t>
            </w:r>
            <w:r w:rsidR="00365EE9">
              <w:rPr>
                <w:lang w:val="es-CL"/>
              </w:rPr>
              <w:t xml:space="preserve"> el segundo requerimiento de información específico</w:t>
            </w:r>
            <w:r>
              <w:rPr>
                <w:lang w:val="es-CL"/>
              </w:rPr>
              <w:t>, relacionado con</w:t>
            </w:r>
            <w:r w:rsidR="00365EE9">
              <w:rPr>
                <w:lang w:val="es-CL"/>
              </w:rPr>
              <w:t xml:space="preserve"> la situación del predio </w:t>
            </w:r>
            <w:r>
              <w:rPr>
                <w:lang w:val="es-CL"/>
              </w:rPr>
              <w:t xml:space="preserve">denominado </w:t>
            </w:r>
            <w:r w:rsidR="00365EE9">
              <w:rPr>
                <w:lang w:val="es-CL"/>
              </w:rPr>
              <w:t xml:space="preserve">TRES PINOS, donde </w:t>
            </w:r>
            <w:r>
              <w:rPr>
                <w:lang w:val="es-CL"/>
              </w:rPr>
              <w:t>la SMA</w:t>
            </w:r>
            <w:r w:rsidR="00365EE9">
              <w:rPr>
                <w:lang w:val="es-CL"/>
              </w:rPr>
              <w:t xml:space="preserve"> detectó mediante examen de información y análisis geoespacial</w:t>
            </w:r>
            <w:r>
              <w:rPr>
                <w:lang w:val="es-CL"/>
              </w:rPr>
              <w:t>,</w:t>
            </w:r>
            <w:r w:rsidR="00365EE9">
              <w:rPr>
                <w:lang w:val="es-CL"/>
              </w:rPr>
              <w:t xml:space="preserve"> la actividad forestal de corta. </w:t>
            </w:r>
          </w:p>
          <w:p w14:paraId="526D99DD" w14:textId="7A02FE9A" w:rsidR="008F1C17" w:rsidRDefault="00365EE9" w:rsidP="00162A4B">
            <w:pPr>
              <w:jc w:val="both"/>
              <w:rPr>
                <w:lang w:val="es-CL"/>
              </w:rPr>
            </w:pPr>
            <w:r>
              <w:rPr>
                <w:lang w:val="es-CL"/>
              </w:rPr>
              <w:t>En la misiva se expone</w:t>
            </w:r>
            <w:r w:rsidR="008F1C17">
              <w:rPr>
                <w:lang w:val="es-CL"/>
              </w:rPr>
              <w:t xml:space="preserve"> lo siguiente:</w:t>
            </w:r>
          </w:p>
          <w:p w14:paraId="07CF6B84" w14:textId="77777777" w:rsidR="00365EE9" w:rsidRDefault="00365EE9" w:rsidP="00162A4B">
            <w:pPr>
              <w:jc w:val="both"/>
              <w:rPr>
                <w:lang w:val="es-CL"/>
              </w:rPr>
            </w:pPr>
          </w:p>
          <w:p w14:paraId="59DE1A51" w14:textId="630B685A" w:rsidR="008F1C17" w:rsidRPr="00530A2D" w:rsidRDefault="008F1C17" w:rsidP="00AD3E46">
            <w:pPr>
              <w:ind w:left="708"/>
              <w:jc w:val="both"/>
              <w:rPr>
                <w:i/>
                <w:lang w:val="es-CL"/>
              </w:rPr>
            </w:pPr>
            <w:r>
              <w:rPr>
                <w:lang w:val="es-CL"/>
              </w:rPr>
              <w:t>(…)</w:t>
            </w:r>
            <w:r w:rsidR="00365EE9">
              <w:rPr>
                <w:i/>
                <w:lang w:val="es-CL"/>
              </w:rPr>
              <w:t xml:space="preserve"> </w:t>
            </w:r>
            <w:r w:rsidRPr="00530A2D">
              <w:rPr>
                <w:i/>
                <w:lang w:val="es-CL"/>
              </w:rPr>
              <w:t>corresponde referimos a los limites existentes entre el predio Tres Pinos y la Reserva Nacional Nonguén. En dicho sentido, cabe destacar que el límite natural se encuentra determinado por la divisoria de aguas de la cuenca que se genera alrededor de la Reserva, motivo por cual ninguna actividad forestal que mi representada pudiese realizar en el predio de su propiedad tendría la susceptibilidad de afectar la biota existente en la Reserva comentada.</w:t>
            </w:r>
          </w:p>
          <w:p w14:paraId="6C5FFA80" w14:textId="77777777" w:rsidR="002A4528" w:rsidRDefault="002A4528" w:rsidP="00AD3E46">
            <w:pPr>
              <w:ind w:left="708"/>
              <w:jc w:val="both"/>
              <w:rPr>
                <w:i/>
                <w:lang w:val="es-CL"/>
              </w:rPr>
            </w:pPr>
          </w:p>
          <w:p w14:paraId="261699F4" w14:textId="27342BE1" w:rsidR="008F1C17" w:rsidRPr="00530A2D" w:rsidRDefault="008F1C17" w:rsidP="00AD3E46">
            <w:pPr>
              <w:ind w:left="708"/>
              <w:jc w:val="both"/>
              <w:rPr>
                <w:i/>
                <w:lang w:val="es-CL"/>
              </w:rPr>
            </w:pPr>
            <w:r w:rsidRPr="00530A2D">
              <w:rPr>
                <w:i/>
                <w:lang w:val="es-CL"/>
              </w:rPr>
              <w:lastRenderedPageBreak/>
              <w:t>La conclusión expuesta se ve reforzada si consideramos adicionalmente que el 83% del límite de 2km que tiene el predio Tres Pinos con la Reserva Nacional Nonguén corresponde a vegetación nativa, conformando sectores no susceptibles de intervención por parte de Forestal Arauco S.A. Por otra parte, la fracción restante del límite del predio Tres Pinos que no es bosque nativo (17%), plantada durante el año 2017, no ha generado efecto alguno en la Reserva Nacional, debido a que la operación y posterior habilitación y establecimiento de plantaciones cumple con todos nuestros estándares de manejo forestal sustentable, además de las medidas explicitadas en el plan de manejo aprobado del predio, entre las cuales se encuentra la restricción de volteos sobre zonas de protección, evitar daños a la vegetación en protección y a la plantación remante al voltear árboles, utilizar volteos dirigidos en caso de pendientes pronunciadas (para evitar deslizamientos al fondo de la quebrada o hacia plantaciones), evitar la caída de ramas a cursos de agua durante la cosecha y permitir la libre circulación de la aguas (retiro de desechos).</w:t>
            </w:r>
          </w:p>
          <w:p w14:paraId="3919FC0F" w14:textId="77777777" w:rsidR="002A4528" w:rsidRDefault="002A4528" w:rsidP="00AD3E46">
            <w:pPr>
              <w:ind w:left="708"/>
              <w:jc w:val="both"/>
              <w:rPr>
                <w:i/>
                <w:lang w:val="es-CL"/>
              </w:rPr>
            </w:pPr>
          </w:p>
          <w:p w14:paraId="0A1235EE" w14:textId="7BA86619" w:rsidR="008F1C17" w:rsidRDefault="008F1C17" w:rsidP="00AD3E46">
            <w:pPr>
              <w:ind w:left="708"/>
              <w:jc w:val="both"/>
              <w:rPr>
                <w:i/>
                <w:lang w:val="es-CL"/>
              </w:rPr>
            </w:pPr>
            <w:r w:rsidRPr="00530A2D">
              <w:rPr>
                <w:i/>
                <w:lang w:val="es-CL"/>
              </w:rPr>
              <w:t xml:space="preserve">A su vez, considerado en su totalidad, </w:t>
            </w:r>
            <w:r w:rsidRPr="00530A2D">
              <w:rPr>
                <w:b/>
                <w:i/>
                <w:lang w:val="es-CL"/>
              </w:rPr>
              <w:t>el predio Tres Pinos está cubierto en un 23% por vegetación nativa que no es intervenida</w:t>
            </w:r>
            <w:r w:rsidRPr="00530A2D">
              <w:rPr>
                <w:i/>
                <w:lang w:val="es-CL"/>
              </w:rPr>
              <w:t xml:space="preserve"> por mi representada, es decir, estos sectores no son foco de actividades productivas; en tanto, el 76% de las zonas de protección del predio asociadas a cursos de agua corresponden a bosque nativo y el 24% restante, que corresponden a Pino Radiata, en el futuro serán cosechadas para ser incorporadas al programa de restauración de vegetación nativa de Arauco, lo cual implica que estos sectores serán parte de la superficie de conservación del predio. Con todo, cabe destacar que los cursos de agua del predio no drenan hacia la Reserva Nacional Nonguén, ya que se trata de un sistema de cuencas diferente, tal como consta en la imagen que se inserta a continuación:</w:t>
            </w:r>
          </w:p>
          <w:p w14:paraId="42705B7D" w14:textId="77777777" w:rsidR="005C0AA2" w:rsidRDefault="005C0AA2" w:rsidP="008F1C17">
            <w:pPr>
              <w:jc w:val="both"/>
              <w:rPr>
                <w:i/>
                <w:lang w:val="es-CL"/>
              </w:rPr>
            </w:pPr>
          </w:p>
          <w:p w14:paraId="6B72A8E4" w14:textId="2CF7DD6C" w:rsidR="005C0AA2" w:rsidRPr="005C0AA2" w:rsidRDefault="005C0AA2" w:rsidP="005C0AA2">
            <w:pPr>
              <w:jc w:val="center"/>
              <w:rPr>
                <w:lang w:val="es-CL"/>
              </w:rPr>
            </w:pPr>
            <w:r>
              <w:rPr>
                <w:noProof/>
                <w:lang w:eastAsia="es-CL"/>
              </w:rPr>
              <w:lastRenderedPageBreak/>
              <w:drawing>
                <wp:inline distT="0" distB="0" distL="0" distR="0" wp14:anchorId="3BF64FD3" wp14:editId="18D347F7">
                  <wp:extent cx="5607338" cy="38991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png"/>
                          <pic:cNvPicPr/>
                        </pic:nvPicPr>
                        <pic:blipFill>
                          <a:blip r:embed="rId16">
                            <a:extLst>
                              <a:ext uri="{28A0092B-C50C-407E-A947-70E740481C1C}">
                                <a14:useLocalDpi xmlns:a14="http://schemas.microsoft.com/office/drawing/2010/main" val="0"/>
                              </a:ext>
                            </a:extLst>
                          </a:blip>
                          <a:stretch>
                            <a:fillRect/>
                          </a:stretch>
                        </pic:blipFill>
                        <pic:spPr>
                          <a:xfrm>
                            <a:off x="0" y="0"/>
                            <a:ext cx="5607338" cy="3899100"/>
                          </a:xfrm>
                          <a:prstGeom prst="rect">
                            <a:avLst/>
                          </a:prstGeom>
                        </pic:spPr>
                      </pic:pic>
                    </a:graphicData>
                  </a:graphic>
                </wp:inline>
              </w:drawing>
            </w:r>
          </w:p>
          <w:p w14:paraId="51B49358" w14:textId="511FBC1D" w:rsidR="008F1C17" w:rsidRPr="005C0AA2" w:rsidRDefault="005C0AA2" w:rsidP="00AD3E46">
            <w:pPr>
              <w:ind w:left="708"/>
              <w:jc w:val="both"/>
              <w:rPr>
                <w:i/>
                <w:lang w:val="es-CL"/>
              </w:rPr>
            </w:pPr>
            <w:r w:rsidRPr="005C0AA2">
              <w:rPr>
                <w:i/>
                <w:lang w:val="es-CL"/>
              </w:rPr>
              <w:t>Imagen 1: Visual 3d del</w:t>
            </w:r>
            <w:r>
              <w:rPr>
                <w:i/>
                <w:lang w:val="es-CL"/>
              </w:rPr>
              <w:t xml:space="preserve"> sector, en base al modelo de elevación digital LIDAR, en donde se obse</w:t>
            </w:r>
            <w:r w:rsidRPr="005C0AA2">
              <w:rPr>
                <w:i/>
                <w:lang w:val="es-CL"/>
              </w:rPr>
              <w:t>rva la cuenca que contiene la</w:t>
            </w:r>
            <w:r>
              <w:rPr>
                <w:i/>
                <w:lang w:val="es-CL"/>
              </w:rPr>
              <w:t xml:space="preserve"> </w:t>
            </w:r>
            <w:r w:rsidRPr="005C0AA2">
              <w:rPr>
                <w:i/>
                <w:lang w:val="es-CL"/>
              </w:rPr>
              <w:t>reserva y c</w:t>
            </w:r>
            <w:r>
              <w:rPr>
                <w:i/>
                <w:lang w:val="es-CL"/>
              </w:rPr>
              <w:t>omo el predio Tres Pinos se encuentra fuera de los lí</w:t>
            </w:r>
            <w:r w:rsidRPr="005C0AA2">
              <w:rPr>
                <w:i/>
                <w:lang w:val="es-CL"/>
              </w:rPr>
              <w:t>mites de la misma</w:t>
            </w:r>
            <w:r>
              <w:rPr>
                <w:i/>
                <w:lang w:val="es-CL"/>
              </w:rPr>
              <w:t>.</w:t>
            </w:r>
          </w:p>
          <w:p w14:paraId="52E35729" w14:textId="77777777" w:rsidR="005C0AA2" w:rsidRDefault="005C0AA2" w:rsidP="00162A4B">
            <w:pPr>
              <w:jc w:val="both"/>
              <w:rPr>
                <w:lang w:val="es-CL"/>
              </w:rPr>
            </w:pPr>
          </w:p>
          <w:p w14:paraId="49807695" w14:textId="0C97FE91" w:rsidR="005C0AA2" w:rsidRDefault="005C0AA2" w:rsidP="00162A4B">
            <w:pPr>
              <w:jc w:val="both"/>
              <w:rPr>
                <w:lang w:val="es-CL"/>
              </w:rPr>
            </w:pPr>
            <w:r>
              <w:rPr>
                <w:lang w:val="es-CL"/>
              </w:rPr>
              <w:t>En conclusión</w:t>
            </w:r>
            <w:r w:rsidR="00AD3E46">
              <w:rPr>
                <w:lang w:val="es-CL"/>
              </w:rPr>
              <w:t>, con base en</w:t>
            </w:r>
            <w:r>
              <w:rPr>
                <w:lang w:val="es-CL"/>
              </w:rPr>
              <w:t xml:space="preserve"> estos antecedentes examinados</w:t>
            </w:r>
            <w:r w:rsidR="00AD3E46">
              <w:rPr>
                <w:lang w:val="es-CL"/>
              </w:rPr>
              <w:t>,</w:t>
            </w:r>
            <w:r>
              <w:rPr>
                <w:lang w:val="es-CL"/>
              </w:rPr>
              <w:t xml:space="preserve"> se </w:t>
            </w:r>
            <w:r w:rsidR="00AD3E46">
              <w:rPr>
                <w:lang w:val="es-CL"/>
              </w:rPr>
              <w:t>constata</w:t>
            </w:r>
            <w:r>
              <w:rPr>
                <w:lang w:val="es-CL"/>
              </w:rPr>
              <w:t xml:space="preserve"> que </w:t>
            </w:r>
            <w:r w:rsidR="00E66615">
              <w:rPr>
                <w:lang w:val="es-CL"/>
              </w:rPr>
              <w:t>el Titular informó respecto de lo</w:t>
            </w:r>
            <w:r w:rsidR="00AD3E46">
              <w:rPr>
                <w:lang w:val="es-CL"/>
              </w:rPr>
              <w:t>s aspectos</w:t>
            </w:r>
            <w:r w:rsidR="00E66615">
              <w:rPr>
                <w:lang w:val="es-CL"/>
              </w:rPr>
              <w:t xml:space="preserve"> consultado</w:t>
            </w:r>
            <w:r w:rsidR="00AD3E46">
              <w:rPr>
                <w:lang w:val="es-CL"/>
              </w:rPr>
              <w:t>s</w:t>
            </w:r>
            <w:r w:rsidR="00E66615">
              <w:rPr>
                <w:lang w:val="es-CL"/>
              </w:rPr>
              <w:t xml:space="preserve"> y presentó antecedentes que </w:t>
            </w:r>
            <w:r w:rsidR="00AD3E46">
              <w:rPr>
                <w:lang w:val="es-CL"/>
              </w:rPr>
              <w:t xml:space="preserve">se </w:t>
            </w:r>
            <w:r w:rsidR="00E66615">
              <w:rPr>
                <w:lang w:val="es-CL"/>
              </w:rPr>
              <w:t xml:space="preserve">presentan el </w:t>
            </w:r>
            <w:r w:rsidR="00E702F3" w:rsidRPr="00E702F3">
              <w:rPr>
                <w:b/>
                <w:lang w:val="es-CL"/>
              </w:rPr>
              <w:t>Anexo 4</w:t>
            </w:r>
            <w:r w:rsidR="00E702F3">
              <w:rPr>
                <w:lang w:val="es-CL"/>
              </w:rPr>
              <w:t>.</w:t>
            </w:r>
          </w:p>
          <w:p w14:paraId="7693B1B5" w14:textId="77777777" w:rsidR="005C0AA2" w:rsidRDefault="005C0AA2" w:rsidP="00162A4B">
            <w:pPr>
              <w:jc w:val="both"/>
              <w:rPr>
                <w:lang w:val="es-CL"/>
              </w:rPr>
            </w:pPr>
          </w:p>
          <w:p w14:paraId="25CCA59F" w14:textId="77777777" w:rsidR="00AD3E46" w:rsidRDefault="00372ACD" w:rsidP="00162A4B">
            <w:pPr>
              <w:jc w:val="both"/>
              <w:rPr>
                <w:lang w:val="es-CL"/>
              </w:rPr>
            </w:pPr>
            <w:r>
              <w:rPr>
                <w:lang w:val="es-CL"/>
              </w:rPr>
              <w:t>A su vez</w:t>
            </w:r>
            <w:r w:rsidR="00AD3E46">
              <w:rPr>
                <w:lang w:val="es-CL"/>
              </w:rPr>
              <w:t>,</w:t>
            </w:r>
            <w:r>
              <w:rPr>
                <w:lang w:val="es-CL"/>
              </w:rPr>
              <w:t xml:space="preserve"> </w:t>
            </w:r>
            <w:r w:rsidR="00AD3E46">
              <w:rPr>
                <w:lang w:val="es-CL"/>
              </w:rPr>
              <w:t>mediante</w:t>
            </w:r>
            <w:r>
              <w:rPr>
                <w:lang w:val="es-CL"/>
              </w:rPr>
              <w:t xml:space="preserve"> la R</w:t>
            </w:r>
            <w:r w:rsidR="00AD3E46">
              <w:rPr>
                <w:lang w:val="es-CL"/>
              </w:rPr>
              <w:t xml:space="preserve">ESOLUCION </w:t>
            </w:r>
            <w:r>
              <w:rPr>
                <w:lang w:val="es-CL"/>
              </w:rPr>
              <w:t>E</w:t>
            </w:r>
            <w:r w:rsidR="00AD3E46">
              <w:rPr>
                <w:lang w:val="es-CL"/>
              </w:rPr>
              <w:t>XENTA</w:t>
            </w:r>
            <w:r>
              <w:rPr>
                <w:lang w:val="es-CL"/>
              </w:rPr>
              <w:t xml:space="preserve"> OBB </w:t>
            </w:r>
            <w:r w:rsidR="00E702F3">
              <w:rPr>
                <w:lang w:val="es-CL"/>
              </w:rPr>
              <w:t xml:space="preserve">N° </w:t>
            </w:r>
            <w:r>
              <w:rPr>
                <w:lang w:val="es-CL"/>
              </w:rPr>
              <w:t>73</w:t>
            </w:r>
            <w:r w:rsidR="00AD3E46">
              <w:rPr>
                <w:lang w:val="es-CL"/>
              </w:rPr>
              <w:t>/2020</w:t>
            </w:r>
            <w:r>
              <w:rPr>
                <w:lang w:val="es-CL"/>
              </w:rPr>
              <w:t xml:space="preserve"> </w:t>
            </w:r>
            <w:r w:rsidR="00AD3E46">
              <w:rPr>
                <w:lang w:val="es-CL"/>
              </w:rPr>
              <w:t xml:space="preserve">de la SMA, </w:t>
            </w:r>
            <w:r>
              <w:rPr>
                <w:lang w:val="es-CL"/>
              </w:rPr>
              <w:t xml:space="preserve">se requirió información específica para el predio </w:t>
            </w:r>
            <w:r w:rsidR="00AD3E46">
              <w:rPr>
                <w:lang w:val="es-CL"/>
              </w:rPr>
              <w:t xml:space="preserve">denominado </w:t>
            </w:r>
            <w:r>
              <w:rPr>
                <w:lang w:val="es-CL"/>
              </w:rPr>
              <w:t>TRES PINOS, en la cual se detectó faenas de corte de árboles</w:t>
            </w:r>
            <w:r w:rsidR="00E66615">
              <w:rPr>
                <w:lang w:val="es-CL"/>
              </w:rPr>
              <w:t xml:space="preserve"> por análisis de imágenes satelitales mediante la herramienta </w:t>
            </w:r>
            <w:r w:rsidR="00E66615" w:rsidRPr="00E66615">
              <w:rPr>
                <w:i/>
                <w:lang w:val="es-CL"/>
              </w:rPr>
              <w:t>Google</w:t>
            </w:r>
            <w:r w:rsidR="00AD3E46">
              <w:rPr>
                <w:i/>
                <w:lang w:val="es-CL"/>
              </w:rPr>
              <w:t>E</w:t>
            </w:r>
            <w:r w:rsidR="00E66615" w:rsidRPr="00E66615">
              <w:rPr>
                <w:i/>
                <w:lang w:val="es-CL"/>
              </w:rPr>
              <w:t>arth Pro</w:t>
            </w:r>
            <w:r>
              <w:rPr>
                <w:lang w:val="es-CL"/>
              </w:rPr>
              <w:t xml:space="preserve">. </w:t>
            </w:r>
          </w:p>
          <w:p w14:paraId="4797CC22" w14:textId="77777777" w:rsidR="00AD3E46" w:rsidRDefault="00AD3E46" w:rsidP="00162A4B">
            <w:pPr>
              <w:jc w:val="both"/>
              <w:rPr>
                <w:lang w:val="es-CL"/>
              </w:rPr>
            </w:pPr>
          </w:p>
          <w:p w14:paraId="1AC410BE" w14:textId="7F73B23A" w:rsidR="00372ACD" w:rsidRDefault="00372ACD" w:rsidP="00162A4B">
            <w:pPr>
              <w:jc w:val="both"/>
              <w:rPr>
                <w:lang w:val="es-CL"/>
              </w:rPr>
            </w:pPr>
            <w:r>
              <w:rPr>
                <w:lang w:val="es-CL"/>
              </w:rPr>
              <w:t xml:space="preserve">Del examen de información </w:t>
            </w:r>
            <w:r w:rsidR="00AD3E46">
              <w:rPr>
                <w:lang w:val="es-CL"/>
              </w:rPr>
              <w:t>fue</w:t>
            </w:r>
            <w:r>
              <w:rPr>
                <w:lang w:val="es-CL"/>
              </w:rPr>
              <w:t xml:space="preserve"> posible verificar que se ha</w:t>
            </w:r>
            <w:r w:rsidR="00AD3E46">
              <w:rPr>
                <w:lang w:val="es-CL"/>
              </w:rPr>
              <w:t>n</w:t>
            </w:r>
            <w:r>
              <w:rPr>
                <w:lang w:val="es-CL"/>
              </w:rPr>
              <w:t xml:space="preserve"> tramitado los Planes de Manejo, </w:t>
            </w:r>
            <w:r w:rsidR="00AD3E46">
              <w:rPr>
                <w:lang w:val="es-CL"/>
              </w:rPr>
              <w:t xml:space="preserve">contando </w:t>
            </w:r>
            <w:r>
              <w:rPr>
                <w:lang w:val="es-CL"/>
              </w:rPr>
              <w:t xml:space="preserve">con </w:t>
            </w:r>
            <w:r w:rsidR="00AD3E46">
              <w:rPr>
                <w:lang w:val="es-CL"/>
              </w:rPr>
              <w:t xml:space="preserve">la correspondiente </w:t>
            </w:r>
            <w:r>
              <w:rPr>
                <w:lang w:val="es-CL"/>
              </w:rPr>
              <w:t>Resolución de CONAF</w:t>
            </w:r>
            <w:r w:rsidR="00AD3E46">
              <w:rPr>
                <w:lang w:val="es-CL"/>
              </w:rPr>
              <w:t>,</w:t>
            </w:r>
            <w:r>
              <w:rPr>
                <w:lang w:val="es-CL"/>
              </w:rPr>
              <w:t xml:space="preserve"> identifica</w:t>
            </w:r>
            <w:r w:rsidR="00AD3E46">
              <w:rPr>
                <w:lang w:val="es-CL"/>
              </w:rPr>
              <w:t>n</w:t>
            </w:r>
            <w:r>
              <w:rPr>
                <w:lang w:val="es-CL"/>
              </w:rPr>
              <w:t>do</w:t>
            </w:r>
            <w:r w:rsidR="00AD3E46">
              <w:rPr>
                <w:lang w:val="es-CL"/>
              </w:rPr>
              <w:t>se</w:t>
            </w:r>
            <w:r>
              <w:rPr>
                <w:lang w:val="es-CL"/>
              </w:rPr>
              <w:t xml:space="preserve"> cortes de plantaciones dentro de lo estipulado en los Planos de levantamiento de información de parches de árboles nativos y forestales. </w:t>
            </w:r>
          </w:p>
          <w:p w14:paraId="0F390046" w14:textId="77777777" w:rsidR="00F65AF8" w:rsidRDefault="00F65AF8" w:rsidP="00162A4B">
            <w:pPr>
              <w:jc w:val="both"/>
              <w:rPr>
                <w:lang w:val="es-CL"/>
              </w:rPr>
            </w:pPr>
          </w:p>
          <w:p w14:paraId="75A0F261" w14:textId="79E39AB1" w:rsidR="00F65AF8" w:rsidRPr="00F65AF8" w:rsidRDefault="00F65AF8" w:rsidP="00AD3E46">
            <w:pPr>
              <w:ind w:left="708"/>
              <w:jc w:val="both"/>
              <w:rPr>
                <w:lang w:val="es-CL"/>
              </w:rPr>
            </w:pPr>
            <w:r w:rsidRPr="00F65AF8">
              <w:rPr>
                <w:lang w:val="es-CL"/>
              </w:rPr>
              <w:t>a) Superficie aprobada</w:t>
            </w:r>
            <w:r>
              <w:rPr>
                <w:lang w:val="es-CL"/>
              </w:rPr>
              <w:t>: 73,</w:t>
            </w:r>
            <w:r w:rsidRPr="00F65AF8">
              <w:rPr>
                <w:lang w:val="es-CL"/>
              </w:rPr>
              <w:t>20 há.</w:t>
            </w:r>
          </w:p>
          <w:p w14:paraId="18CC47FC" w14:textId="3899C983" w:rsidR="00F65AF8" w:rsidRDefault="002731A0" w:rsidP="00AD3E46">
            <w:pPr>
              <w:ind w:left="708"/>
              <w:jc w:val="both"/>
              <w:rPr>
                <w:lang w:val="es-CL"/>
              </w:rPr>
            </w:pPr>
            <w:r>
              <w:rPr>
                <w:lang w:val="es-CL"/>
              </w:rPr>
              <w:lastRenderedPageBreak/>
              <w:t>b</w:t>
            </w:r>
            <w:r w:rsidR="00F65AF8">
              <w:rPr>
                <w:lang w:val="es-CL"/>
              </w:rPr>
              <w:t>) De acuerdo a lo señ</w:t>
            </w:r>
            <w:r w:rsidR="00F65AF8" w:rsidRPr="00F65AF8">
              <w:rPr>
                <w:lang w:val="es-CL"/>
              </w:rPr>
              <w:t>alado en el Informe Técnico N° 768/32-1411 1 la superficie y/o actividades aprobadas según lo solicitado son</w:t>
            </w:r>
            <w:r w:rsidR="00F65AF8">
              <w:rPr>
                <w:lang w:val="es-CL"/>
              </w:rPr>
              <w:t xml:space="preserve"> </w:t>
            </w:r>
            <w:r w:rsidR="00F65AF8" w:rsidRPr="00F65AF8">
              <w:rPr>
                <w:lang w:val="es-CL"/>
              </w:rPr>
              <w:t>las siguientes:</w:t>
            </w:r>
          </w:p>
          <w:p w14:paraId="5116EB59" w14:textId="77777777" w:rsidR="00F65AF8" w:rsidRDefault="00F65AF8" w:rsidP="00F65AF8">
            <w:pPr>
              <w:jc w:val="both"/>
              <w:rPr>
                <w:lang w:val="es-CL"/>
              </w:rPr>
            </w:pPr>
          </w:p>
          <w:p w14:paraId="774F8DBF" w14:textId="76D91290" w:rsidR="00F65AF8" w:rsidRDefault="00F65AF8" w:rsidP="00365EE9">
            <w:pPr>
              <w:jc w:val="center"/>
              <w:rPr>
                <w:lang w:val="es-CL"/>
              </w:rPr>
            </w:pPr>
            <w:r w:rsidRPr="00F65AF8">
              <w:rPr>
                <w:noProof/>
                <w:lang w:eastAsia="es-CL"/>
              </w:rPr>
              <w:drawing>
                <wp:inline distT="0" distB="0" distL="0" distR="0" wp14:anchorId="16B95381" wp14:editId="1E7E81C6">
                  <wp:extent cx="6406370" cy="17951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3709" cy="1802768"/>
                          </a:xfrm>
                          <a:prstGeom prst="rect">
                            <a:avLst/>
                          </a:prstGeom>
                          <a:noFill/>
                          <a:ln>
                            <a:noFill/>
                          </a:ln>
                        </pic:spPr>
                      </pic:pic>
                    </a:graphicData>
                  </a:graphic>
                </wp:inline>
              </w:drawing>
            </w:r>
          </w:p>
          <w:p w14:paraId="6FF25E1E" w14:textId="77777777" w:rsidR="00F65AF8" w:rsidRDefault="00F65AF8" w:rsidP="00162A4B">
            <w:pPr>
              <w:jc w:val="both"/>
              <w:rPr>
                <w:lang w:val="es-CL"/>
              </w:rPr>
            </w:pPr>
          </w:p>
          <w:p w14:paraId="45BEF07F" w14:textId="583B73B8" w:rsidR="00365EE9" w:rsidRDefault="00372ACD" w:rsidP="00162A4B">
            <w:pPr>
              <w:jc w:val="both"/>
              <w:rPr>
                <w:lang w:val="es-CL"/>
              </w:rPr>
            </w:pPr>
            <w:r>
              <w:rPr>
                <w:lang w:val="es-CL"/>
              </w:rPr>
              <w:t xml:space="preserve">Lo anterior indicaría que no existe un hallazgo sobre las materias relevantes de afectación </w:t>
            </w:r>
            <w:r w:rsidR="00365EE9">
              <w:rPr>
                <w:lang w:val="es-CL"/>
              </w:rPr>
              <w:t>a bosque nativo</w:t>
            </w:r>
            <w:r w:rsidR="00AD3E46">
              <w:rPr>
                <w:lang w:val="es-CL"/>
              </w:rPr>
              <w:t xml:space="preserve">, de acuerdo a lo resuelto por CONAF, </w:t>
            </w:r>
            <w:r w:rsidR="00365EE9">
              <w:rPr>
                <w:lang w:val="es-CL"/>
              </w:rPr>
              <w:t xml:space="preserve"> ya que el ma</w:t>
            </w:r>
            <w:r w:rsidR="00E702F3">
              <w:rPr>
                <w:lang w:val="es-CL"/>
              </w:rPr>
              <w:t>nejo forestal que se</w:t>
            </w:r>
            <w:r w:rsidR="00365EE9">
              <w:rPr>
                <w:lang w:val="es-CL"/>
              </w:rPr>
              <w:t xml:space="preserve"> realiza</w:t>
            </w:r>
            <w:r w:rsidR="00AD3E46">
              <w:rPr>
                <w:lang w:val="es-CL"/>
              </w:rPr>
              <w:t>, se ejecuta</w:t>
            </w:r>
            <w:r w:rsidR="00365EE9">
              <w:rPr>
                <w:lang w:val="es-CL"/>
              </w:rPr>
              <w:t xml:space="preserve"> sobre plantaciones forestales de </w:t>
            </w:r>
            <w:r w:rsidR="00365EE9" w:rsidRPr="00365EE9">
              <w:rPr>
                <w:i/>
                <w:lang w:val="es-CL"/>
              </w:rPr>
              <w:t>Pinus Radiata</w:t>
            </w:r>
            <w:r w:rsidR="00365EE9">
              <w:rPr>
                <w:lang w:val="es-CL"/>
              </w:rPr>
              <w:t xml:space="preserve"> y </w:t>
            </w:r>
            <w:r w:rsidR="00365EE9" w:rsidRPr="00365EE9">
              <w:rPr>
                <w:i/>
                <w:lang w:val="es-CL"/>
              </w:rPr>
              <w:t>Eucaliptus Globulus</w:t>
            </w:r>
            <w:r w:rsidR="00AD3E46">
              <w:rPr>
                <w:lang w:val="es-CL"/>
              </w:rPr>
              <w:t>.</w:t>
            </w:r>
          </w:p>
          <w:p w14:paraId="7BD33C99" w14:textId="77777777" w:rsidR="00AD3E46" w:rsidRDefault="00AD3E46" w:rsidP="00162A4B">
            <w:pPr>
              <w:jc w:val="both"/>
              <w:rPr>
                <w:lang w:val="es-CL"/>
              </w:rPr>
            </w:pPr>
          </w:p>
          <w:p w14:paraId="72009F17" w14:textId="7ED48106" w:rsidR="00AD3E46" w:rsidRDefault="00365EE9" w:rsidP="00162A4B">
            <w:pPr>
              <w:jc w:val="both"/>
              <w:rPr>
                <w:lang w:val="es-CL"/>
              </w:rPr>
            </w:pPr>
            <w:r>
              <w:rPr>
                <w:lang w:val="es-CL"/>
              </w:rPr>
              <w:t xml:space="preserve">Por otra parte es preciso </w:t>
            </w:r>
            <w:r w:rsidR="00AD3E46">
              <w:rPr>
                <w:lang w:val="es-CL"/>
              </w:rPr>
              <w:t>señalar</w:t>
            </w:r>
            <w:r>
              <w:rPr>
                <w:lang w:val="es-CL"/>
              </w:rPr>
              <w:t xml:space="preserve"> </w:t>
            </w:r>
            <w:r w:rsidR="00AD3E46">
              <w:rPr>
                <w:lang w:val="es-CL"/>
              </w:rPr>
              <w:t>con base en</w:t>
            </w:r>
            <w:r>
              <w:rPr>
                <w:lang w:val="es-CL"/>
              </w:rPr>
              <w:t xml:space="preserve"> los planos que acompañan al Plan de Manejo aprobado</w:t>
            </w:r>
            <w:r w:rsidR="00AD3E46">
              <w:rPr>
                <w:lang w:val="es-CL"/>
              </w:rPr>
              <w:t>,</w:t>
            </w:r>
            <w:r>
              <w:rPr>
                <w:lang w:val="es-CL"/>
              </w:rPr>
              <w:t xml:space="preserve"> que no existe </w:t>
            </w:r>
            <w:r w:rsidR="00AD3E46">
              <w:rPr>
                <w:lang w:val="es-CL"/>
              </w:rPr>
              <w:t xml:space="preserve">faenas dentro del área protegida, que puedan implicar una posible </w:t>
            </w:r>
            <w:r>
              <w:rPr>
                <w:lang w:val="es-CL"/>
              </w:rPr>
              <w:t xml:space="preserve">afectación </w:t>
            </w:r>
            <w:r w:rsidR="00AD3E46">
              <w:rPr>
                <w:lang w:val="es-CL"/>
              </w:rPr>
              <w:t>del área de</w:t>
            </w:r>
            <w:r w:rsidR="00372ACD">
              <w:rPr>
                <w:lang w:val="es-CL"/>
              </w:rPr>
              <w:t xml:space="preserve"> la </w:t>
            </w:r>
            <w:r w:rsidR="002731A0">
              <w:rPr>
                <w:lang w:val="es-CL"/>
              </w:rPr>
              <w:t xml:space="preserve">Ex - </w:t>
            </w:r>
            <w:r w:rsidR="00372ACD">
              <w:rPr>
                <w:lang w:val="es-CL"/>
              </w:rPr>
              <w:t xml:space="preserve">Reserva </w:t>
            </w:r>
            <w:r w:rsidR="00AD3E46">
              <w:rPr>
                <w:lang w:val="es-CL"/>
              </w:rPr>
              <w:t xml:space="preserve">Nacional </w:t>
            </w:r>
            <w:proofErr w:type="spellStart"/>
            <w:r w:rsidR="00372ACD">
              <w:rPr>
                <w:lang w:val="es-CL"/>
              </w:rPr>
              <w:t>Nongu</w:t>
            </w:r>
            <w:r w:rsidR="00F65AF8">
              <w:rPr>
                <w:lang w:val="es-CL"/>
              </w:rPr>
              <w:t>én</w:t>
            </w:r>
            <w:proofErr w:type="spellEnd"/>
            <w:r w:rsidR="00F65AF8">
              <w:rPr>
                <w:lang w:val="es-CL"/>
              </w:rPr>
              <w:t>, a pesar que exist</w:t>
            </w:r>
            <w:r w:rsidR="00AD3E46">
              <w:rPr>
                <w:lang w:val="es-CL"/>
              </w:rPr>
              <w:t>iero</w:t>
            </w:r>
            <w:r w:rsidR="00F65AF8">
              <w:rPr>
                <w:lang w:val="es-CL"/>
              </w:rPr>
              <w:t xml:space="preserve">n faenas cercanas a pocos </w:t>
            </w:r>
            <w:r w:rsidR="00AD3E46">
              <w:rPr>
                <w:lang w:val="es-CL"/>
              </w:rPr>
              <w:t xml:space="preserve">cientos de </w:t>
            </w:r>
            <w:r w:rsidR="00F65AF8">
              <w:rPr>
                <w:lang w:val="es-CL"/>
              </w:rPr>
              <w:t>metros del límite de Reserva.</w:t>
            </w:r>
            <w:r>
              <w:rPr>
                <w:lang w:val="es-CL"/>
              </w:rPr>
              <w:t xml:space="preserve"> </w:t>
            </w:r>
          </w:p>
          <w:p w14:paraId="53B67759" w14:textId="2DF94DAC" w:rsidR="00372ACD" w:rsidRDefault="00365EE9" w:rsidP="00162A4B">
            <w:pPr>
              <w:jc w:val="both"/>
              <w:rPr>
                <w:lang w:val="es-CL"/>
              </w:rPr>
            </w:pPr>
            <w:r>
              <w:rPr>
                <w:lang w:val="es-CL"/>
              </w:rPr>
              <w:t>Lo anterior</w:t>
            </w:r>
            <w:r w:rsidR="00E702F3">
              <w:rPr>
                <w:lang w:val="es-CL"/>
              </w:rPr>
              <w:t xml:space="preserve"> se sustenta en </w:t>
            </w:r>
            <w:r w:rsidR="00AD3E46">
              <w:rPr>
                <w:lang w:val="es-CL"/>
              </w:rPr>
              <w:t xml:space="preserve">el examen de </w:t>
            </w:r>
            <w:r w:rsidR="00E702F3">
              <w:rPr>
                <w:lang w:val="es-CL"/>
              </w:rPr>
              <w:t>la</w:t>
            </w:r>
            <w:r w:rsidR="00AD3E46">
              <w:rPr>
                <w:lang w:val="es-CL"/>
              </w:rPr>
              <w:t>s</w:t>
            </w:r>
            <w:r w:rsidR="00E702F3">
              <w:rPr>
                <w:lang w:val="es-CL"/>
              </w:rPr>
              <w:t xml:space="preserve"> Figura</w:t>
            </w:r>
            <w:r w:rsidR="00AD3E46">
              <w:rPr>
                <w:lang w:val="es-CL"/>
              </w:rPr>
              <w:t>s</w:t>
            </w:r>
            <w:r w:rsidR="00E702F3">
              <w:rPr>
                <w:lang w:val="es-CL"/>
              </w:rPr>
              <w:t xml:space="preserve"> 2, 3, </w:t>
            </w:r>
            <w:r>
              <w:rPr>
                <w:lang w:val="es-CL"/>
              </w:rPr>
              <w:t xml:space="preserve">4 </w:t>
            </w:r>
            <w:r w:rsidR="00E702F3">
              <w:rPr>
                <w:lang w:val="es-CL"/>
              </w:rPr>
              <w:t xml:space="preserve">y 5 </w:t>
            </w:r>
            <w:r>
              <w:rPr>
                <w:lang w:val="es-CL"/>
              </w:rPr>
              <w:t>del presente informe.</w:t>
            </w:r>
          </w:p>
          <w:p w14:paraId="4B588F44" w14:textId="77777777" w:rsidR="00AD3E46" w:rsidRDefault="00AD3E46" w:rsidP="00162A4B">
            <w:pPr>
              <w:jc w:val="both"/>
              <w:rPr>
                <w:lang w:val="es-CL"/>
              </w:rPr>
            </w:pPr>
          </w:p>
          <w:p w14:paraId="6C658A90" w14:textId="77777777" w:rsidR="004A7B72" w:rsidRPr="002550A3" w:rsidRDefault="002550A3" w:rsidP="00162A4B">
            <w:pPr>
              <w:jc w:val="both"/>
              <w:rPr>
                <w:b/>
                <w:lang w:val="es-CL"/>
              </w:rPr>
            </w:pPr>
            <w:r w:rsidRPr="002550A3">
              <w:rPr>
                <w:b/>
                <w:lang w:val="es-CL"/>
              </w:rPr>
              <w:t>Hipótesis de ingreso al SEIA por la letra m) del Artículo 3 del D.S N° 40/2012</w:t>
            </w:r>
          </w:p>
          <w:p w14:paraId="50258B29" w14:textId="3A3FF818" w:rsidR="00AD3E46" w:rsidRDefault="000A406F" w:rsidP="00162A4B">
            <w:pPr>
              <w:jc w:val="both"/>
              <w:rPr>
                <w:lang w:val="es-CL"/>
              </w:rPr>
            </w:pPr>
            <w:r>
              <w:rPr>
                <w:lang w:val="es-CL"/>
              </w:rPr>
              <w:t>Para el análisis de este literal, es preciso determinar:</w:t>
            </w:r>
          </w:p>
          <w:p w14:paraId="431D810B" w14:textId="309BAB5B" w:rsidR="000A406F" w:rsidRDefault="000A406F" w:rsidP="000A406F">
            <w:pPr>
              <w:pStyle w:val="Prrafodelista"/>
              <w:numPr>
                <w:ilvl w:val="0"/>
                <w:numId w:val="19"/>
              </w:numPr>
              <w:rPr>
                <w:lang w:val="es-CL"/>
              </w:rPr>
            </w:pPr>
            <w:r>
              <w:rPr>
                <w:lang w:val="es-CL"/>
              </w:rPr>
              <w:t>Si se trata de proyectos de explotación forestal en suelo frágiles, en terrenos cubiertos de bosque nativo, (…), todos de dimensiones industriales.</w:t>
            </w:r>
          </w:p>
          <w:p w14:paraId="6BA8FD76" w14:textId="77777777" w:rsidR="000A406F" w:rsidRDefault="000A406F" w:rsidP="000A406F">
            <w:pPr>
              <w:pStyle w:val="Prrafodelista"/>
              <w:numPr>
                <w:ilvl w:val="0"/>
                <w:numId w:val="19"/>
              </w:numPr>
              <w:rPr>
                <w:lang w:val="es-CL"/>
              </w:rPr>
            </w:pPr>
            <w:r>
              <w:rPr>
                <w:lang w:val="es-CL"/>
              </w:rPr>
              <w:t>Si se trata de proyectos de dimensiones industriales cuando se trate de:</w:t>
            </w:r>
          </w:p>
          <w:p w14:paraId="0D81E080" w14:textId="4E85D028" w:rsidR="000A406F" w:rsidRDefault="000A406F" w:rsidP="000A406F">
            <w:pPr>
              <w:pStyle w:val="Prrafodelista"/>
              <w:numPr>
                <w:ilvl w:val="1"/>
                <w:numId w:val="19"/>
              </w:numPr>
              <w:rPr>
                <w:lang w:val="es-CL"/>
              </w:rPr>
            </w:pPr>
            <w:r>
              <w:rPr>
                <w:lang w:val="es-CL"/>
              </w:rPr>
              <w:t>Suelos frágiles, según criterios del artículo 22 del DS N° 193/1998 del MINAGRI</w:t>
            </w:r>
          </w:p>
          <w:p w14:paraId="7E8F61C6" w14:textId="4009AB1D" w:rsidR="000A406F" w:rsidRPr="000A406F" w:rsidRDefault="000A406F" w:rsidP="000A406F">
            <w:pPr>
              <w:pStyle w:val="Prrafodelista"/>
              <w:numPr>
                <w:ilvl w:val="1"/>
                <w:numId w:val="19"/>
              </w:numPr>
              <w:rPr>
                <w:lang w:val="es-CL"/>
              </w:rPr>
            </w:pPr>
            <w:r>
              <w:rPr>
                <w:lang w:val="es-CL"/>
              </w:rPr>
              <w:t xml:space="preserve">Terrenos cubiertos de bosque nativo, según lo definido en la Ley N° 20.283, entendiéndose como </w:t>
            </w:r>
            <w:r w:rsidRPr="00C833CA">
              <w:rPr>
                <w:i/>
              </w:rPr>
              <w:t>superficie única o continua</w:t>
            </w:r>
            <w:r w:rsidRPr="000A406F">
              <w:t xml:space="preserve"> la cantidad total de hectáreas de bosques continuos en que se ejecute el proyecto de desarrollo o explotación forestal.</w:t>
            </w:r>
          </w:p>
          <w:p w14:paraId="4DF64862" w14:textId="77777777" w:rsidR="000A406F" w:rsidRDefault="000A406F" w:rsidP="00162A4B">
            <w:pPr>
              <w:jc w:val="both"/>
              <w:rPr>
                <w:lang w:val="es-CL"/>
              </w:rPr>
            </w:pPr>
          </w:p>
          <w:p w14:paraId="4BECAE5E" w14:textId="77777777" w:rsidR="000A406F" w:rsidRDefault="003724DE" w:rsidP="00162A4B">
            <w:pPr>
              <w:jc w:val="both"/>
              <w:rPr>
                <w:lang w:val="es-CL"/>
              </w:rPr>
            </w:pPr>
            <w:r>
              <w:rPr>
                <w:lang w:val="es-CL"/>
              </w:rPr>
              <w:t>De los antecedentes anteriormente examinados</w:t>
            </w:r>
            <w:r w:rsidR="00AD3E46">
              <w:rPr>
                <w:lang w:val="es-CL"/>
              </w:rPr>
              <w:t>, esta superintendencia estableció</w:t>
            </w:r>
            <w:r w:rsidR="000A406F">
              <w:rPr>
                <w:lang w:val="es-CL"/>
              </w:rPr>
              <w:t>:</w:t>
            </w:r>
            <w:r w:rsidR="00AD3E46">
              <w:rPr>
                <w:lang w:val="es-CL"/>
              </w:rPr>
              <w:t xml:space="preserve"> </w:t>
            </w:r>
          </w:p>
          <w:p w14:paraId="0C497DF4" w14:textId="3966CC99" w:rsidR="000A406F" w:rsidRDefault="00AD3E46" w:rsidP="000A406F">
            <w:pPr>
              <w:pStyle w:val="Prrafodelista"/>
              <w:numPr>
                <w:ilvl w:val="0"/>
                <w:numId w:val="19"/>
              </w:numPr>
              <w:rPr>
                <w:lang w:val="es-CL"/>
              </w:rPr>
            </w:pPr>
            <w:r w:rsidRPr="000A406F">
              <w:rPr>
                <w:lang w:val="es-CL"/>
              </w:rPr>
              <w:t>como primer aspecto consta</w:t>
            </w:r>
            <w:r w:rsidR="002731A0">
              <w:rPr>
                <w:lang w:val="es-CL"/>
              </w:rPr>
              <w:t>ta</w:t>
            </w:r>
            <w:r w:rsidRPr="000A406F">
              <w:rPr>
                <w:lang w:val="es-CL"/>
              </w:rPr>
              <w:t xml:space="preserve">do, el </w:t>
            </w:r>
            <w:r w:rsidR="003724DE" w:rsidRPr="000A406F">
              <w:rPr>
                <w:lang w:val="es-CL"/>
              </w:rPr>
              <w:t>que no se cumpl</w:t>
            </w:r>
            <w:r w:rsidRPr="000A406F">
              <w:rPr>
                <w:lang w:val="es-CL"/>
              </w:rPr>
              <w:t>e</w:t>
            </w:r>
            <w:r w:rsidR="003724DE" w:rsidRPr="000A406F">
              <w:rPr>
                <w:lang w:val="es-CL"/>
              </w:rPr>
              <w:t xml:space="preserve"> la hipótesis de ingreso al SEIA por la letra m) del Artículo 3 del D.S N° 40/2012, por cuanto no existen proyectos de explotación forestal en suelos frágiles </w:t>
            </w:r>
            <w:r w:rsidR="000A406F">
              <w:rPr>
                <w:lang w:val="es-CL"/>
              </w:rPr>
              <w:t>dentro de los roles denunciados</w:t>
            </w:r>
          </w:p>
          <w:p w14:paraId="7322A842" w14:textId="37C3E884" w:rsidR="00AD3E46" w:rsidRPr="000A406F" w:rsidRDefault="000A406F" w:rsidP="000A406F">
            <w:pPr>
              <w:pStyle w:val="Prrafodelista"/>
              <w:numPr>
                <w:ilvl w:val="0"/>
                <w:numId w:val="19"/>
              </w:numPr>
              <w:rPr>
                <w:lang w:val="es-CL"/>
              </w:rPr>
            </w:pPr>
            <w:r w:rsidRPr="000A406F">
              <w:rPr>
                <w:lang w:val="es-CL"/>
              </w:rPr>
              <w:t>como primer aspecto consta</w:t>
            </w:r>
            <w:r w:rsidR="002731A0">
              <w:rPr>
                <w:lang w:val="es-CL"/>
              </w:rPr>
              <w:t>ta</w:t>
            </w:r>
            <w:r w:rsidRPr="000A406F">
              <w:rPr>
                <w:lang w:val="es-CL"/>
              </w:rPr>
              <w:t>do, el que no se cumple la hipótesis de ingreso al SEIA por la letra m) del Artículo 3 del D.S N° 40/2012, por cuanto no existen proyectos de explotación forestal</w:t>
            </w:r>
            <w:r w:rsidR="003724DE" w:rsidRPr="000A406F">
              <w:rPr>
                <w:lang w:val="es-CL"/>
              </w:rPr>
              <w:t xml:space="preserve"> </w:t>
            </w:r>
            <w:r w:rsidR="00162A4B" w:rsidRPr="000A406F">
              <w:rPr>
                <w:lang w:val="es-CL"/>
              </w:rPr>
              <w:t xml:space="preserve">sobre </w:t>
            </w:r>
            <w:r w:rsidR="003724DE" w:rsidRPr="000A406F">
              <w:rPr>
                <w:lang w:val="es-CL"/>
              </w:rPr>
              <w:t>bosque nativo</w:t>
            </w:r>
            <w:r w:rsidRPr="000A406F">
              <w:rPr>
                <w:lang w:val="es-CL"/>
              </w:rPr>
              <w:t>, dentro de los roles denunciados e informados</w:t>
            </w:r>
            <w:r w:rsidR="003724DE" w:rsidRPr="000A406F">
              <w:rPr>
                <w:lang w:val="es-CL"/>
              </w:rPr>
              <w:t>.</w:t>
            </w:r>
          </w:p>
          <w:p w14:paraId="2CFEAC83" w14:textId="77777777" w:rsidR="00AD3E46" w:rsidRDefault="00AD3E46" w:rsidP="00162A4B">
            <w:pPr>
              <w:jc w:val="both"/>
              <w:rPr>
                <w:lang w:val="es-CL"/>
              </w:rPr>
            </w:pPr>
          </w:p>
          <w:p w14:paraId="0E81A523" w14:textId="00EB680A" w:rsidR="004A7B72" w:rsidRDefault="003724DE" w:rsidP="00162A4B">
            <w:pPr>
              <w:jc w:val="both"/>
              <w:rPr>
                <w:lang w:val="es-CL"/>
              </w:rPr>
            </w:pPr>
            <w:r>
              <w:rPr>
                <w:lang w:val="es-CL"/>
              </w:rPr>
              <w:t>Por otra parte</w:t>
            </w:r>
            <w:r w:rsidR="000A406F">
              <w:rPr>
                <w:lang w:val="es-CL"/>
              </w:rPr>
              <w:t>,</w:t>
            </w:r>
            <w:r>
              <w:rPr>
                <w:lang w:val="es-CL"/>
              </w:rPr>
              <w:t xml:space="preserve"> de las explotaciones por corta realizada en los predios denunciados, </w:t>
            </w:r>
            <w:r w:rsidR="000A406F">
              <w:rPr>
                <w:lang w:val="es-CL"/>
              </w:rPr>
              <w:t xml:space="preserve">ésta </w:t>
            </w:r>
            <w:r>
              <w:rPr>
                <w:lang w:val="es-CL"/>
              </w:rPr>
              <w:t xml:space="preserve">se realizó en </w:t>
            </w:r>
            <w:r w:rsidRPr="000A406F">
              <w:rPr>
                <w:b/>
                <w:lang w:val="es-CL"/>
              </w:rPr>
              <w:t>plantaciones forestales</w:t>
            </w:r>
            <w:r w:rsidR="000A406F">
              <w:rPr>
                <w:lang w:val="es-CL"/>
              </w:rPr>
              <w:t xml:space="preserve"> pre-existentes, en suelos de aptitud forestal</w:t>
            </w:r>
            <w:r>
              <w:rPr>
                <w:lang w:val="es-CL"/>
              </w:rPr>
              <w:t xml:space="preserve"> y por una cantidad menor </w:t>
            </w:r>
            <w:r w:rsidR="000A406F">
              <w:rPr>
                <w:lang w:val="es-CL"/>
              </w:rPr>
              <w:t>a</w:t>
            </w:r>
            <w:r>
              <w:rPr>
                <w:lang w:val="es-CL"/>
              </w:rPr>
              <w:t xml:space="preserve"> 500 hectáreas anuales, </w:t>
            </w:r>
            <w:r w:rsidR="000A406F">
              <w:rPr>
                <w:lang w:val="es-CL"/>
              </w:rPr>
              <w:t xml:space="preserve">siempre </w:t>
            </w:r>
            <w:r>
              <w:rPr>
                <w:lang w:val="es-CL"/>
              </w:rPr>
              <w:t xml:space="preserve">en predios con suelo tipo </w:t>
            </w:r>
            <w:r w:rsidRPr="000A406F">
              <w:rPr>
                <w:b/>
                <w:i/>
                <w:lang w:val="es-CL"/>
              </w:rPr>
              <w:t>de baja erodabilidad</w:t>
            </w:r>
            <w:r w:rsidR="00E17AA2">
              <w:rPr>
                <w:lang w:val="es-CL"/>
              </w:rPr>
              <w:t xml:space="preserve"> (</w:t>
            </w:r>
            <w:r w:rsidR="000A406F">
              <w:rPr>
                <w:lang w:val="es-CL"/>
              </w:rPr>
              <w:t xml:space="preserve">ver </w:t>
            </w:r>
            <w:r w:rsidR="00E17AA2">
              <w:rPr>
                <w:lang w:val="es-CL"/>
              </w:rPr>
              <w:t>Figura 3)</w:t>
            </w:r>
            <w:r>
              <w:rPr>
                <w:lang w:val="es-CL"/>
              </w:rPr>
              <w:t>.</w:t>
            </w:r>
          </w:p>
          <w:p w14:paraId="6202EA79" w14:textId="77777777" w:rsidR="000A406F" w:rsidRDefault="000A406F" w:rsidP="00162A4B">
            <w:pPr>
              <w:jc w:val="both"/>
              <w:rPr>
                <w:lang w:val="es-CL"/>
              </w:rPr>
            </w:pPr>
          </w:p>
          <w:p w14:paraId="1EA8D5B5" w14:textId="71BBEF1C" w:rsidR="004A7B72" w:rsidRDefault="003724DE" w:rsidP="00162A4B">
            <w:pPr>
              <w:jc w:val="both"/>
              <w:rPr>
                <w:lang w:val="es-CL"/>
              </w:rPr>
            </w:pPr>
            <w:r>
              <w:rPr>
                <w:lang w:val="es-CL"/>
              </w:rPr>
              <w:lastRenderedPageBreak/>
              <w:t xml:space="preserve">Cabe observar que no se realizan faenas </w:t>
            </w:r>
            <w:r w:rsidR="000A406F">
              <w:rPr>
                <w:lang w:val="es-CL"/>
              </w:rPr>
              <w:t xml:space="preserve">forestales </w:t>
            </w:r>
            <w:r>
              <w:rPr>
                <w:lang w:val="es-CL"/>
              </w:rPr>
              <w:t xml:space="preserve">de ningún tipo en </w:t>
            </w:r>
            <w:r w:rsidR="000A406F">
              <w:rPr>
                <w:lang w:val="es-CL"/>
              </w:rPr>
              <w:t xml:space="preserve">el interior de </w:t>
            </w:r>
            <w:r>
              <w:rPr>
                <w:lang w:val="es-CL"/>
              </w:rPr>
              <w:t>la Reserva</w:t>
            </w:r>
            <w:r w:rsidR="000A406F">
              <w:rPr>
                <w:lang w:val="es-CL"/>
              </w:rPr>
              <w:t xml:space="preserve"> Nacional</w:t>
            </w:r>
            <w:r w:rsidR="002731A0">
              <w:rPr>
                <w:lang w:val="es-CL"/>
              </w:rPr>
              <w:t xml:space="preserve"> para el periodo denunciado</w:t>
            </w:r>
            <w:r>
              <w:rPr>
                <w:lang w:val="es-CL"/>
              </w:rPr>
              <w:t>.</w:t>
            </w:r>
          </w:p>
          <w:p w14:paraId="24EA0F8F" w14:textId="77777777" w:rsidR="000A406F" w:rsidRPr="002550A3" w:rsidRDefault="000A406F" w:rsidP="00162A4B">
            <w:pPr>
              <w:jc w:val="both"/>
              <w:rPr>
                <w:b/>
                <w:lang w:val="es-CL"/>
              </w:rPr>
            </w:pPr>
          </w:p>
          <w:p w14:paraId="42639998" w14:textId="77777777" w:rsidR="000A406F" w:rsidRDefault="003724DE" w:rsidP="00162A4B">
            <w:pPr>
              <w:contextualSpacing/>
              <w:jc w:val="both"/>
              <w:rPr>
                <w:b/>
              </w:rPr>
            </w:pPr>
            <w:r w:rsidRPr="002550A3">
              <w:rPr>
                <w:b/>
              </w:rPr>
              <w:t>En relación a la hipótesis de ingreso al SEIA por letra p) Art N° 3 del D.S N° 40/2012</w:t>
            </w:r>
          </w:p>
          <w:p w14:paraId="53D00F63" w14:textId="77777777" w:rsidR="000A406F" w:rsidRDefault="000A406F" w:rsidP="000A406F">
            <w:pPr>
              <w:jc w:val="both"/>
              <w:rPr>
                <w:lang w:val="es-CL"/>
              </w:rPr>
            </w:pPr>
            <w:r>
              <w:rPr>
                <w:lang w:val="es-CL"/>
              </w:rPr>
              <w:t>Para el análisis de este literal, es preciso determinar:</w:t>
            </w:r>
          </w:p>
          <w:p w14:paraId="6FEB1863" w14:textId="35D7A37C" w:rsidR="000A406F" w:rsidRDefault="000A406F" w:rsidP="000A406F">
            <w:pPr>
              <w:pStyle w:val="Prrafodelista"/>
              <w:numPr>
                <w:ilvl w:val="0"/>
                <w:numId w:val="19"/>
              </w:numPr>
              <w:rPr>
                <w:lang w:val="es-CL"/>
              </w:rPr>
            </w:pPr>
            <w:r>
              <w:rPr>
                <w:lang w:val="es-CL"/>
              </w:rPr>
              <w:t xml:space="preserve">Si se trata de la ejecución de </w:t>
            </w:r>
            <w:r w:rsidRPr="00A040CE">
              <w:rPr>
                <w:i/>
              </w:rPr>
              <w:t>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Pr>
                <w:lang w:val="es-CL"/>
              </w:rPr>
              <w:t>.</w:t>
            </w:r>
          </w:p>
          <w:p w14:paraId="11E619EA" w14:textId="77777777" w:rsidR="000A406F" w:rsidRDefault="000A406F" w:rsidP="00162A4B">
            <w:pPr>
              <w:contextualSpacing/>
              <w:jc w:val="both"/>
              <w:rPr>
                <w:b/>
                <w:lang w:val="es-CL"/>
              </w:rPr>
            </w:pPr>
          </w:p>
          <w:p w14:paraId="0C58CE63" w14:textId="5DF21B58" w:rsidR="00DF058B" w:rsidRDefault="00DF058B" w:rsidP="00DF058B">
            <w:pPr>
              <w:jc w:val="both"/>
              <w:rPr>
                <w:lang w:val="es-CL"/>
              </w:rPr>
            </w:pPr>
            <w:r>
              <w:rPr>
                <w:lang w:val="es-CL"/>
              </w:rPr>
              <w:t xml:space="preserve">De los antecedentes anteriormente examinados, esta superintendencia estableció que: </w:t>
            </w:r>
          </w:p>
          <w:p w14:paraId="2C0FDA62" w14:textId="20ED1D49" w:rsidR="00DF058B" w:rsidRDefault="00DF058B" w:rsidP="00DF058B">
            <w:pPr>
              <w:pStyle w:val="Prrafodelista"/>
              <w:numPr>
                <w:ilvl w:val="0"/>
                <w:numId w:val="19"/>
              </w:numPr>
            </w:pPr>
            <w:r>
              <w:rPr>
                <w:lang w:val="es-CL"/>
              </w:rPr>
              <w:t xml:space="preserve">Es </w:t>
            </w:r>
            <w:r w:rsidR="003724DE" w:rsidRPr="00DF058B">
              <w:t xml:space="preserve">preciso concluir que las faenas de corta realizadas en los predios denunciados, no ocurren dentro de los deslindes de la </w:t>
            </w:r>
            <w:r w:rsidR="002731A0">
              <w:t xml:space="preserve">Ex - </w:t>
            </w:r>
            <w:r w:rsidR="003724DE" w:rsidRPr="00DF058B">
              <w:t xml:space="preserve">Reserva </w:t>
            </w:r>
            <w:proofErr w:type="spellStart"/>
            <w:r w:rsidR="003724DE" w:rsidRPr="00DF058B">
              <w:t>Nonguén</w:t>
            </w:r>
            <w:proofErr w:type="spellEnd"/>
            <w:r w:rsidR="002731A0">
              <w:t>, actual Parque Nacional</w:t>
            </w:r>
            <w:r w:rsidR="003724DE" w:rsidRPr="00DF058B">
              <w:t xml:space="preserve">. </w:t>
            </w:r>
          </w:p>
          <w:p w14:paraId="7A8E4A1A" w14:textId="77777777" w:rsidR="00DF058B" w:rsidRDefault="003724DE" w:rsidP="00DF058B">
            <w:pPr>
              <w:pStyle w:val="Prrafodelista"/>
              <w:numPr>
                <w:ilvl w:val="0"/>
                <w:numId w:val="19"/>
              </w:numPr>
            </w:pPr>
            <w:r w:rsidRPr="00DF058B">
              <w:t>Sin embargo en el predio TRES PINOS cuyo Titular es Forestal CELCO S.A. según informó CONAF, se realizó corta de especies forestales en el año 2016 (desde enero de ese año) llegando a un total de 43,8 hectáreas explotadas.</w:t>
            </w:r>
            <w:r w:rsidR="002550A3" w:rsidRPr="00DF058B">
              <w:t xml:space="preserve"> </w:t>
            </w:r>
          </w:p>
          <w:p w14:paraId="789920AA" w14:textId="6F73062E" w:rsidR="00DF058B" w:rsidRDefault="002550A3" w:rsidP="00DF058B">
            <w:pPr>
              <w:pStyle w:val="Prrafodelista"/>
              <w:numPr>
                <w:ilvl w:val="0"/>
                <w:numId w:val="19"/>
              </w:numPr>
            </w:pPr>
            <w:r w:rsidRPr="00DF058B">
              <w:t xml:space="preserve">Cabe observar que estas faenas se ejecutaron al límite del deslinde </w:t>
            </w:r>
            <w:r w:rsidR="00DF058B">
              <w:t xml:space="preserve">perimetral </w:t>
            </w:r>
            <w:r w:rsidRPr="00DF058B">
              <w:t>de la Reserva</w:t>
            </w:r>
            <w:r w:rsidR="00DF058B">
              <w:t xml:space="preserve"> Nacional Nonguén</w:t>
            </w:r>
            <w:r w:rsidRPr="00DF058B">
              <w:t>, y que por el paso del tiempo</w:t>
            </w:r>
            <w:r w:rsidR="00DF058B">
              <w:t xml:space="preserve"> transcurrido entre las faenas y la denuncia ingresada ante la SMA</w:t>
            </w:r>
            <w:r w:rsidRPr="00DF058B">
              <w:t xml:space="preserve">, en la actualidad se hace complejo poder levantar la información </w:t>
            </w:r>
            <w:r w:rsidR="00DF058B">
              <w:t xml:space="preserve">fidedigna </w:t>
            </w:r>
            <w:r w:rsidRPr="00DF058B">
              <w:t xml:space="preserve">de posibles </w:t>
            </w:r>
            <w:r w:rsidR="00DF058B">
              <w:t>efectos o impactos</w:t>
            </w:r>
            <w:r w:rsidR="00162A4B" w:rsidRPr="00DF058B">
              <w:t xml:space="preserve"> </w:t>
            </w:r>
            <w:r w:rsidR="00DF058B">
              <w:t>en los individuos del borde perimetral, que puedan pertenecer al</w:t>
            </w:r>
            <w:r w:rsidR="00162A4B" w:rsidRPr="00DF058B">
              <w:t xml:space="preserve"> </w:t>
            </w:r>
            <w:r w:rsidR="00DF058B">
              <w:t>b</w:t>
            </w:r>
            <w:r w:rsidR="00162A4B" w:rsidRPr="00DF058B">
              <w:t xml:space="preserve">osque </w:t>
            </w:r>
            <w:r w:rsidR="00DF058B">
              <w:t>n</w:t>
            </w:r>
            <w:r w:rsidR="00162A4B" w:rsidRPr="00DF058B">
              <w:t>ativo de la Reserva</w:t>
            </w:r>
            <w:r w:rsidR="00DF058B">
              <w:t>.</w:t>
            </w:r>
            <w:r w:rsidR="00162A4B" w:rsidRPr="00DF058B">
              <w:t xml:space="preserve"> </w:t>
            </w:r>
          </w:p>
          <w:p w14:paraId="0536A708" w14:textId="1AA4C5AA" w:rsidR="009C756F" w:rsidRPr="00DF058B" w:rsidRDefault="00DF058B" w:rsidP="00DF058B">
            <w:pPr>
              <w:pStyle w:val="Prrafodelista"/>
              <w:numPr>
                <w:ilvl w:val="0"/>
                <w:numId w:val="19"/>
              </w:numPr>
            </w:pPr>
            <w:r>
              <w:t xml:space="preserve">La evaluación y control de posibles efectos en individuos del borde perimetral corresponde a una </w:t>
            </w:r>
            <w:r w:rsidR="00162A4B" w:rsidRPr="00DF058B">
              <w:t xml:space="preserve">materia </w:t>
            </w:r>
            <w:r>
              <w:t xml:space="preserve">de análisis </w:t>
            </w:r>
            <w:r w:rsidR="00162A4B" w:rsidRPr="00DF058B">
              <w:t xml:space="preserve">cuya competencia </w:t>
            </w:r>
            <w:r>
              <w:t xml:space="preserve">sectorial </w:t>
            </w:r>
            <w:r w:rsidR="00162A4B" w:rsidRPr="00DF058B">
              <w:t xml:space="preserve">recae en CONAF y </w:t>
            </w:r>
            <w:r>
              <w:t>en la</w:t>
            </w:r>
            <w:r w:rsidR="00162A4B" w:rsidRPr="00DF058B">
              <w:t xml:space="preserve"> </w:t>
            </w:r>
            <w:r>
              <w:t>L</w:t>
            </w:r>
            <w:r w:rsidR="00162A4B" w:rsidRPr="00DF058B">
              <w:t xml:space="preserve">ey de </w:t>
            </w:r>
            <w:r>
              <w:t>B</w:t>
            </w:r>
            <w:r w:rsidR="00162A4B" w:rsidRPr="00DF058B">
              <w:t xml:space="preserve">osque </w:t>
            </w:r>
            <w:r>
              <w:t>N</w:t>
            </w:r>
            <w:r w:rsidR="00162A4B" w:rsidRPr="00DF058B">
              <w:t>ativo N° 20.283.</w:t>
            </w:r>
          </w:p>
          <w:p w14:paraId="1CB28F10" w14:textId="77777777" w:rsidR="001E4EEA" w:rsidRDefault="001E4EEA" w:rsidP="00162A4B">
            <w:pPr>
              <w:contextualSpacing/>
              <w:jc w:val="both"/>
            </w:pPr>
          </w:p>
          <w:p w14:paraId="42D4CA6E" w14:textId="14DA4559" w:rsidR="002A4528" w:rsidRPr="002A4528" w:rsidRDefault="002A4528" w:rsidP="00162A4B">
            <w:pPr>
              <w:contextualSpacing/>
              <w:jc w:val="both"/>
              <w:rPr>
                <w:b/>
                <w:sz w:val="22"/>
              </w:rPr>
            </w:pPr>
            <w:r w:rsidRPr="002A4528">
              <w:rPr>
                <w:b/>
                <w:sz w:val="22"/>
              </w:rPr>
              <w:t>Conclusión General del Hecho</w:t>
            </w:r>
          </w:p>
          <w:p w14:paraId="1B7306BF" w14:textId="03BA0D55" w:rsidR="00DF058B" w:rsidRDefault="00DF058B" w:rsidP="00F608A8">
            <w:pPr>
              <w:contextualSpacing/>
              <w:jc w:val="both"/>
            </w:pPr>
            <w:r>
              <w:t>Por lo anterior, no existen antecedentes que permitan establecer que las actividades forestales realizadas en los predios denunciados, sean susceptibles de causar impacto ambiental y que puedan constituir alguna de las tipologías de proyectos o actividades establecidos en el Artículo 10 de la Ley 19.300, y en el Artículo 3° del reglamento del SEIA, para los literales m) y p), que requieran ingresar obligatoriamente a evaluación ambiental en el SEIA.</w:t>
            </w:r>
          </w:p>
          <w:p w14:paraId="0FD51C0B" w14:textId="77777777" w:rsidR="00DF058B" w:rsidRDefault="00DF058B" w:rsidP="00F608A8">
            <w:pPr>
              <w:contextualSpacing/>
              <w:jc w:val="both"/>
            </w:pPr>
          </w:p>
          <w:p w14:paraId="09271249" w14:textId="5BD2D8D2" w:rsidR="001E4EEA" w:rsidRPr="007A7DEB" w:rsidRDefault="00DF058B" w:rsidP="00DF058B">
            <w:pPr>
              <w:contextualSpacing/>
              <w:jc w:val="both"/>
            </w:pPr>
            <w:r>
              <w:t xml:space="preserve">Por otro lado, el hecho de haber podido eventualmente generar algunos de los efectos, características o circunstancias listados en el Artículo 11 </w:t>
            </w:r>
            <w:r w:rsidR="002A4528">
              <w:t>de la Ley 19.300, no implica que dichos proyectos o actividades deban ingresar a evaluación ambiental en el SEIA.</w:t>
            </w:r>
          </w:p>
        </w:tc>
      </w:tr>
    </w:tbl>
    <w:p w14:paraId="7FAA6AA1" w14:textId="77777777" w:rsidR="00162A4B" w:rsidRPr="00DE2CB3" w:rsidRDefault="00162A4B">
      <w:pPr>
        <w:rPr>
          <w:rFonts w:ascii="Calibri" w:eastAsia="Calibri" w:hAnsi="Calibri" w:cs="Calibri"/>
          <w:sz w:val="20"/>
          <w:szCs w:val="32"/>
        </w:rPr>
      </w:pPr>
      <w:r w:rsidRPr="00DE2CB3">
        <w:rPr>
          <w:rFonts w:ascii="Calibri" w:eastAsia="Calibri" w:hAnsi="Calibri" w:cs="Calibri"/>
          <w:sz w:val="20"/>
          <w:szCs w:val="32"/>
        </w:rPr>
        <w:lastRenderedPageBreak/>
        <w:br w:type="page"/>
      </w:r>
    </w:p>
    <w:p w14:paraId="47C99607" w14:textId="77777777" w:rsidR="009C756F" w:rsidRPr="002A4528" w:rsidRDefault="009C756F" w:rsidP="002A4528">
      <w:pPr>
        <w:spacing w:after="0" w:line="240" w:lineRule="auto"/>
        <w:rPr>
          <w:rFonts w:ascii="Calibri" w:eastAsia="Calibri" w:hAnsi="Calibri" w:cs="Calibri"/>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162A4B" w:rsidRPr="007A7DEB" w14:paraId="1ADACF11" w14:textId="77777777" w:rsidTr="00B2410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8D67FB" w14:textId="77777777" w:rsidR="00162A4B" w:rsidRPr="007A7DEB" w:rsidRDefault="00162A4B" w:rsidP="00B2410E">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162A4B" w:rsidRPr="007A7DEB" w14:paraId="4971CB3F" w14:textId="77777777" w:rsidTr="00B2410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469292" w14:textId="77777777" w:rsidR="00162A4B" w:rsidRPr="007A7DEB" w:rsidRDefault="00162A4B" w:rsidP="00B2410E">
            <w:pPr>
              <w:spacing w:after="0" w:line="240" w:lineRule="auto"/>
              <w:jc w:val="center"/>
              <w:rPr>
                <w:rFonts w:ascii="Calibri" w:eastAsia="Times New Roman" w:hAnsi="Calibri" w:cs="Times New Roman"/>
                <w:b/>
                <w:bCs/>
                <w:color w:val="000000"/>
                <w:sz w:val="20"/>
                <w:szCs w:val="20"/>
                <w:lang w:eastAsia="es-CL"/>
              </w:rPr>
            </w:pPr>
            <w:r>
              <w:rPr>
                <w:noProof/>
                <w:lang w:eastAsia="es-CL"/>
              </w:rPr>
              <w:drawing>
                <wp:inline distT="0" distB="0" distL="0" distR="0" wp14:anchorId="6A40D80D" wp14:editId="54AD5EA3">
                  <wp:extent cx="7699958" cy="45029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06359" cy="4506732"/>
                          </a:xfrm>
                          <a:prstGeom prst="rect">
                            <a:avLst/>
                          </a:prstGeom>
                        </pic:spPr>
                      </pic:pic>
                    </a:graphicData>
                  </a:graphic>
                </wp:inline>
              </w:drawing>
            </w:r>
          </w:p>
        </w:tc>
      </w:tr>
      <w:tr w:rsidR="00162A4B" w:rsidRPr="007A7DEB" w14:paraId="64C2673D" w14:textId="77777777" w:rsidTr="00B2410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D8F126B" w14:textId="77777777" w:rsidR="00162A4B" w:rsidRPr="007A7DEB" w:rsidRDefault="00B2410E" w:rsidP="00B2410E">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Figura 1</w:t>
            </w:r>
          </w:p>
        </w:tc>
      </w:tr>
      <w:tr w:rsidR="00162A4B" w:rsidRPr="007A7DEB" w14:paraId="6426AC5A" w14:textId="77777777" w:rsidTr="00B2410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0FF7D3C" w14:textId="77777777" w:rsidR="00162A4B" w:rsidRPr="00162A4B" w:rsidRDefault="00162A4B" w:rsidP="00B2410E">
            <w:pPr>
              <w:spacing w:after="0" w:line="240" w:lineRule="auto"/>
              <w:rPr>
                <w:rFonts w:ascii="Calibri" w:eastAsia="Times New Roman" w:hAnsi="Calibri" w:cs="Times New Roman"/>
                <w:b/>
                <w:bCs/>
                <w:color w:val="000000"/>
                <w:sz w:val="20"/>
                <w:szCs w:val="20"/>
                <w:lang w:eastAsia="es-CL"/>
              </w:rPr>
            </w:pPr>
            <w:r w:rsidRPr="00162A4B">
              <w:rPr>
                <w:rFonts w:ascii="Calibri" w:eastAsia="Times New Roman" w:hAnsi="Calibri" w:cs="Times New Roman"/>
                <w:b/>
                <w:bCs/>
                <w:color w:val="000000"/>
                <w:sz w:val="20"/>
                <w:szCs w:val="20"/>
                <w:lang w:eastAsia="es-CL"/>
              </w:rPr>
              <w:t xml:space="preserve">Medio de verificación: </w:t>
            </w:r>
          </w:p>
          <w:p w14:paraId="347413C1" w14:textId="64C6FFEF" w:rsidR="00162A4B" w:rsidRPr="00150AE7" w:rsidRDefault="00162A4B" w:rsidP="00D76612">
            <w:pPr>
              <w:spacing w:after="0" w:line="240" w:lineRule="auto"/>
              <w:rPr>
                <w:rFonts w:ascii="Calibri" w:eastAsia="Times New Roman" w:hAnsi="Calibri" w:cs="Times New Roman"/>
                <w:bCs/>
                <w:color w:val="000000"/>
                <w:sz w:val="20"/>
                <w:szCs w:val="20"/>
                <w:lang w:eastAsia="es-CL"/>
              </w:rPr>
            </w:pPr>
            <w:r w:rsidRPr="00150AE7">
              <w:rPr>
                <w:rFonts w:ascii="Calibri" w:eastAsia="Times New Roman" w:hAnsi="Calibri" w:cs="Times New Roman"/>
                <w:bCs/>
                <w:color w:val="000000"/>
                <w:sz w:val="20"/>
                <w:szCs w:val="20"/>
                <w:lang w:eastAsia="es-CL"/>
              </w:rPr>
              <w:t xml:space="preserve">Análisis geográfico de los predios denunciados y cuya información fue remitida por CONAF en su Ord N° 27. Se observan que los predios de color naranjo corresponden a otra empresa forestal denominada Forestal Rio Grande S.A. </w:t>
            </w:r>
            <w:r w:rsidR="002731A0">
              <w:rPr>
                <w:rFonts w:ascii="Calibri" w:eastAsia="Times New Roman" w:hAnsi="Calibri" w:cs="Times New Roman"/>
                <w:bCs/>
                <w:color w:val="000000"/>
                <w:sz w:val="20"/>
                <w:szCs w:val="20"/>
                <w:lang w:eastAsia="es-CL"/>
              </w:rPr>
              <w:t xml:space="preserve">y no colindan con la </w:t>
            </w:r>
            <w:r w:rsidR="00D76612">
              <w:rPr>
                <w:rFonts w:ascii="Calibri" w:eastAsia="Times New Roman" w:hAnsi="Calibri" w:cs="Times New Roman"/>
                <w:bCs/>
                <w:color w:val="000000"/>
                <w:sz w:val="20"/>
                <w:szCs w:val="20"/>
                <w:lang w:eastAsia="es-CL"/>
              </w:rPr>
              <w:t xml:space="preserve">Ex – </w:t>
            </w:r>
            <w:r w:rsidR="002731A0">
              <w:rPr>
                <w:rFonts w:ascii="Calibri" w:eastAsia="Times New Roman" w:hAnsi="Calibri" w:cs="Times New Roman"/>
                <w:bCs/>
                <w:color w:val="000000"/>
                <w:sz w:val="20"/>
                <w:szCs w:val="20"/>
                <w:lang w:eastAsia="es-CL"/>
              </w:rPr>
              <w:t>Reser</w:t>
            </w:r>
            <w:r w:rsidR="00D76612">
              <w:rPr>
                <w:rFonts w:ascii="Calibri" w:eastAsia="Times New Roman" w:hAnsi="Calibri" w:cs="Times New Roman"/>
                <w:bCs/>
                <w:color w:val="000000"/>
                <w:sz w:val="20"/>
                <w:szCs w:val="20"/>
                <w:lang w:eastAsia="es-CL"/>
              </w:rPr>
              <w:t xml:space="preserve">va Nacional </w:t>
            </w:r>
            <w:proofErr w:type="spellStart"/>
            <w:r w:rsidR="00D76612">
              <w:rPr>
                <w:rFonts w:ascii="Calibri" w:eastAsia="Times New Roman" w:hAnsi="Calibri" w:cs="Times New Roman"/>
                <w:bCs/>
                <w:color w:val="000000"/>
                <w:sz w:val="20"/>
                <w:szCs w:val="20"/>
                <w:lang w:eastAsia="es-CL"/>
              </w:rPr>
              <w:t>Nonguén</w:t>
            </w:r>
            <w:proofErr w:type="spellEnd"/>
            <w:r w:rsidR="00D76612">
              <w:rPr>
                <w:rFonts w:ascii="Calibri" w:eastAsia="Times New Roman" w:hAnsi="Calibri" w:cs="Times New Roman"/>
                <w:bCs/>
                <w:color w:val="000000"/>
                <w:sz w:val="20"/>
                <w:szCs w:val="20"/>
                <w:lang w:eastAsia="es-CL"/>
              </w:rPr>
              <w:t>, hoy Parque Nacional.</w:t>
            </w:r>
          </w:p>
        </w:tc>
      </w:tr>
    </w:tbl>
    <w:p w14:paraId="3AAEDF59" w14:textId="77777777" w:rsidR="003724DE" w:rsidRDefault="003724DE">
      <w:pPr>
        <w:rPr>
          <w:rFonts w:ascii="Calibri" w:eastAsia="Calibri" w:hAnsi="Calibri" w:cs="Calibri"/>
          <w:sz w:val="28"/>
          <w:szCs w:val="32"/>
        </w:rPr>
      </w:pPr>
      <w:r>
        <w:rPr>
          <w:rFonts w:ascii="Calibri" w:eastAsia="Calibri" w:hAnsi="Calibri" w:cs="Calibri"/>
          <w:sz w:val="28"/>
          <w:szCs w:val="32"/>
        </w:rPr>
        <w:br w:type="page"/>
      </w:r>
    </w:p>
    <w:p w14:paraId="61BB2D53" w14:textId="77777777" w:rsidR="009C756F" w:rsidRPr="002A4528" w:rsidRDefault="009C756F" w:rsidP="002A4528">
      <w:pPr>
        <w:spacing w:after="0" w:line="240" w:lineRule="auto"/>
        <w:rPr>
          <w:rFonts w:ascii="Calibri" w:eastAsia="Calibri" w:hAnsi="Calibri" w:cs="Calibri"/>
          <w:szCs w:val="32"/>
        </w:rPr>
      </w:pPr>
    </w:p>
    <w:tbl>
      <w:tblPr>
        <w:tblStyle w:val="Tablaconcuadrcula"/>
        <w:tblW w:w="0" w:type="auto"/>
        <w:tblLook w:val="04A0" w:firstRow="1" w:lastRow="0" w:firstColumn="1" w:lastColumn="0" w:noHBand="0" w:noVBand="1"/>
      </w:tblPr>
      <w:tblGrid>
        <w:gridCol w:w="13562"/>
      </w:tblGrid>
      <w:tr w:rsidR="003724DE" w14:paraId="36F6F2F3" w14:textId="77777777" w:rsidTr="003724DE">
        <w:tc>
          <w:tcPr>
            <w:tcW w:w="13562" w:type="dxa"/>
          </w:tcPr>
          <w:p w14:paraId="64C6BABE" w14:textId="77777777" w:rsidR="003724DE" w:rsidRPr="00162A4B" w:rsidRDefault="00162A4B" w:rsidP="00162A4B">
            <w:pPr>
              <w:jc w:val="center"/>
              <w:rPr>
                <w:rFonts w:cs="Calibri"/>
                <w:b/>
                <w:sz w:val="28"/>
                <w:szCs w:val="32"/>
              </w:rPr>
            </w:pPr>
            <w:r w:rsidRPr="00162A4B">
              <w:rPr>
                <w:rFonts w:cs="Calibri"/>
                <w:b/>
                <w:sz w:val="24"/>
                <w:szCs w:val="32"/>
              </w:rPr>
              <w:t>Registros</w:t>
            </w:r>
          </w:p>
        </w:tc>
      </w:tr>
      <w:tr w:rsidR="003724DE" w14:paraId="0D337A85" w14:textId="77777777" w:rsidTr="00162A4B">
        <w:trPr>
          <w:trHeight w:val="5799"/>
        </w:trPr>
        <w:tc>
          <w:tcPr>
            <w:tcW w:w="13562" w:type="dxa"/>
          </w:tcPr>
          <w:tbl>
            <w:tblPr>
              <w:tblW w:w="10291" w:type="dxa"/>
              <w:jc w:val="center"/>
              <w:tblCellMar>
                <w:left w:w="70" w:type="dxa"/>
                <w:right w:w="70" w:type="dxa"/>
              </w:tblCellMar>
              <w:tblLook w:val="04A0" w:firstRow="1" w:lastRow="0" w:firstColumn="1" w:lastColumn="0" w:noHBand="0" w:noVBand="1"/>
            </w:tblPr>
            <w:tblGrid>
              <w:gridCol w:w="3578"/>
              <w:gridCol w:w="1222"/>
              <w:gridCol w:w="2058"/>
              <w:gridCol w:w="2053"/>
              <w:gridCol w:w="1380"/>
            </w:tblGrid>
            <w:tr w:rsidR="003724DE" w:rsidRPr="00555755" w14:paraId="35FE420A" w14:textId="77777777" w:rsidTr="002A4528">
              <w:trPr>
                <w:trHeight w:val="315"/>
                <w:jc w:val="center"/>
              </w:trPr>
              <w:tc>
                <w:tcPr>
                  <w:tcW w:w="10291"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3AD32BA5" w14:textId="77777777" w:rsidR="003724DE" w:rsidRDefault="003724DE" w:rsidP="003724DE">
                  <w:pPr>
                    <w:spacing w:after="0" w:line="240" w:lineRule="auto"/>
                    <w:jc w:val="center"/>
                    <w:rPr>
                      <w:rFonts w:ascii="Calibri" w:eastAsia="Times New Roman" w:hAnsi="Calibri" w:cs="Times New Roman"/>
                      <w:b/>
                      <w:bCs/>
                      <w:color w:val="000000"/>
                      <w:lang w:eastAsia="es-CL"/>
                    </w:rPr>
                  </w:pPr>
                  <w:r w:rsidRPr="00555755">
                    <w:rPr>
                      <w:rFonts w:ascii="Calibri" w:eastAsia="Times New Roman" w:hAnsi="Calibri" w:cs="Times New Roman"/>
                      <w:b/>
                      <w:bCs/>
                      <w:color w:val="000000"/>
                      <w:lang w:eastAsia="es-CL"/>
                    </w:rPr>
                    <w:t xml:space="preserve">PLANILLA PLANES DE MANEJO  </w:t>
                  </w:r>
                </w:p>
                <w:p w14:paraId="523E2AD6" w14:textId="77777777" w:rsidR="003724DE" w:rsidRPr="00555755" w:rsidRDefault="003724DE" w:rsidP="003724DE">
                  <w:pPr>
                    <w:spacing w:after="0" w:line="240" w:lineRule="auto"/>
                    <w:jc w:val="center"/>
                    <w:rPr>
                      <w:rFonts w:ascii="Calibri" w:eastAsia="Times New Roman" w:hAnsi="Calibri" w:cs="Times New Roman"/>
                      <w:b/>
                      <w:bCs/>
                      <w:color w:val="000000"/>
                      <w:lang w:eastAsia="es-CL"/>
                    </w:rPr>
                  </w:pPr>
                  <w:r w:rsidRPr="00451F1C">
                    <w:rPr>
                      <w:rFonts w:ascii="Calibri" w:eastAsia="Times New Roman" w:hAnsi="Calibri" w:cs="Times New Roman"/>
                      <w:b/>
                      <w:bCs/>
                      <w:color w:val="000000"/>
                      <w:sz w:val="20"/>
                      <w:shd w:val="clear" w:color="auto" w:fill="5B9BD5" w:themeFill="accent1"/>
                      <w:lang w:eastAsia="es-CL"/>
                    </w:rPr>
                    <w:t>EN COLOR AZUL LOS PREDIOS CON FAENAS DE CORTA O TALA REALIZADA</w:t>
                  </w:r>
                </w:p>
              </w:tc>
            </w:tr>
            <w:tr w:rsidR="003724DE" w:rsidRPr="00555755" w14:paraId="28D11672" w14:textId="77777777" w:rsidTr="002A4528">
              <w:trPr>
                <w:trHeight w:val="315"/>
                <w:jc w:val="center"/>
              </w:trPr>
              <w:tc>
                <w:tcPr>
                  <w:tcW w:w="35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6383B7E" w14:textId="77777777" w:rsidR="003724DE" w:rsidRPr="00451F1C" w:rsidRDefault="003724DE" w:rsidP="003724DE">
                  <w:pPr>
                    <w:spacing w:after="0" w:line="240" w:lineRule="auto"/>
                    <w:rPr>
                      <w:rFonts w:ascii="Calibri" w:eastAsia="Times New Roman" w:hAnsi="Calibri" w:cs="Times New Roman"/>
                      <w:b/>
                      <w:bCs/>
                      <w:i/>
                      <w:iCs/>
                      <w:color w:val="000000"/>
                      <w:sz w:val="20"/>
                      <w:lang w:eastAsia="es-CL"/>
                    </w:rPr>
                  </w:pPr>
                  <w:r w:rsidRPr="00451F1C">
                    <w:rPr>
                      <w:rFonts w:ascii="Calibri" w:eastAsia="Times New Roman" w:hAnsi="Calibri" w:cs="Times New Roman"/>
                      <w:b/>
                      <w:bCs/>
                      <w:i/>
                      <w:iCs/>
                      <w:color w:val="000000"/>
                      <w:sz w:val="20"/>
                      <w:lang w:eastAsia="es-CL"/>
                    </w:rPr>
                    <w:t>1. PLANES DE MANEJO FORESTAL</w:t>
                  </w:r>
                </w:p>
              </w:tc>
              <w:tc>
                <w:tcPr>
                  <w:tcW w:w="1222" w:type="dxa"/>
                  <w:tcBorders>
                    <w:top w:val="single" w:sz="8" w:space="0" w:color="auto"/>
                    <w:left w:val="nil"/>
                    <w:bottom w:val="single" w:sz="8" w:space="0" w:color="auto"/>
                    <w:right w:val="single" w:sz="4" w:space="0" w:color="auto"/>
                  </w:tcBorders>
                  <w:shd w:val="clear" w:color="auto" w:fill="auto"/>
                  <w:noWrap/>
                  <w:vAlign w:val="bottom"/>
                  <w:hideMark/>
                </w:tcPr>
                <w:p w14:paraId="664F4403" w14:textId="77777777" w:rsidR="003724DE" w:rsidRPr="00451F1C" w:rsidRDefault="003724DE" w:rsidP="003724DE">
                  <w:pPr>
                    <w:spacing w:after="0" w:line="240" w:lineRule="auto"/>
                    <w:rPr>
                      <w:rFonts w:ascii="Calibri" w:eastAsia="Times New Roman" w:hAnsi="Calibri" w:cs="Times New Roman"/>
                      <w:b/>
                      <w:bCs/>
                      <w:i/>
                      <w:iCs/>
                      <w:color w:val="000000"/>
                      <w:sz w:val="20"/>
                      <w:lang w:eastAsia="es-CL"/>
                    </w:rPr>
                  </w:pPr>
                  <w:r w:rsidRPr="00451F1C">
                    <w:rPr>
                      <w:rFonts w:ascii="Calibri" w:eastAsia="Times New Roman" w:hAnsi="Calibri" w:cs="Times New Roman"/>
                      <w:b/>
                      <w:bCs/>
                      <w:i/>
                      <w:iCs/>
                      <w:color w:val="000000"/>
                      <w:sz w:val="20"/>
                      <w:lang w:eastAsia="es-CL"/>
                    </w:rPr>
                    <w:t> </w:t>
                  </w:r>
                </w:p>
              </w:tc>
              <w:tc>
                <w:tcPr>
                  <w:tcW w:w="2058" w:type="dxa"/>
                  <w:tcBorders>
                    <w:top w:val="single" w:sz="8" w:space="0" w:color="auto"/>
                    <w:left w:val="nil"/>
                    <w:bottom w:val="single" w:sz="8" w:space="0" w:color="auto"/>
                    <w:right w:val="single" w:sz="4" w:space="0" w:color="auto"/>
                  </w:tcBorders>
                  <w:shd w:val="clear" w:color="auto" w:fill="auto"/>
                  <w:noWrap/>
                  <w:vAlign w:val="bottom"/>
                  <w:hideMark/>
                </w:tcPr>
                <w:p w14:paraId="09F10F05" w14:textId="77777777" w:rsidR="003724DE" w:rsidRPr="00451F1C" w:rsidRDefault="003724DE" w:rsidP="003724DE">
                  <w:pPr>
                    <w:spacing w:after="0" w:line="240" w:lineRule="auto"/>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 </w:t>
                  </w:r>
                </w:p>
              </w:tc>
              <w:tc>
                <w:tcPr>
                  <w:tcW w:w="2053" w:type="dxa"/>
                  <w:tcBorders>
                    <w:top w:val="single" w:sz="8" w:space="0" w:color="auto"/>
                    <w:left w:val="nil"/>
                    <w:bottom w:val="single" w:sz="8" w:space="0" w:color="auto"/>
                    <w:right w:val="single" w:sz="4" w:space="0" w:color="auto"/>
                  </w:tcBorders>
                  <w:shd w:val="clear" w:color="auto" w:fill="auto"/>
                  <w:noWrap/>
                  <w:vAlign w:val="bottom"/>
                  <w:hideMark/>
                </w:tcPr>
                <w:p w14:paraId="7FD9E3D1" w14:textId="77777777" w:rsidR="003724DE" w:rsidRPr="00451F1C" w:rsidRDefault="003724DE" w:rsidP="003724DE">
                  <w:pPr>
                    <w:spacing w:after="0" w:line="240" w:lineRule="auto"/>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 </w:t>
                  </w:r>
                </w:p>
              </w:tc>
              <w:tc>
                <w:tcPr>
                  <w:tcW w:w="1380" w:type="dxa"/>
                  <w:tcBorders>
                    <w:top w:val="single" w:sz="8" w:space="0" w:color="auto"/>
                    <w:left w:val="nil"/>
                    <w:bottom w:val="single" w:sz="8" w:space="0" w:color="auto"/>
                    <w:right w:val="single" w:sz="8" w:space="0" w:color="auto"/>
                  </w:tcBorders>
                  <w:shd w:val="clear" w:color="auto" w:fill="auto"/>
                  <w:noWrap/>
                  <w:vAlign w:val="bottom"/>
                  <w:hideMark/>
                </w:tcPr>
                <w:p w14:paraId="6505C12F" w14:textId="77777777" w:rsidR="003724DE" w:rsidRPr="00451F1C" w:rsidRDefault="003724DE" w:rsidP="003724DE">
                  <w:pPr>
                    <w:spacing w:after="0" w:line="240" w:lineRule="auto"/>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 </w:t>
                  </w:r>
                </w:p>
              </w:tc>
            </w:tr>
            <w:tr w:rsidR="003724DE" w:rsidRPr="00555755" w14:paraId="2FE4125D"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auto"/>
                  <w:noWrap/>
                  <w:vAlign w:val="center"/>
                  <w:hideMark/>
                </w:tcPr>
                <w:p w14:paraId="7856DC3E" w14:textId="77777777" w:rsidR="003724DE" w:rsidRPr="00451F1C" w:rsidRDefault="003724DE" w:rsidP="003724DE">
                  <w:pPr>
                    <w:spacing w:after="0" w:line="240" w:lineRule="auto"/>
                    <w:jc w:val="center"/>
                    <w:rPr>
                      <w:rFonts w:ascii="Calibri" w:eastAsia="Times New Roman" w:hAnsi="Calibri" w:cs="Times New Roman"/>
                      <w:b/>
                      <w:color w:val="000000"/>
                      <w:sz w:val="20"/>
                      <w:lang w:eastAsia="es-CL"/>
                    </w:rPr>
                  </w:pPr>
                  <w:r w:rsidRPr="00451F1C">
                    <w:rPr>
                      <w:rFonts w:ascii="Calibri" w:eastAsia="Times New Roman" w:hAnsi="Calibri" w:cs="Times New Roman"/>
                      <w:b/>
                      <w:color w:val="000000"/>
                      <w:sz w:val="20"/>
                      <w:lang w:eastAsia="es-CL"/>
                    </w:rPr>
                    <w:t>NOMBRE DEL PREDIO (*)</w:t>
                  </w:r>
                </w:p>
              </w:tc>
              <w:tc>
                <w:tcPr>
                  <w:tcW w:w="1222" w:type="dxa"/>
                  <w:tcBorders>
                    <w:top w:val="nil"/>
                    <w:left w:val="nil"/>
                    <w:bottom w:val="single" w:sz="4" w:space="0" w:color="auto"/>
                    <w:right w:val="single" w:sz="4" w:space="0" w:color="auto"/>
                  </w:tcBorders>
                  <w:shd w:val="clear" w:color="auto" w:fill="auto"/>
                  <w:noWrap/>
                  <w:vAlign w:val="center"/>
                  <w:hideMark/>
                </w:tcPr>
                <w:p w14:paraId="374C25A5" w14:textId="77777777" w:rsidR="003724DE" w:rsidRPr="00451F1C" w:rsidRDefault="003724DE" w:rsidP="003724DE">
                  <w:pPr>
                    <w:spacing w:after="0" w:line="240" w:lineRule="auto"/>
                    <w:jc w:val="center"/>
                    <w:rPr>
                      <w:rFonts w:ascii="Calibri" w:eastAsia="Times New Roman" w:hAnsi="Calibri" w:cs="Times New Roman"/>
                      <w:b/>
                      <w:color w:val="000000"/>
                      <w:sz w:val="20"/>
                      <w:lang w:eastAsia="es-CL"/>
                    </w:rPr>
                  </w:pPr>
                  <w:r w:rsidRPr="00451F1C">
                    <w:rPr>
                      <w:rFonts w:ascii="Calibri" w:eastAsia="Times New Roman" w:hAnsi="Calibri" w:cs="Times New Roman"/>
                      <w:b/>
                      <w:color w:val="000000"/>
                      <w:sz w:val="20"/>
                      <w:lang w:eastAsia="es-CL"/>
                    </w:rPr>
                    <w:t>N° RESOLUCIÓN</w:t>
                  </w:r>
                </w:p>
              </w:tc>
              <w:tc>
                <w:tcPr>
                  <w:tcW w:w="2058" w:type="dxa"/>
                  <w:tcBorders>
                    <w:top w:val="nil"/>
                    <w:left w:val="nil"/>
                    <w:bottom w:val="single" w:sz="4" w:space="0" w:color="auto"/>
                    <w:right w:val="single" w:sz="4" w:space="0" w:color="auto"/>
                  </w:tcBorders>
                  <w:shd w:val="clear" w:color="auto" w:fill="auto"/>
                  <w:noWrap/>
                  <w:vAlign w:val="center"/>
                  <w:hideMark/>
                </w:tcPr>
                <w:p w14:paraId="7F4CECCD" w14:textId="77777777" w:rsidR="003724DE" w:rsidRPr="00451F1C" w:rsidRDefault="003724DE" w:rsidP="003724DE">
                  <w:pPr>
                    <w:spacing w:after="0" w:line="240" w:lineRule="auto"/>
                    <w:jc w:val="center"/>
                    <w:rPr>
                      <w:rFonts w:ascii="Calibri" w:eastAsia="Times New Roman" w:hAnsi="Calibri" w:cs="Times New Roman"/>
                      <w:b/>
                      <w:color w:val="000000"/>
                      <w:sz w:val="20"/>
                      <w:lang w:eastAsia="es-CL"/>
                    </w:rPr>
                  </w:pPr>
                  <w:r w:rsidRPr="00451F1C">
                    <w:rPr>
                      <w:rFonts w:ascii="Calibri" w:eastAsia="Times New Roman" w:hAnsi="Calibri" w:cs="Times New Roman"/>
                      <w:b/>
                      <w:color w:val="000000"/>
                      <w:sz w:val="20"/>
                      <w:lang w:eastAsia="es-CL"/>
                    </w:rPr>
                    <w:t>FECHA RESOLUCIÓN</w:t>
                  </w:r>
                </w:p>
              </w:tc>
              <w:tc>
                <w:tcPr>
                  <w:tcW w:w="2053" w:type="dxa"/>
                  <w:tcBorders>
                    <w:top w:val="nil"/>
                    <w:left w:val="nil"/>
                    <w:bottom w:val="single" w:sz="4" w:space="0" w:color="auto"/>
                    <w:right w:val="single" w:sz="4" w:space="0" w:color="auto"/>
                  </w:tcBorders>
                  <w:shd w:val="clear" w:color="auto" w:fill="auto"/>
                  <w:noWrap/>
                  <w:vAlign w:val="center"/>
                  <w:hideMark/>
                </w:tcPr>
                <w:p w14:paraId="452567B6" w14:textId="77777777" w:rsidR="003724DE" w:rsidRPr="00451F1C" w:rsidRDefault="003724DE" w:rsidP="003724DE">
                  <w:pPr>
                    <w:spacing w:after="0" w:line="240" w:lineRule="auto"/>
                    <w:jc w:val="center"/>
                    <w:rPr>
                      <w:rFonts w:ascii="Calibri" w:eastAsia="Times New Roman" w:hAnsi="Calibri" w:cs="Times New Roman"/>
                      <w:b/>
                      <w:color w:val="000000"/>
                      <w:sz w:val="20"/>
                      <w:lang w:eastAsia="es-CL"/>
                    </w:rPr>
                  </w:pPr>
                  <w:r w:rsidRPr="00451F1C">
                    <w:rPr>
                      <w:rFonts w:ascii="Calibri" w:eastAsia="Times New Roman" w:hAnsi="Calibri" w:cs="Times New Roman"/>
                      <w:b/>
                      <w:color w:val="000000"/>
                      <w:sz w:val="20"/>
                      <w:lang w:eastAsia="es-CL"/>
                    </w:rPr>
                    <w:t>PROPIETARIO</w:t>
                  </w:r>
                </w:p>
              </w:tc>
              <w:tc>
                <w:tcPr>
                  <w:tcW w:w="1380" w:type="dxa"/>
                  <w:tcBorders>
                    <w:top w:val="nil"/>
                    <w:left w:val="nil"/>
                    <w:bottom w:val="single" w:sz="4" w:space="0" w:color="auto"/>
                    <w:right w:val="single" w:sz="8" w:space="0" w:color="auto"/>
                  </w:tcBorders>
                  <w:shd w:val="clear" w:color="auto" w:fill="auto"/>
                  <w:noWrap/>
                  <w:vAlign w:val="center"/>
                  <w:hideMark/>
                </w:tcPr>
                <w:p w14:paraId="4708990B" w14:textId="77777777" w:rsidR="003724DE" w:rsidRPr="00451F1C" w:rsidRDefault="003724DE" w:rsidP="003724DE">
                  <w:pPr>
                    <w:spacing w:after="0" w:line="240" w:lineRule="auto"/>
                    <w:jc w:val="center"/>
                    <w:rPr>
                      <w:rFonts w:ascii="Calibri" w:eastAsia="Times New Roman" w:hAnsi="Calibri" w:cs="Times New Roman"/>
                      <w:b/>
                      <w:color w:val="000000"/>
                      <w:sz w:val="20"/>
                      <w:lang w:eastAsia="es-CL"/>
                    </w:rPr>
                  </w:pPr>
                  <w:r w:rsidRPr="00451F1C">
                    <w:rPr>
                      <w:rFonts w:ascii="Calibri" w:eastAsia="Times New Roman" w:hAnsi="Calibri" w:cs="Times New Roman"/>
                      <w:b/>
                      <w:color w:val="000000"/>
                      <w:sz w:val="20"/>
                      <w:lang w:eastAsia="es-CL"/>
                    </w:rPr>
                    <w:t>SUPERFCIE (HA)</w:t>
                  </w:r>
                </w:p>
              </w:tc>
            </w:tr>
            <w:tr w:rsidR="003724DE" w:rsidRPr="00555755" w14:paraId="27882C0C"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9CC2E5" w:themeFill="accent1" w:themeFillTint="99"/>
                  <w:noWrap/>
                  <w:vAlign w:val="center"/>
                  <w:hideMark/>
                </w:tcPr>
                <w:p w14:paraId="5BA14BAE"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BUEN RETIRO</w:t>
                  </w:r>
                </w:p>
              </w:tc>
              <w:tc>
                <w:tcPr>
                  <w:tcW w:w="1222" w:type="dxa"/>
                  <w:tcBorders>
                    <w:top w:val="nil"/>
                    <w:left w:val="nil"/>
                    <w:bottom w:val="single" w:sz="4" w:space="0" w:color="auto"/>
                    <w:right w:val="single" w:sz="4" w:space="0" w:color="auto"/>
                  </w:tcBorders>
                  <w:shd w:val="clear" w:color="auto" w:fill="9CC2E5" w:themeFill="accent1" w:themeFillTint="99"/>
                  <w:noWrap/>
                  <w:vAlign w:val="center"/>
                  <w:hideMark/>
                </w:tcPr>
                <w:p w14:paraId="55E14081"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161/32-14/19</w:t>
                  </w:r>
                </w:p>
              </w:tc>
              <w:tc>
                <w:tcPr>
                  <w:tcW w:w="2058" w:type="dxa"/>
                  <w:tcBorders>
                    <w:top w:val="nil"/>
                    <w:left w:val="nil"/>
                    <w:bottom w:val="single" w:sz="4" w:space="0" w:color="auto"/>
                    <w:right w:val="single" w:sz="4" w:space="0" w:color="auto"/>
                  </w:tcBorders>
                  <w:shd w:val="clear" w:color="auto" w:fill="9CC2E5" w:themeFill="accent1" w:themeFillTint="99"/>
                  <w:noWrap/>
                  <w:vAlign w:val="center"/>
                  <w:hideMark/>
                </w:tcPr>
                <w:p w14:paraId="3D747D17"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09-04-2019</w:t>
                  </w:r>
                </w:p>
              </w:tc>
              <w:tc>
                <w:tcPr>
                  <w:tcW w:w="2053" w:type="dxa"/>
                  <w:tcBorders>
                    <w:top w:val="nil"/>
                    <w:left w:val="nil"/>
                    <w:bottom w:val="single" w:sz="4" w:space="0" w:color="auto"/>
                    <w:right w:val="single" w:sz="4" w:space="0" w:color="auto"/>
                  </w:tcBorders>
                  <w:shd w:val="clear" w:color="auto" w:fill="9CC2E5" w:themeFill="accent1" w:themeFillTint="99"/>
                  <w:noWrap/>
                  <w:vAlign w:val="center"/>
                  <w:hideMark/>
                </w:tcPr>
                <w:p w14:paraId="38EFA83C"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ARAUCO S.A.</w:t>
                  </w:r>
                </w:p>
              </w:tc>
              <w:tc>
                <w:tcPr>
                  <w:tcW w:w="1380" w:type="dxa"/>
                  <w:tcBorders>
                    <w:top w:val="nil"/>
                    <w:left w:val="nil"/>
                    <w:bottom w:val="single" w:sz="4" w:space="0" w:color="auto"/>
                    <w:right w:val="single" w:sz="8" w:space="0" w:color="auto"/>
                  </w:tcBorders>
                  <w:shd w:val="clear" w:color="auto" w:fill="9CC2E5" w:themeFill="accent1" w:themeFillTint="99"/>
                  <w:noWrap/>
                  <w:vAlign w:val="center"/>
                  <w:hideMark/>
                </w:tcPr>
                <w:p w14:paraId="5D15C735"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190</w:t>
                  </w:r>
                </w:p>
              </w:tc>
            </w:tr>
            <w:tr w:rsidR="003724DE" w:rsidRPr="00555755" w14:paraId="16BABA22"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auto"/>
                  <w:noWrap/>
                  <w:vAlign w:val="center"/>
                  <w:hideMark/>
                </w:tcPr>
                <w:p w14:paraId="2E0EA280"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CHANCO SUR</w:t>
                  </w:r>
                </w:p>
              </w:tc>
              <w:tc>
                <w:tcPr>
                  <w:tcW w:w="1222" w:type="dxa"/>
                  <w:tcBorders>
                    <w:top w:val="nil"/>
                    <w:left w:val="nil"/>
                    <w:bottom w:val="single" w:sz="4" w:space="0" w:color="auto"/>
                    <w:right w:val="single" w:sz="4" w:space="0" w:color="auto"/>
                  </w:tcBorders>
                  <w:shd w:val="clear" w:color="auto" w:fill="auto"/>
                  <w:noWrap/>
                  <w:vAlign w:val="center"/>
                  <w:hideMark/>
                </w:tcPr>
                <w:p w14:paraId="027CCFB0"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276/32-14/12</w:t>
                  </w:r>
                </w:p>
              </w:tc>
              <w:tc>
                <w:tcPr>
                  <w:tcW w:w="2058" w:type="dxa"/>
                  <w:tcBorders>
                    <w:top w:val="nil"/>
                    <w:left w:val="nil"/>
                    <w:bottom w:val="single" w:sz="4" w:space="0" w:color="auto"/>
                    <w:right w:val="single" w:sz="4" w:space="0" w:color="auto"/>
                  </w:tcBorders>
                  <w:shd w:val="clear" w:color="auto" w:fill="auto"/>
                  <w:noWrap/>
                  <w:vAlign w:val="center"/>
                  <w:hideMark/>
                </w:tcPr>
                <w:p w14:paraId="0938357C"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14-05-2012</w:t>
                  </w:r>
                </w:p>
              </w:tc>
              <w:tc>
                <w:tcPr>
                  <w:tcW w:w="2053" w:type="dxa"/>
                  <w:tcBorders>
                    <w:top w:val="nil"/>
                    <w:left w:val="nil"/>
                    <w:bottom w:val="single" w:sz="4" w:space="0" w:color="auto"/>
                    <w:right w:val="single" w:sz="4" w:space="0" w:color="auto"/>
                  </w:tcBorders>
                  <w:shd w:val="clear" w:color="auto" w:fill="auto"/>
                  <w:noWrap/>
                  <w:vAlign w:val="center"/>
                  <w:hideMark/>
                </w:tcPr>
                <w:p w14:paraId="4C687F69"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CELCO S.A.</w:t>
                  </w:r>
                </w:p>
              </w:tc>
              <w:tc>
                <w:tcPr>
                  <w:tcW w:w="1380" w:type="dxa"/>
                  <w:tcBorders>
                    <w:top w:val="nil"/>
                    <w:left w:val="nil"/>
                    <w:bottom w:val="single" w:sz="4" w:space="0" w:color="auto"/>
                    <w:right w:val="single" w:sz="8" w:space="0" w:color="auto"/>
                  </w:tcBorders>
                  <w:shd w:val="clear" w:color="auto" w:fill="auto"/>
                  <w:noWrap/>
                  <w:vAlign w:val="center"/>
                  <w:hideMark/>
                </w:tcPr>
                <w:p w14:paraId="5FECB3CD"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95,7</w:t>
                  </w:r>
                </w:p>
              </w:tc>
            </w:tr>
            <w:tr w:rsidR="003724DE" w:rsidRPr="00555755" w14:paraId="7CADC4B5"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9CC2E5" w:themeFill="accent1" w:themeFillTint="99"/>
                  <w:noWrap/>
                  <w:vAlign w:val="center"/>
                  <w:hideMark/>
                </w:tcPr>
                <w:p w14:paraId="14836B18"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PRETIL</w:t>
                  </w:r>
                </w:p>
              </w:tc>
              <w:tc>
                <w:tcPr>
                  <w:tcW w:w="1222" w:type="dxa"/>
                  <w:tcBorders>
                    <w:top w:val="nil"/>
                    <w:left w:val="nil"/>
                    <w:bottom w:val="single" w:sz="4" w:space="0" w:color="auto"/>
                    <w:right w:val="single" w:sz="4" w:space="0" w:color="auto"/>
                  </w:tcBorders>
                  <w:shd w:val="clear" w:color="auto" w:fill="9CC2E5" w:themeFill="accent1" w:themeFillTint="99"/>
                  <w:noWrap/>
                  <w:vAlign w:val="center"/>
                  <w:hideMark/>
                </w:tcPr>
                <w:p w14:paraId="10B028CD"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188/32-14/11</w:t>
                  </w:r>
                </w:p>
              </w:tc>
              <w:tc>
                <w:tcPr>
                  <w:tcW w:w="2058" w:type="dxa"/>
                  <w:tcBorders>
                    <w:top w:val="nil"/>
                    <w:left w:val="nil"/>
                    <w:bottom w:val="single" w:sz="4" w:space="0" w:color="auto"/>
                    <w:right w:val="single" w:sz="4" w:space="0" w:color="auto"/>
                  </w:tcBorders>
                  <w:shd w:val="clear" w:color="auto" w:fill="9CC2E5" w:themeFill="accent1" w:themeFillTint="99"/>
                  <w:noWrap/>
                  <w:vAlign w:val="center"/>
                  <w:hideMark/>
                </w:tcPr>
                <w:p w14:paraId="5119F2F9"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04-05-2011</w:t>
                  </w:r>
                </w:p>
              </w:tc>
              <w:tc>
                <w:tcPr>
                  <w:tcW w:w="2053" w:type="dxa"/>
                  <w:tcBorders>
                    <w:top w:val="nil"/>
                    <w:left w:val="nil"/>
                    <w:bottom w:val="single" w:sz="4" w:space="0" w:color="auto"/>
                    <w:right w:val="single" w:sz="4" w:space="0" w:color="auto"/>
                  </w:tcBorders>
                  <w:shd w:val="clear" w:color="auto" w:fill="9CC2E5" w:themeFill="accent1" w:themeFillTint="99"/>
                  <w:noWrap/>
                  <w:vAlign w:val="center"/>
                  <w:hideMark/>
                </w:tcPr>
                <w:p w14:paraId="6B8B24A1"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CELCO S.A.</w:t>
                  </w:r>
                </w:p>
              </w:tc>
              <w:tc>
                <w:tcPr>
                  <w:tcW w:w="1380" w:type="dxa"/>
                  <w:tcBorders>
                    <w:top w:val="nil"/>
                    <w:left w:val="nil"/>
                    <w:bottom w:val="single" w:sz="4" w:space="0" w:color="auto"/>
                    <w:right w:val="single" w:sz="8" w:space="0" w:color="auto"/>
                  </w:tcBorders>
                  <w:shd w:val="clear" w:color="auto" w:fill="9CC2E5" w:themeFill="accent1" w:themeFillTint="99"/>
                  <w:noWrap/>
                  <w:vAlign w:val="center"/>
                  <w:hideMark/>
                </w:tcPr>
                <w:p w14:paraId="54091D16"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95,1</w:t>
                  </w:r>
                </w:p>
              </w:tc>
            </w:tr>
            <w:tr w:rsidR="003724DE" w:rsidRPr="00555755" w14:paraId="786C06E2"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9CC2E5" w:themeFill="accent1" w:themeFillTint="99"/>
                  <w:noWrap/>
                  <w:vAlign w:val="center"/>
                  <w:hideMark/>
                </w:tcPr>
                <w:p w14:paraId="31604D4A"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SANTA ADRIANA</w:t>
                  </w:r>
                </w:p>
              </w:tc>
              <w:tc>
                <w:tcPr>
                  <w:tcW w:w="1222" w:type="dxa"/>
                  <w:tcBorders>
                    <w:top w:val="nil"/>
                    <w:left w:val="nil"/>
                    <w:bottom w:val="single" w:sz="4" w:space="0" w:color="auto"/>
                    <w:right w:val="single" w:sz="4" w:space="0" w:color="auto"/>
                  </w:tcBorders>
                  <w:shd w:val="clear" w:color="auto" w:fill="9CC2E5" w:themeFill="accent1" w:themeFillTint="99"/>
                  <w:noWrap/>
                  <w:vAlign w:val="center"/>
                  <w:hideMark/>
                </w:tcPr>
                <w:p w14:paraId="5681DB56"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160/32-14/19</w:t>
                  </w:r>
                </w:p>
              </w:tc>
              <w:tc>
                <w:tcPr>
                  <w:tcW w:w="2058" w:type="dxa"/>
                  <w:tcBorders>
                    <w:top w:val="nil"/>
                    <w:left w:val="nil"/>
                    <w:bottom w:val="single" w:sz="4" w:space="0" w:color="auto"/>
                    <w:right w:val="single" w:sz="4" w:space="0" w:color="auto"/>
                  </w:tcBorders>
                  <w:shd w:val="clear" w:color="auto" w:fill="9CC2E5" w:themeFill="accent1" w:themeFillTint="99"/>
                  <w:noWrap/>
                  <w:vAlign w:val="center"/>
                  <w:hideMark/>
                </w:tcPr>
                <w:p w14:paraId="4EC848B5"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09-04-2019</w:t>
                  </w:r>
                </w:p>
              </w:tc>
              <w:tc>
                <w:tcPr>
                  <w:tcW w:w="2053" w:type="dxa"/>
                  <w:tcBorders>
                    <w:top w:val="nil"/>
                    <w:left w:val="nil"/>
                    <w:bottom w:val="single" w:sz="4" w:space="0" w:color="auto"/>
                    <w:right w:val="single" w:sz="4" w:space="0" w:color="auto"/>
                  </w:tcBorders>
                  <w:shd w:val="clear" w:color="auto" w:fill="9CC2E5" w:themeFill="accent1" w:themeFillTint="99"/>
                  <w:noWrap/>
                  <w:vAlign w:val="center"/>
                  <w:hideMark/>
                </w:tcPr>
                <w:p w14:paraId="749A391E"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ARAUCO S.A.</w:t>
                  </w:r>
                </w:p>
              </w:tc>
              <w:tc>
                <w:tcPr>
                  <w:tcW w:w="1380" w:type="dxa"/>
                  <w:tcBorders>
                    <w:top w:val="nil"/>
                    <w:left w:val="nil"/>
                    <w:bottom w:val="single" w:sz="4" w:space="0" w:color="auto"/>
                    <w:right w:val="single" w:sz="8" w:space="0" w:color="auto"/>
                  </w:tcBorders>
                  <w:shd w:val="clear" w:color="auto" w:fill="9CC2E5" w:themeFill="accent1" w:themeFillTint="99"/>
                  <w:noWrap/>
                  <w:vAlign w:val="center"/>
                  <w:hideMark/>
                </w:tcPr>
                <w:p w14:paraId="5B8E2D48"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295,8</w:t>
                  </w:r>
                </w:p>
              </w:tc>
            </w:tr>
            <w:tr w:rsidR="003724DE" w:rsidRPr="00555755" w14:paraId="545DB046"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9CC2E5" w:themeFill="accent1" w:themeFillTint="99"/>
                  <w:noWrap/>
                  <w:vAlign w:val="center"/>
                  <w:hideMark/>
                </w:tcPr>
                <w:p w14:paraId="6351033C"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SANTA ADRIANA</w:t>
                  </w:r>
                </w:p>
              </w:tc>
              <w:tc>
                <w:tcPr>
                  <w:tcW w:w="1222" w:type="dxa"/>
                  <w:tcBorders>
                    <w:top w:val="nil"/>
                    <w:left w:val="nil"/>
                    <w:bottom w:val="single" w:sz="4" w:space="0" w:color="auto"/>
                    <w:right w:val="single" w:sz="4" w:space="0" w:color="auto"/>
                  </w:tcBorders>
                  <w:shd w:val="clear" w:color="auto" w:fill="9CC2E5" w:themeFill="accent1" w:themeFillTint="99"/>
                  <w:noWrap/>
                  <w:vAlign w:val="center"/>
                  <w:hideMark/>
                </w:tcPr>
                <w:p w14:paraId="35F60DCF"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480/32-14/10</w:t>
                  </w:r>
                </w:p>
              </w:tc>
              <w:tc>
                <w:tcPr>
                  <w:tcW w:w="2058" w:type="dxa"/>
                  <w:tcBorders>
                    <w:top w:val="nil"/>
                    <w:left w:val="nil"/>
                    <w:bottom w:val="single" w:sz="4" w:space="0" w:color="auto"/>
                    <w:right w:val="single" w:sz="4" w:space="0" w:color="auto"/>
                  </w:tcBorders>
                  <w:shd w:val="clear" w:color="auto" w:fill="9CC2E5" w:themeFill="accent1" w:themeFillTint="99"/>
                  <w:noWrap/>
                  <w:vAlign w:val="center"/>
                  <w:hideMark/>
                </w:tcPr>
                <w:p w14:paraId="3B7C7F16"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10-11-2010</w:t>
                  </w:r>
                </w:p>
              </w:tc>
              <w:tc>
                <w:tcPr>
                  <w:tcW w:w="2053" w:type="dxa"/>
                  <w:tcBorders>
                    <w:top w:val="nil"/>
                    <w:left w:val="nil"/>
                    <w:bottom w:val="single" w:sz="4" w:space="0" w:color="auto"/>
                    <w:right w:val="single" w:sz="4" w:space="0" w:color="auto"/>
                  </w:tcBorders>
                  <w:shd w:val="clear" w:color="auto" w:fill="9CC2E5" w:themeFill="accent1" w:themeFillTint="99"/>
                  <w:noWrap/>
                  <w:vAlign w:val="center"/>
                  <w:hideMark/>
                </w:tcPr>
                <w:p w14:paraId="3224545F"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ARAUCO S.A.</w:t>
                  </w:r>
                </w:p>
              </w:tc>
              <w:tc>
                <w:tcPr>
                  <w:tcW w:w="1380" w:type="dxa"/>
                  <w:tcBorders>
                    <w:top w:val="nil"/>
                    <w:left w:val="nil"/>
                    <w:bottom w:val="single" w:sz="4" w:space="0" w:color="auto"/>
                    <w:right w:val="single" w:sz="8" w:space="0" w:color="auto"/>
                  </w:tcBorders>
                  <w:shd w:val="clear" w:color="auto" w:fill="9CC2E5" w:themeFill="accent1" w:themeFillTint="99"/>
                  <w:noWrap/>
                  <w:vAlign w:val="center"/>
                  <w:hideMark/>
                </w:tcPr>
                <w:p w14:paraId="36C59123"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290</w:t>
                  </w:r>
                </w:p>
              </w:tc>
            </w:tr>
            <w:tr w:rsidR="003724DE" w:rsidRPr="00555755" w14:paraId="593F873F" w14:textId="77777777" w:rsidTr="002A4528">
              <w:trPr>
                <w:trHeight w:val="300"/>
                <w:jc w:val="center"/>
              </w:trPr>
              <w:tc>
                <w:tcPr>
                  <w:tcW w:w="3578" w:type="dxa"/>
                  <w:tcBorders>
                    <w:top w:val="nil"/>
                    <w:left w:val="single" w:sz="8" w:space="0" w:color="auto"/>
                    <w:bottom w:val="single" w:sz="4" w:space="0" w:color="auto"/>
                    <w:right w:val="single" w:sz="4" w:space="0" w:color="auto"/>
                  </w:tcBorders>
                  <w:shd w:val="clear" w:color="auto" w:fill="auto"/>
                  <w:noWrap/>
                  <w:vAlign w:val="center"/>
                  <w:hideMark/>
                </w:tcPr>
                <w:p w14:paraId="29404EFD"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SANTA ROSA</w:t>
                  </w:r>
                </w:p>
              </w:tc>
              <w:tc>
                <w:tcPr>
                  <w:tcW w:w="1222" w:type="dxa"/>
                  <w:tcBorders>
                    <w:top w:val="nil"/>
                    <w:left w:val="nil"/>
                    <w:bottom w:val="single" w:sz="4" w:space="0" w:color="auto"/>
                    <w:right w:val="single" w:sz="4" w:space="0" w:color="auto"/>
                  </w:tcBorders>
                  <w:shd w:val="clear" w:color="auto" w:fill="auto"/>
                  <w:noWrap/>
                  <w:vAlign w:val="center"/>
                  <w:hideMark/>
                </w:tcPr>
                <w:p w14:paraId="2323066B"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566/32-14/10</w:t>
                  </w:r>
                </w:p>
              </w:tc>
              <w:tc>
                <w:tcPr>
                  <w:tcW w:w="2058" w:type="dxa"/>
                  <w:tcBorders>
                    <w:top w:val="nil"/>
                    <w:left w:val="nil"/>
                    <w:bottom w:val="single" w:sz="4" w:space="0" w:color="auto"/>
                    <w:right w:val="single" w:sz="4" w:space="0" w:color="auto"/>
                  </w:tcBorders>
                  <w:shd w:val="clear" w:color="auto" w:fill="auto"/>
                  <w:noWrap/>
                  <w:vAlign w:val="center"/>
                  <w:hideMark/>
                </w:tcPr>
                <w:p w14:paraId="11BA0DCB"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20-12-2010</w:t>
                  </w:r>
                </w:p>
              </w:tc>
              <w:tc>
                <w:tcPr>
                  <w:tcW w:w="2053" w:type="dxa"/>
                  <w:tcBorders>
                    <w:top w:val="nil"/>
                    <w:left w:val="nil"/>
                    <w:bottom w:val="single" w:sz="4" w:space="0" w:color="auto"/>
                    <w:right w:val="single" w:sz="4" w:space="0" w:color="auto"/>
                  </w:tcBorders>
                  <w:shd w:val="clear" w:color="auto" w:fill="auto"/>
                  <w:noWrap/>
                  <w:vAlign w:val="center"/>
                  <w:hideMark/>
                </w:tcPr>
                <w:p w14:paraId="29AFCCD6" w14:textId="77777777" w:rsidR="003724DE" w:rsidRPr="007E6907" w:rsidRDefault="003724DE" w:rsidP="003724DE">
                  <w:pPr>
                    <w:spacing w:after="0" w:line="240" w:lineRule="auto"/>
                    <w:jc w:val="center"/>
                    <w:rPr>
                      <w:rFonts w:ascii="Calibri" w:eastAsia="Times New Roman" w:hAnsi="Calibri" w:cs="Times New Roman"/>
                      <w:color w:val="000000"/>
                      <w:sz w:val="18"/>
                      <w:lang w:eastAsia="es-CL"/>
                    </w:rPr>
                  </w:pPr>
                  <w:r w:rsidRPr="007E6907">
                    <w:rPr>
                      <w:rFonts w:ascii="Calibri" w:eastAsia="Times New Roman" w:hAnsi="Calibri" w:cs="Times New Roman"/>
                      <w:color w:val="000000"/>
                      <w:sz w:val="18"/>
                      <w:lang w:eastAsia="es-CL"/>
                    </w:rPr>
                    <w:t>FORESTAL CELCO S.A.</w:t>
                  </w:r>
                </w:p>
              </w:tc>
              <w:tc>
                <w:tcPr>
                  <w:tcW w:w="1380" w:type="dxa"/>
                  <w:tcBorders>
                    <w:top w:val="nil"/>
                    <w:left w:val="nil"/>
                    <w:bottom w:val="single" w:sz="4" w:space="0" w:color="auto"/>
                    <w:right w:val="single" w:sz="8" w:space="0" w:color="auto"/>
                  </w:tcBorders>
                  <w:shd w:val="clear" w:color="auto" w:fill="auto"/>
                  <w:noWrap/>
                  <w:vAlign w:val="center"/>
                  <w:hideMark/>
                </w:tcPr>
                <w:p w14:paraId="5851E809" w14:textId="77777777" w:rsidR="003724DE" w:rsidRPr="00451F1C" w:rsidRDefault="003724DE"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116,4</w:t>
                  </w:r>
                </w:p>
              </w:tc>
            </w:tr>
            <w:tr w:rsidR="00DE2CB3" w:rsidRPr="00555755" w14:paraId="114D2119" w14:textId="77777777" w:rsidTr="00C552BF">
              <w:trPr>
                <w:trHeight w:val="300"/>
                <w:jc w:val="center"/>
              </w:trPr>
              <w:tc>
                <w:tcPr>
                  <w:tcW w:w="6858" w:type="dxa"/>
                  <w:gridSpan w:val="3"/>
                  <w:tcBorders>
                    <w:top w:val="nil"/>
                    <w:left w:val="single" w:sz="8" w:space="0" w:color="auto"/>
                    <w:bottom w:val="single" w:sz="4" w:space="0" w:color="auto"/>
                    <w:right w:val="single" w:sz="4" w:space="0" w:color="auto"/>
                  </w:tcBorders>
                  <w:shd w:val="clear" w:color="auto" w:fill="auto"/>
                  <w:noWrap/>
                  <w:vAlign w:val="center"/>
                </w:tcPr>
                <w:p w14:paraId="0AF74413" w14:textId="77777777" w:rsidR="00DE2CB3" w:rsidRPr="00451F1C" w:rsidRDefault="00DE2CB3" w:rsidP="003724DE">
                  <w:pPr>
                    <w:spacing w:after="0" w:line="240" w:lineRule="auto"/>
                    <w:jc w:val="center"/>
                    <w:rPr>
                      <w:rFonts w:ascii="Calibri" w:eastAsia="Times New Roman" w:hAnsi="Calibri" w:cs="Times New Roman"/>
                      <w:color w:val="000000"/>
                      <w:sz w:val="20"/>
                      <w:lang w:eastAsia="es-CL"/>
                    </w:rPr>
                  </w:pPr>
                </w:p>
              </w:tc>
              <w:tc>
                <w:tcPr>
                  <w:tcW w:w="2053" w:type="dxa"/>
                  <w:tcBorders>
                    <w:top w:val="nil"/>
                    <w:left w:val="nil"/>
                    <w:bottom w:val="single" w:sz="4" w:space="0" w:color="auto"/>
                    <w:right w:val="single" w:sz="4" w:space="0" w:color="auto"/>
                  </w:tcBorders>
                  <w:shd w:val="clear" w:color="auto" w:fill="auto"/>
                  <w:noWrap/>
                  <w:vAlign w:val="center"/>
                </w:tcPr>
                <w:p w14:paraId="4AFB3E48" w14:textId="03BD5CC0" w:rsidR="00DE2CB3" w:rsidRPr="00451F1C" w:rsidRDefault="00DE2CB3" w:rsidP="003724DE">
                  <w:pPr>
                    <w:spacing w:after="0" w:line="240" w:lineRule="auto"/>
                    <w:jc w:val="center"/>
                    <w:rPr>
                      <w:rFonts w:ascii="Calibri" w:eastAsia="Times New Roman" w:hAnsi="Calibri" w:cs="Times New Roman"/>
                      <w:color w:val="000000"/>
                      <w:sz w:val="20"/>
                      <w:lang w:eastAsia="es-CL"/>
                    </w:rPr>
                  </w:pPr>
                  <w:r w:rsidRPr="00451F1C">
                    <w:rPr>
                      <w:rFonts w:ascii="Calibri" w:eastAsia="Times New Roman" w:hAnsi="Calibri" w:cs="Times New Roman"/>
                      <w:color w:val="000000"/>
                      <w:sz w:val="20"/>
                      <w:lang w:eastAsia="es-CL"/>
                    </w:rPr>
                    <w:t>TOTAL</w:t>
                  </w:r>
                  <w:r>
                    <w:rPr>
                      <w:rFonts w:ascii="Calibri" w:eastAsia="Times New Roman" w:hAnsi="Calibri" w:cs="Times New Roman"/>
                      <w:color w:val="000000"/>
                      <w:sz w:val="20"/>
                      <w:lang w:eastAsia="es-CL"/>
                    </w:rPr>
                    <w:t xml:space="preserve"> GLOBAL</w:t>
                  </w:r>
                </w:p>
              </w:tc>
              <w:tc>
                <w:tcPr>
                  <w:tcW w:w="1380" w:type="dxa"/>
                  <w:tcBorders>
                    <w:top w:val="nil"/>
                    <w:left w:val="nil"/>
                    <w:bottom w:val="single" w:sz="4" w:space="0" w:color="auto"/>
                    <w:right w:val="single" w:sz="8" w:space="0" w:color="auto"/>
                  </w:tcBorders>
                  <w:shd w:val="clear" w:color="auto" w:fill="auto"/>
                  <w:noWrap/>
                  <w:vAlign w:val="center"/>
                </w:tcPr>
                <w:p w14:paraId="23911E89" w14:textId="4537AB8F" w:rsidR="00DE2CB3" w:rsidRPr="00451F1C" w:rsidRDefault="00DE2CB3" w:rsidP="003724DE">
                  <w:pPr>
                    <w:spacing w:after="0" w:line="240" w:lineRule="auto"/>
                    <w:jc w:val="center"/>
                    <w:rPr>
                      <w:rFonts w:ascii="Calibri" w:eastAsia="Times New Roman" w:hAnsi="Calibri" w:cs="Times New Roman"/>
                      <w:color w:val="000000"/>
                      <w:sz w:val="20"/>
                      <w:lang w:eastAsia="es-CL"/>
                    </w:rPr>
                  </w:pPr>
                  <w:r>
                    <w:rPr>
                      <w:rFonts w:ascii="Calibri" w:eastAsia="Times New Roman" w:hAnsi="Calibri" w:cs="Times New Roman"/>
                      <w:color w:val="000000"/>
                      <w:sz w:val="20"/>
                      <w:lang w:eastAsia="es-CL"/>
                    </w:rPr>
                    <w:t>1083</w:t>
                  </w:r>
                </w:p>
              </w:tc>
            </w:tr>
            <w:tr w:rsidR="003724DE" w:rsidRPr="00555755" w14:paraId="09635690" w14:textId="77777777" w:rsidTr="002A4528">
              <w:trPr>
                <w:trHeight w:val="315"/>
                <w:jc w:val="center"/>
              </w:trPr>
              <w:tc>
                <w:tcPr>
                  <w:tcW w:w="10291" w:type="dxa"/>
                  <w:gridSpan w:val="5"/>
                  <w:tcBorders>
                    <w:top w:val="nil"/>
                    <w:left w:val="single" w:sz="8" w:space="0" w:color="auto"/>
                    <w:bottom w:val="single" w:sz="8" w:space="0" w:color="auto"/>
                    <w:right w:val="single" w:sz="8" w:space="0" w:color="auto"/>
                  </w:tcBorders>
                  <w:shd w:val="clear" w:color="auto" w:fill="auto"/>
                  <w:noWrap/>
                  <w:vAlign w:val="bottom"/>
                  <w:hideMark/>
                </w:tcPr>
                <w:p w14:paraId="56FB7FD1" w14:textId="77777777" w:rsidR="003724DE" w:rsidRPr="007E6907" w:rsidRDefault="003724DE" w:rsidP="003724DE">
                  <w:pPr>
                    <w:spacing w:after="0" w:line="240" w:lineRule="auto"/>
                    <w:rPr>
                      <w:rFonts w:ascii="Calibri" w:eastAsia="Times New Roman" w:hAnsi="Calibri" w:cs="Times New Roman"/>
                      <w:b/>
                      <w:bCs/>
                      <w:i/>
                      <w:iCs/>
                      <w:color w:val="000000"/>
                      <w:sz w:val="20"/>
                      <w:lang w:eastAsia="es-CL"/>
                    </w:rPr>
                  </w:pPr>
                  <w:r w:rsidRPr="00451F1C">
                    <w:rPr>
                      <w:rFonts w:ascii="Calibri" w:eastAsia="Times New Roman" w:hAnsi="Calibri" w:cs="Times New Roman"/>
                      <w:b/>
                      <w:bCs/>
                      <w:i/>
                      <w:iCs/>
                      <w:color w:val="000000"/>
                      <w:sz w:val="20"/>
                      <w:lang w:eastAsia="es-CL"/>
                    </w:rPr>
                    <w:t>(*) El resto de los predios no posee planes de manejo posterior al 30/12/2009</w:t>
                  </w:r>
                  <w:r>
                    <w:rPr>
                      <w:rFonts w:ascii="Calibri" w:eastAsia="Times New Roman" w:hAnsi="Calibri" w:cs="Times New Roman"/>
                      <w:b/>
                      <w:bCs/>
                      <w:i/>
                      <w:iCs/>
                      <w:color w:val="000000"/>
                      <w:sz w:val="20"/>
                      <w:lang w:eastAsia="es-CL"/>
                    </w:rPr>
                    <w:t xml:space="preserve">. </w:t>
                  </w:r>
                </w:p>
              </w:tc>
            </w:tr>
          </w:tbl>
          <w:p w14:paraId="42FC796D" w14:textId="77777777" w:rsidR="003724DE" w:rsidRDefault="003724DE" w:rsidP="007A7DEB">
            <w:pPr>
              <w:rPr>
                <w:rFonts w:cs="Calibri"/>
                <w:sz w:val="28"/>
                <w:szCs w:val="32"/>
                <w:lang w:val="es-CL"/>
              </w:rPr>
            </w:pPr>
          </w:p>
          <w:p w14:paraId="6ACB1D64" w14:textId="77777777" w:rsidR="00162A4B" w:rsidRPr="003724DE" w:rsidRDefault="00162A4B" w:rsidP="007A7DEB">
            <w:pPr>
              <w:rPr>
                <w:rFonts w:cs="Calibri"/>
                <w:sz w:val="28"/>
                <w:szCs w:val="32"/>
                <w:lang w:val="es-CL"/>
              </w:rPr>
            </w:pPr>
          </w:p>
        </w:tc>
      </w:tr>
      <w:tr w:rsidR="00162A4B" w14:paraId="32E6FEBB" w14:textId="77777777" w:rsidTr="00B2410E">
        <w:tc>
          <w:tcPr>
            <w:tcW w:w="13562" w:type="dxa"/>
            <w:vAlign w:val="center"/>
          </w:tcPr>
          <w:p w14:paraId="0AEFF718" w14:textId="77777777" w:rsidR="00162A4B" w:rsidRPr="007A7DEB" w:rsidRDefault="00B2410E" w:rsidP="00162A4B">
            <w:pPr>
              <w:rPr>
                <w:rFonts w:eastAsia="Times New Roman"/>
                <w:b/>
                <w:bCs/>
                <w:color w:val="000000"/>
                <w:lang w:eastAsia="es-CL"/>
              </w:rPr>
            </w:pPr>
            <w:r>
              <w:rPr>
                <w:rFonts w:eastAsia="Times New Roman"/>
                <w:b/>
                <w:bCs/>
                <w:color w:val="000000"/>
                <w:lang w:eastAsia="es-CL"/>
              </w:rPr>
              <w:t>Tabla 1</w:t>
            </w:r>
          </w:p>
        </w:tc>
      </w:tr>
      <w:tr w:rsidR="00162A4B" w14:paraId="65173BD2" w14:textId="77777777" w:rsidTr="00B2410E">
        <w:tc>
          <w:tcPr>
            <w:tcW w:w="13562" w:type="dxa"/>
            <w:vAlign w:val="center"/>
          </w:tcPr>
          <w:p w14:paraId="62C70973" w14:textId="77777777" w:rsidR="00162A4B" w:rsidRPr="00162A4B" w:rsidRDefault="00162A4B" w:rsidP="00162A4B">
            <w:pPr>
              <w:rPr>
                <w:rFonts w:eastAsia="Times New Roman"/>
                <w:b/>
                <w:bCs/>
                <w:color w:val="000000"/>
                <w:lang w:eastAsia="es-CL"/>
              </w:rPr>
            </w:pPr>
            <w:r w:rsidRPr="00162A4B">
              <w:rPr>
                <w:rFonts w:eastAsia="Times New Roman"/>
                <w:b/>
                <w:bCs/>
                <w:color w:val="000000"/>
                <w:lang w:eastAsia="es-CL"/>
              </w:rPr>
              <w:t xml:space="preserve">Medio de verificación: </w:t>
            </w:r>
          </w:p>
          <w:p w14:paraId="08C25F7E" w14:textId="77777777" w:rsidR="00162A4B" w:rsidRDefault="00162A4B" w:rsidP="00162A4B">
            <w:pPr>
              <w:rPr>
                <w:rFonts w:eastAsia="Times New Roman"/>
                <w:bCs/>
                <w:color w:val="000000"/>
                <w:lang w:eastAsia="es-CL"/>
              </w:rPr>
            </w:pPr>
            <w:r>
              <w:rPr>
                <w:rFonts w:eastAsia="Times New Roman"/>
                <w:bCs/>
                <w:color w:val="000000"/>
                <w:lang w:eastAsia="es-CL"/>
              </w:rPr>
              <w:t>Tabla resumen entregada por CONAF sobre Planes de Manejo Forestal aprobados para alguno de los predios denunciados. En color azul aquellos planes ejecutados por los titulares.</w:t>
            </w:r>
          </w:p>
          <w:p w14:paraId="23D608AB" w14:textId="77777777" w:rsidR="00162A4B" w:rsidRPr="00150AE7" w:rsidRDefault="00162A4B" w:rsidP="00162A4B">
            <w:pPr>
              <w:rPr>
                <w:rFonts w:eastAsia="Times New Roman"/>
                <w:bCs/>
                <w:color w:val="000000"/>
                <w:lang w:eastAsia="es-CL"/>
              </w:rPr>
            </w:pPr>
          </w:p>
        </w:tc>
      </w:tr>
    </w:tbl>
    <w:p w14:paraId="1B0C8AAD" w14:textId="77777777" w:rsidR="00935808" w:rsidRDefault="00935808">
      <w:pPr>
        <w:rPr>
          <w:rFonts w:ascii="Calibri" w:eastAsia="Calibri" w:hAnsi="Calibri" w:cs="Calibri"/>
          <w:sz w:val="28"/>
          <w:szCs w:val="32"/>
        </w:rPr>
      </w:pPr>
      <w:r>
        <w:rPr>
          <w:rFonts w:ascii="Calibri" w:eastAsia="Calibri" w:hAnsi="Calibri" w:cs="Calibri"/>
          <w:sz w:val="28"/>
          <w:szCs w:val="32"/>
        </w:rPr>
        <w:br w:type="page"/>
      </w:r>
    </w:p>
    <w:p w14:paraId="4B30DE32" w14:textId="77777777" w:rsidR="009C756F" w:rsidRPr="002A4528" w:rsidRDefault="009C756F" w:rsidP="002A4528">
      <w:pPr>
        <w:spacing w:after="0" w:line="240" w:lineRule="auto"/>
        <w:rPr>
          <w:rFonts w:ascii="Calibri" w:eastAsia="Calibri" w:hAnsi="Calibri" w:cs="Calibri"/>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7A7DEB" w:rsidRPr="007A7DEB" w14:paraId="37D3465F" w14:textId="77777777" w:rsidTr="00C640B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C90BB7" w14:textId="77777777" w:rsidR="007A7DEB" w:rsidRPr="007A7DEB" w:rsidRDefault="007A7DEB" w:rsidP="00935808">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7A7DEB" w:rsidRPr="007A7DEB" w14:paraId="189944A0" w14:textId="77777777" w:rsidTr="00C640BA">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pPr w:leftFromText="141" w:rightFromText="141" w:horzAnchor="margin" w:tblpXSpec="center" w:tblpY="215"/>
              <w:tblW w:w="10647" w:type="dxa"/>
              <w:tblCellMar>
                <w:left w:w="70" w:type="dxa"/>
                <w:right w:w="70" w:type="dxa"/>
              </w:tblCellMar>
              <w:tblLook w:val="04A0" w:firstRow="1" w:lastRow="0" w:firstColumn="1" w:lastColumn="0" w:noHBand="0" w:noVBand="1"/>
            </w:tblPr>
            <w:tblGrid>
              <w:gridCol w:w="2998"/>
              <w:gridCol w:w="1837"/>
              <w:gridCol w:w="1417"/>
              <w:gridCol w:w="1535"/>
              <w:gridCol w:w="2860"/>
            </w:tblGrid>
            <w:tr w:rsidR="001E4EEA" w:rsidRPr="00221EC4" w14:paraId="14BFABF6" w14:textId="77777777" w:rsidTr="002550A3">
              <w:trPr>
                <w:trHeight w:val="315"/>
              </w:trPr>
              <w:tc>
                <w:tcPr>
                  <w:tcW w:w="10647"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F3F6AA7" w14:textId="77777777" w:rsidR="001E4EEA" w:rsidRDefault="001E4EEA" w:rsidP="001E4EEA">
                  <w:pPr>
                    <w:spacing w:after="0" w:line="240" w:lineRule="auto"/>
                    <w:rPr>
                      <w:rFonts w:ascii="Calibri" w:eastAsia="Times New Roman" w:hAnsi="Calibri" w:cs="Times New Roman"/>
                      <w:color w:val="000000"/>
                      <w:lang w:eastAsia="es-CL"/>
                    </w:rPr>
                  </w:pPr>
                  <w:r w:rsidRPr="00221EC4">
                    <w:rPr>
                      <w:rFonts w:ascii="Calibri" w:eastAsia="Times New Roman" w:hAnsi="Calibri" w:cs="Times New Roman"/>
                      <w:b/>
                      <w:bCs/>
                      <w:i/>
                      <w:iCs/>
                      <w:color w:val="000000"/>
                      <w:lang w:eastAsia="es-CL"/>
                    </w:rPr>
                    <w:t>2. ACTIVIDADES DE CORTA O MANEJO</w:t>
                  </w:r>
                </w:p>
                <w:p w14:paraId="7EEB4EB9" w14:textId="77777777" w:rsidR="00CF1C0B" w:rsidRDefault="00CF1C0B" w:rsidP="001E4EEA">
                  <w:pPr>
                    <w:spacing w:after="0" w:line="240" w:lineRule="auto"/>
                    <w:rPr>
                      <w:rFonts w:ascii="Calibri" w:eastAsia="Times New Roman" w:hAnsi="Calibri" w:cs="Times New Roman"/>
                      <w:color w:val="000000"/>
                      <w:lang w:eastAsia="es-CL"/>
                    </w:rPr>
                  </w:pPr>
                  <w:r>
                    <w:rPr>
                      <w:rFonts w:ascii="Calibri" w:eastAsia="Times New Roman" w:hAnsi="Calibri" w:cs="Times New Roman"/>
                      <w:color w:val="000000"/>
                      <w:lang w:eastAsia="es-CL"/>
                    </w:rPr>
                    <w:t>En color azul los que poseen Plan de Manejo Forestal (PMF).</w:t>
                  </w:r>
                </w:p>
                <w:p w14:paraId="2438090B" w14:textId="77777777" w:rsidR="00CF1C0B" w:rsidRPr="00221EC4" w:rsidRDefault="00CF1C0B" w:rsidP="001E4EEA">
                  <w:pPr>
                    <w:spacing w:after="0" w:line="240" w:lineRule="auto"/>
                    <w:rPr>
                      <w:rFonts w:ascii="Calibri" w:eastAsia="Times New Roman" w:hAnsi="Calibri" w:cs="Times New Roman"/>
                      <w:color w:val="000000"/>
                      <w:lang w:eastAsia="es-CL"/>
                    </w:rPr>
                  </w:pPr>
                  <w:r>
                    <w:rPr>
                      <w:rFonts w:ascii="Calibri" w:eastAsia="Times New Roman" w:hAnsi="Calibri" w:cs="Times New Roman"/>
                      <w:color w:val="000000"/>
                      <w:lang w:eastAsia="es-CL"/>
                    </w:rPr>
                    <w:t xml:space="preserve">En amarillo con faena de corta y </w:t>
                  </w:r>
                  <w:r w:rsidRPr="003724DE">
                    <w:rPr>
                      <w:rFonts w:ascii="Calibri" w:eastAsia="Times New Roman" w:hAnsi="Calibri" w:cs="Times New Roman"/>
                      <w:b/>
                      <w:color w:val="000000"/>
                      <w:lang w:eastAsia="es-CL"/>
                    </w:rPr>
                    <w:t>sin PMF</w:t>
                  </w:r>
                </w:p>
              </w:tc>
            </w:tr>
            <w:tr w:rsidR="001E4EEA" w:rsidRPr="00221EC4" w14:paraId="2EBFEDDE" w14:textId="77777777" w:rsidTr="001E4EEA">
              <w:trPr>
                <w:trHeight w:val="315"/>
              </w:trPr>
              <w:tc>
                <w:tcPr>
                  <w:tcW w:w="2998"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1834C25A" w14:textId="77777777" w:rsidR="001E4EEA" w:rsidRPr="001E4EEA" w:rsidRDefault="001E4EEA" w:rsidP="001E4EEA">
                  <w:pPr>
                    <w:spacing w:after="0" w:line="240" w:lineRule="auto"/>
                    <w:jc w:val="center"/>
                    <w:rPr>
                      <w:rFonts w:ascii="Calibri" w:eastAsia="Times New Roman" w:hAnsi="Calibri" w:cs="Times New Roman"/>
                      <w:b/>
                      <w:color w:val="000000"/>
                      <w:sz w:val="18"/>
                      <w:szCs w:val="18"/>
                      <w:lang w:eastAsia="es-CL"/>
                    </w:rPr>
                  </w:pPr>
                  <w:r w:rsidRPr="001E4EEA">
                    <w:rPr>
                      <w:rFonts w:ascii="Calibri" w:eastAsia="Times New Roman" w:hAnsi="Calibri" w:cs="Times New Roman"/>
                      <w:b/>
                      <w:color w:val="000000"/>
                      <w:sz w:val="18"/>
                      <w:szCs w:val="18"/>
                      <w:lang w:eastAsia="es-CL"/>
                    </w:rPr>
                    <w:t>NOMBRE PREDIO</w:t>
                  </w:r>
                </w:p>
              </w:tc>
              <w:tc>
                <w:tcPr>
                  <w:tcW w:w="1837" w:type="dxa"/>
                  <w:tcBorders>
                    <w:top w:val="nil"/>
                    <w:left w:val="nil"/>
                    <w:bottom w:val="single" w:sz="8" w:space="0" w:color="auto"/>
                    <w:right w:val="single" w:sz="4" w:space="0" w:color="auto"/>
                  </w:tcBorders>
                  <w:shd w:val="clear" w:color="auto" w:fill="D9D9D9" w:themeFill="background1" w:themeFillShade="D9"/>
                  <w:noWrap/>
                  <w:vAlign w:val="center"/>
                  <w:hideMark/>
                </w:tcPr>
                <w:p w14:paraId="3B10C333" w14:textId="77777777" w:rsidR="001E4EEA" w:rsidRPr="001E4EEA" w:rsidRDefault="001E4EEA" w:rsidP="001E4EEA">
                  <w:pPr>
                    <w:spacing w:after="0" w:line="240" w:lineRule="auto"/>
                    <w:jc w:val="center"/>
                    <w:rPr>
                      <w:rFonts w:ascii="Calibri" w:eastAsia="Times New Roman" w:hAnsi="Calibri" w:cs="Times New Roman"/>
                      <w:b/>
                      <w:color w:val="000000"/>
                      <w:sz w:val="18"/>
                      <w:szCs w:val="18"/>
                      <w:lang w:eastAsia="es-CL"/>
                    </w:rPr>
                  </w:pPr>
                  <w:r w:rsidRPr="001E4EEA">
                    <w:rPr>
                      <w:rFonts w:ascii="Calibri" w:eastAsia="Times New Roman" w:hAnsi="Calibri" w:cs="Times New Roman"/>
                      <w:b/>
                      <w:color w:val="000000"/>
                      <w:sz w:val="18"/>
                      <w:szCs w:val="18"/>
                      <w:lang w:eastAsia="es-CL"/>
                    </w:rPr>
                    <w:t>INTERVENCIÓN</w:t>
                  </w:r>
                </w:p>
              </w:tc>
              <w:tc>
                <w:tcPr>
                  <w:tcW w:w="1417" w:type="dxa"/>
                  <w:tcBorders>
                    <w:top w:val="nil"/>
                    <w:left w:val="nil"/>
                    <w:bottom w:val="single" w:sz="8" w:space="0" w:color="auto"/>
                    <w:right w:val="single" w:sz="4" w:space="0" w:color="auto"/>
                  </w:tcBorders>
                  <w:shd w:val="clear" w:color="auto" w:fill="D9D9D9" w:themeFill="background1" w:themeFillShade="D9"/>
                  <w:noWrap/>
                  <w:vAlign w:val="center"/>
                  <w:hideMark/>
                </w:tcPr>
                <w:p w14:paraId="0D1D4077" w14:textId="77777777" w:rsidR="001E4EEA" w:rsidRPr="001E4EEA" w:rsidRDefault="001E4EEA" w:rsidP="001E4EEA">
                  <w:pPr>
                    <w:spacing w:after="0" w:line="240" w:lineRule="auto"/>
                    <w:jc w:val="center"/>
                    <w:rPr>
                      <w:rFonts w:ascii="Calibri" w:eastAsia="Times New Roman" w:hAnsi="Calibri" w:cs="Times New Roman"/>
                      <w:b/>
                      <w:color w:val="000000"/>
                      <w:sz w:val="18"/>
                      <w:szCs w:val="18"/>
                      <w:lang w:eastAsia="es-CL"/>
                    </w:rPr>
                  </w:pPr>
                  <w:r w:rsidRPr="001E4EEA">
                    <w:rPr>
                      <w:rFonts w:ascii="Calibri" w:eastAsia="Times New Roman" w:hAnsi="Calibri" w:cs="Times New Roman"/>
                      <w:b/>
                      <w:color w:val="000000"/>
                      <w:sz w:val="18"/>
                      <w:szCs w:val="18"/>
                      <w:lang w:eastAsia="es-CL"/>
                    </w:rPr>
                    <w:t>AÑOS</w:t>
                  </w:r>
                </w:p>
              </w:tc>
              <w:tc>
                <w:tcPr>
                  <w:tcW w:w="1535" w:type="dxa"/>
                  <w:tcBorders>
                    <w:top w:val="nil"/>
                    <w:left w:val="nil"/>
                    <w:bottom w:val="single" w:sz="8" w:space="0" w:color="auto"/>
                    <w:right w:val="single" w:sz="4" w:space="0" w:color="auto"/>
                  </w:tcBorders>
                  <w:shd w:val="clear" w:color="auto" w:fill="D9D9D9" w:themeFill="background1" w:themeFillShade="D9"/>
                  <w:noWrap/>
                  <w:vAlign w:val="center"/>
                  <w:hideMark/>
                </w:tcPr>
                <w:p w14:paraId="363ECCE7" w14:textId="77777777" w:rsidR="001E4EEA" w:rsidRPr="001E4EEA" w:rsidRDefault="001E4EEA" w:rsidP="001E4EEA">
                  <w:pPr>
                    <w:spacing w:after="0" w:line="240" w:lineRule="auto"/>
                    <w:jc w:val="center"/>
                    <w:rPr>
                      <w:rFonts w:ascii="Calibri" w:eastAsia="Times New Roman" w:hAnsi="Calibri" w:cs="Times New Roman"/>
                      <w:b/>
                      <w:color w:val="000000"/>
                      <w:sz w:val="18"/>
                      <w:szCs w:val="18"/>
                      <w:lang w:eastAsia="es-CL"/>
                    </w:rPr>
                  </w:pPr>
                  <w:r w:rsidRPr="001E4EEA">
                    <w:rPr>
                      <w:rFonts w:ascii="Calibri" w:eastAsia="Times New Roman" w:hAnsi="Calibri" w:cs="Times New Roman"/>
                      <w:b/>
                      <w:color w:val="000000"/>
                      <w:sz w:val="18"/>
                      <w:szCs w:val="18"/>
                      <w:lang w:eastAsia="es-CL"/>
                    </w:rPr>
                    <w:t>Superficie estimada (ha)</w:t>
                  </w:r>
                </w:p>
              </w:tc>
              <w:tc>
                <w:tcPr>
                  <w:tcW w:w="2860" w:type="dxa"/>
                  <w:tcBorders>
                    <w:top w:val="nil"/>
                    <w:left w:val="nil"/>
                    <w:bottom w:val="single" w:sz="8" w:space="0" w:color="auto"/>
                    <w:right w:val="single" w:sz="8" w:space="0" w:color="auto"/>
                  </w:tcBorders>
                  <w:shd w:val="clear" w:color="auto" w:fill="D9D9D9" w:themeFill="background1" w:themeFillShade="D9"/>
                  <w:noWrap/>
                  <w:vAlign w:val="center"/>
                  <w:hideMark/>
                </w:tcPr>
                <w:p w14:paraId="22479230" w14:textId="77777777" w:rsidR="001E4EEA" w:rsidRPr="001E4EEA" w:rsidRDefault="001E4EEA" w:rsidP="001E4EEA">
                  <w:pPr>
                    <w:spacing w:after="0" w:line="240" w:lineRule="auto"/>
                    <w:jc w:val="center"/>
                    <w:rPr>
                      <w:rFonts w:ascii="Calibri" w:eastAsia="Times New Roman" w:hAnsi="Calibri" w:cs="Times New Roman"/>
                      <w:b/>
                      <w:color w:val="000000"/>
                      <w:sz w:val="18"/>
                      <w:szCs w:val="18"/>
                      <w:lang w:eastAsia="es-CL"/>
                    </w:rPr>
                  </w:pPr>
                  <w:r w:rsidRPr="001E4EEA">
                    <w:rPr>
                      <w:rFonts w:ascii="Calibri" w:eastAsia="Times New Roman" w:hAnsi="Calibri" w:cs="Times New Roman"/>
                      <w:b/>
                      <w:color w:val="000000"/>
                      <w:sz w:val="18"/>
                      <w:szCs w:val="18"/>
                      <w:lang w:eastAsia="es-CL"/>
                    </w:rPr>
                    <w:t>ESPECIE</w:t>
                  </w:r>
                </w:p>
              </w:tc>
            </w:tr>
            <w:tr w:rsidR="001E4EEA" w:rsidRPr="00221EC4" w14:paraId="0B1EFAF0"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14151A7E"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BUEN RETIRO</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08A61A23"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Raleo</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67455354"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2017</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699ABA92"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290</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6FF452F2"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6E8FE48A"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3E8D87C1"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CHANCO SUR</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569DC44A"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Incendio 2017</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7D80282A"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2017</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3891D8EE"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151 (T</w:t>
                  </w:r>
                  <w:r w:rsidRPr="001E4EEA">
                    <w:rPr>
                      <w:rFonts w:ascii="Calibri" w:eastAsia="Times New Roman" w:hAnsi="Calibri" w:cs="Times New Roman"/>
                      <w:color w:val="000000"/>
                      <w:sz w:val="18"/>
                      <w:szCs w:val="18"/>
                      <w:lang w:eastAsia="es-CL"/>
                    </w:rPr>
                    <w:t>otal</w:t>
                  </w:r>
                  <w:r>
                    <w:rPr>
                      <w:rFonts w:ascii="Calibri" w:eastAsia="Times New Roman" w:hAnsi="Calibri" w:cs="Times New Roman"/>
                      <w:color w:val="000000"/>
                      <w:sz w:val="18"/>
                      <w:szCs w:val="18"/>
                      <w:lang w:eastAsia="es-CL"/>
                    </w:rPr>
                    <w:t>)</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4E3BFE19"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5350B03F"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213F6BB6"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PRETIL</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1913D60C"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2907554A"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2012</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195FC3F0"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10</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09EC8FAE"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Eucalyptus globulus</w:t>
                  </w:r>
                </w:p>
              </w:tc>
            </w:tr>
            <w:tr w:rsidR="001E4EEA" w:rsidRPr="00221EC4" w14:paraId="09CD96FA"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598636E7"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PRETIL</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0CF529D7"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3452E27D"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2019</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6AC7B6E4"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27</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0AC02EBC"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Eucalyptus globulus</w:t>
                  </w:r>
                </w:p>
              </w:tc>
            </w:tr>
            <w:tr w:rsidR="001E4EEA" w:rsidRPr="00221EC4" w14:paraId="73C18B33"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2F259C89"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PRETIL</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50F2F196"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132ADBB7"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2014</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6E3BB53F"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8</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03A533D1"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Eucalyptus globulus</w:t>
                  </w:r>
                </w:p>
              </w:tc>
            </w:tr>
            <w:tr w:rsidR="001E4EEA" w:rsidRPr="00221EC4" w14:paraId="79D2EE59"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63061F28"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SANTA ADRIANA</w:t>
                  </w:r>
                </w:p>
              </w:tc>
              <w:tc>
                <w:tcPr>
                  <w:tcW w:w="1837" w:type="dxa"/>
                  <w:tcBorders>
                    <w:top w:val="nil"/>
                    <w:left w:val="nil"/>
                    <w:bottom w:val="single" w:sz="4" w:space="0" w:color="auto"/>
                    <w:right w:val="single" w:sz="4" w:space="0" w:color="auto"/>
                  </w:tcBorders>
                  <w:shd w:val="clear" w:color="auto" w:fill="5B9BD5" w:themeFill="accent1"/>
                  <w:noWrap/>
                  <w:vAlign w:val="bottom"/>
                  <w:hideMark/>
                </w:tcPr>
                <w:p w14:paraId="7CE636A4"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5B9BD5" w:themeFill="accent1"/>
                  <w:noWrap/>
                  <w:vAlign w:val="bottom"/>
                  <w:hideMark/>
                </w:tcPr>
                <w:p w14:paraId="26CB2E1C"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2018</w:t>
                  </w:r>
                </w:p>
              </w:tc>
              <w:tc>
                <w:tcPr>
                  <w:tcW w:w="1535" w:type="dxa"/>
                  <w:tcBorders>
                    <w:top w:val="nil"/>
                    <w:left w:val="nil"/>
                    <w:bottom w:val="single" w:sz="4" w:space="0" w:color="auto"/>
                    <w:right w:val="single" w:sz="4" w:space="0" w:color="auto"/>
                  </w:tcBorders>
                  <w:shd w:val="clear" w:color="auto" w:fill="5B9BD5" w:themeFill="accent1"/>
                  <w:noWrap/>
                  <w:vAlign w:val="bottom"/>
                  <w:hideMark/>
                </w:tcPr>
                <w:p w14:paraId="5BB4BDD0"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40</w:t>
                  </w:r>
                </w:p>
              </w:tc>
              <w:tc>
                <w:tcPr>
                  <w:tcW w:w="2860" w:type="dxa"/>
                  <w:tcBorders>
                    <w:top w:val="nil"/>
                    <w:left w:val="nil"/>
                    <w:bottom w:val="single" w:sz="4" w:space="0" w:color="auto"/>
                    <w:right w:val="single" w:sz="8" w:space="0" w:color="auto"/>
                  </w:tcBorders>
                  <w:shd w:val="clear" w:color="auto" w:fill="5B9BD5" w:themeFill="accent1"/>
                  <w:noWrap/>
                  <w:vAlign w:val="bottom"/>
                  <w:hideMark/>
                </w:tcPr>
                <w:p w14:paraId="3FE2C601"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1A240BA3"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FFC000" w:themeFill="accent4"/>
                  <w:noWrap/>
                  <w:vAlign w:val="bottom"/>
                  <w:hideMark/>
                </w:tcPr>
                <w:p w14:paraId="2C0ED24E"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MIRAFLORES</w:t>
                  </w:r>
                </w:p>
              </w:tc>
              <w:tc>
                <w:tcPr>
                  <w:tcW w:w="1837" w:type="dxa"/>
                  <w:tcBorders>
                    <w:top w:val="nil"/>
                    <w:left w:val="nil"/>
                    <w:bottom w:val="single" w:sz="4" w:space="0" w:color="auto"/>
                    <w:right w:val="single" w:sz="4" w:space="0" w:color="auto"/>
                  </w:tcBorders>
                  <w:shd w:val="clear" w:color="auto" w:fill="FFC000" w:themeFill="accent4"/>
                  <w:noWrap/>
                  <w:vAlign w:val="bottom"/>
                  <w:hideMark/>
                </w:tcPr>
                <w:p w14:paraId="4FA6CB7C"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FFC000" w:themeFill="accent4"/>
                  <w:noWrap/>
                  <w:vAlign w:val="bottom"/>
                  <w:hideMark/>
                </w:tcPr>
                <w:p w14:paraId="4CD92305"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2013</w:t>
                  </w:r>
                </w:p>
              </w:tc>
              <w:tc>
                <w:tcPr>
                  <w:tcW w:w="1535" w:type="dxa"/>
                  <w:tcBorders>
                    <w:top w:val="nil"/>
                    <w:left w:val="nil"/>
                    <w:bottom w:val="single" w:sz="4" w:space="0" w:color="auto"/>
                    <w:right w:val="single" w:sz="4" w:space="0" w:color="auto"/>
                  </w:tcBorders>
                  <w:shd w:val="clear" w:color="auto" w:fill="FFC000" w:themeFill="accent4"/>
                  <w:noWrap/>
                  <w:vAlign w:val="bottom"/>
                  <w:hideMark/>
                </w:tcPr>
                <w:p w14:paraId="412161E4"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15</w:t>
                  </w:r>
                </w:p>
              </w:tc>
              <w:tc>
                <w:tcPr>
                  <w:tcW w:w="2860" w:type="dxa"/>
                  <w:tcBorders>
                    <w:top w:val="nil"/>
                    <w:left w:val="nil"/>
                    <w:bottom w:val="single" w:sz="4" w:space="0" w:color="auto"/>
                    <w:right w:val="single" w:sz="8" w:space="0" w:color="auto"/>
                  </w:tcBorders>
                  <w:shd w:val="clear" w:color="auto" w:fill="FFC000" w:themeFill="accent4"/>
                  <w:noWrap/>
                  <w:vAlign w:val="bottom"/>
                  <w:hideMark/>
                </w:tcPr>
                <w:p w14:paraId="38B530F5"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493703DC"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FFC000" w:themeFill="accent4"/>
                  <w:noWrap/>
                  <w:vAlign w:val="bottom"/>
                  <w:hideMark/>
                </w:tcPr>
                <w:p w14:paraId="73DF1D84"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LOS AROMOS</w:t>
                  </w:r>
                </w:p>
              </w:tc>
              <w:tc>
                <w:tcPr>
                  <w:tcW w:w="1837" w:type="dxa"/>
                  <w:tcBorders>
                    <w:top w:val="nil"/>
                    <w:left w:val="nil"/>
                    <w:bottom w:val="single" w:sz="4" w:space="0" w:color="auto"/>
                    <w:right w:val="single" w:sz="4" w:space="0" w:color="auto"/>
                  </w:tcBorders>
                  <w:shd w:val="clear" w:color="auto" w:fill="FFC000" w:themeFill="accent4"/>
                  <w:noWrap/>
                  <w:vAlign w:val="bottom"/>
                  <w:hideMark/>
                </w:tcPr>
                <w:p w14:paraId="517C3EB9"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FFC000" w:themeFill="accent4"/>
                  <w:noWrap/>
                  <w:vAlign w:val="bottom"/>
                  <w:hideMark/>
                </w:tcPr>
                <w:p w14:paraId="267F1D18"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2019</w:t>
                  </w:r>
                </w:p>
              </w:tc>
              <w:tc>
                <w:tcPr>
                  <w:tcW w:w="1535" w:type="dxa"/>
                  <w:tcBorders>
                    <w:top w:val="nil"/>
                    <w:left w:val="nil"/>
                    <w:bottom w:val="single" w:sz="4" w:space="0" w:color="auto"/>
                    <w:right w:val="single" w:sz="4" w:space="0" w:color="auto"/>
                  </w:tcBorders>
                  <w:shd w:val="clear" w:color="auto" w:fill="FFC000" w:themeFill="accent4"/>
                  <w:noWrap/>
                  <w:vAlign w:val="bottom"/>
                  <w:hideMark/>
                </w:tcPr>
                <w:p w14:paraId="758BEC0B"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11</w:t>
                  </w:r>
                </w:p>
              </w:tc>
              <w:tc>
                <w:tcPr>
                  <w:tcW w:w="2860" w:type="dxa"/>
                  <w:tcBorders>
                    <w:top w:val="nil"/>
                    <w:left w:val="nil"/>
                    <w:bottom w:val="single" w:sz="4" w:space="0" w:color="auto"/>
                    <w:right w:val="single" w:sz="8" w:space="0" w:color="auto"/>
                  </w:tcBorders>
                  <w:shd w:val="clear" w:color="auto" w:fill="FFC000" w:themeFill="accent4"/>
                  <w:noWrap/>
                  <w:vAlign w:val="bottom"/>
                  <w:hideMark/>
                </w:tcPr>
                <w:p w14:paraId="13EB6965"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0502915E"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FFC000" w:themeFill="accent4"/>
                  <w:noWrap/>
                  <w:vAlign w:val="bottom"/>
                  <w:hideMark/>
                </w:tcPr>
                <w:p w14:paraId="5E9BE34A"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EL QUEULE</w:t>
                  </w:r>
                </w:p>
              </w:tc>
              <w:tc>
                <w:tcPr>
                  <w:tcW w:w="1837" w:type="dxa"/>
                  <w:tcBorders>
                    <w:top w:val="nil"/>
                    <w:left w:val="nil"/>
                    <w:bottom w:val="single" w:sz="4" w:space="0" w:color="auto"/>
                    <w:right w:val="single" w:sz="4" w:space="0" w:color="auto"/>
                  </w:tcBorders>
                  <w:shd w:val="clear" w:color="auto" w:fill="FFC000" w:themeFill="accent4"/>
                  <w:noWrap/>
                  <w:vAlign w:val="bottom"/>
                  <w:hideMark/>
                </w:tcPr>
                <w:p w14:paraId="1D6B7BF4"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FFC000" w:themeFill="accent4"/>
                  <w:noWrap/>
                  <w:vAlign w:val="bottom"/>
                  <w:hideMark/>
                </w:tcPr>
                <w:p w14:paraId="3F7F12F6"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2016-2018</w:t>
                  </w:r>
                </w:p>
              </w:tc>
              <w:tc>
                <w:tcPr>
                  <w:tcW w:w="1535" w:type="dxa"/>
                  <w:tcBorders>
                    <w:top w:val="nil"/>
                    <w:left w:val="nil"/>
                    <w:bottom w:val="single" w:sz="4" w:space="0" w:color="auto"/>
                    <w:right w:val="single" w:sz="4" w:space="0" w:color="auto"/>
                  </w:tcBorders>
                  <w:shd w:val="clear" w:color="auto" w:fill="FFC000" w:themeFill="accent4"/>
                  <w:noWrap/>
                  <w:vAlign w:val="bottom"/>
                  <w:hideMark/>
                </w:tcPr>
                <w:p w14:paraId="0907409C"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130</w:t>
                  </w:r>
                </w:p>
              </w:tc>
              <w:tc>
                <w:tcPr>
                  <w:tcW w:w="2860" w:type="dxa"/>
                  <w:tcBorders>
                    <w:top w:val="nil"/>
                    <w:left w:val="nil"/>
                    <w:bottom w:val="single" w:sz="4" w:space="0" w:color="auto"/>
                    <w:right w:val="single" w:sz="8" w:space="0" w:color="auto"/>
                  </w:tcBorders>
                  <w:shd w:val="clear" w:color="auto" w:fill="FFC000" w:themeFill="accent4"/>
                  <w:noWrap/>
                  <w:vAlign w:val="bottom"/>
                  <w:hideMark/>
                </w:tcPr>
                <w:p w14:paraId="764660F5"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44D4DD0B"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FFC000" w:themeFill="accent4"/>
                  <w:noWrap/>
                  <w:vAlign w:val="bottom"/>
                  <w:hideMark/>
                </w:tcPr>
                <w:p w14:paraId="4E8F6816"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EL TEMO</w:t>
                  </w:r>
                </w:p>
              </w:tc>
              <w:tc>
                <w:tcPr>
                  <w:tcW w:w="1837" w:type="dxa"/>
                  <w:tcBorders>
                    <w:top w:val="nil"/>
                    <w:left w:val="nil"/>
                    <w:bottom w:val="single" w:sz="4" w:space="0" w:color="auto"/>
                    <w:right w:val="single" w:sz="4" w:space="0" w:color="auto"/>
                  </w:tcBorders>
                  <w:shd w:val="clear" w:color="auto" w:fill="FFC000" w:themeFill="accent4"/>
                  <w:noWrap/>
                  <w:vAlign w:val="bottom"/>
                  <w:hideMark/>
                </w:tcPr>
                <w:p w14:paraId="6E9902E2"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Corta</w:t>
                  </w:r>
                </w:p>
              </w:tc>
              <w:tc>
                <w:tcPr>
                  <w:tcW w:w="1417" w:type="dxa"/>
                  <w:tcBorders>
                    <w:top w:val="nil"/>
                    <w:left w:val="nil"/>
                    <w:bottom w:val="single" w:sz="4" w:space="0" w:color="auto"/>
                    <w:right w:val="single" w:sz="4" w:space="0" w:color="auto"/>
                  </w:tcBorders>
                  <w:shd w:val="clear" w:color="auto" w:fill="FFC000" w:themeFill="accent4"/>
                  <w:noWrap/>
                  <w:vAlign w:val="bottom"/>
                  <w:hideMark/>
                </w:tcPr>
                <w:p w14:paraId="7F1091B5"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2015-2019</w:t>
                  </w:r>
                </w:p>
              </w:tc>
              <w:tc>
                <w:tcPr>
                  <w:tcW w:w="1535" w:type="dxa"/>
                  <w:tcBorders>
                    <w:top w:val="nil"/>
                    <w:left w:val="nil"/>
                    <w:bottom w:val="single" w:sz="4" w:space="0" w:color="auto"/>
                    <w:right w:val="single" w:sz="4" w:space="0" w:color="auto"/>
                  </w:tcBorders>
                  <w:shd w:val="clear" w:color="auto" w:fill="FFC000" w:themeFill="accent4"/>
                  <w:noWrap/>
                  <w:vAlign w:val="bottom"/>
                  <w:hideMark/>
                </w:tcPr>
                <w:p w14:paraId="39B2C577"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150</w:t>
                  </w:r>
                </w:p>
              </w:tc>
              <w:tc>
                <w:tcPr>
                  <w:tcW w:w="2860" w:type="dxa"/>
                  <w:tcBorders>
                    <w:top w:val="nil"/>
                    <w:left w:val="nil"/>
                    <w:bottom w:val="single" w:sz="4" w:space="0" w:color="auto"/>
                    <w:right w:val="single" w:sz="8" w:space="0" w:color="auto"/>
                  </w:tcBorders>
                  <w:shd w:val="clear" w:color="auto" w:fill="FFC000" w:themeFill="accent4"/>
                  <w:noWrap/>
                  <w:vAlign w:val="bottom"/>
                  <w:hideMark/>
                </w:tcPr>
                <w:p w14:paraId="1A4E31B0" w14:textId="77777777" w:rsidR="001E4EEA" w:rsidRPr="001E4EEA" w:rsidRDefault="001E4EEA" w:rsidP="001E4EEA">
                  <w:pPr>
                    <w:spacing w:after="0" w:line="240" w:lineRule="auto"/>
                    <w:rPr>
                      <w:rFonts w:ascii="Calibri" w:eastAsia="Times New Roman" w:hAnsi="Calibri" w:cs="Times New Roman"/>
                      <w:i/>
                      <w:color w:val="000000"/>
                      <w:sz w:val="18"/>
                      <w:szCs w:val="18"/>
                      <w:lang w:eastAsia="es-CL"/>
                    </w:rPr>
                  </w:pPr>
                  <w:r w:rsidRPr="001E4EEA">
                    <w:rPr>
                      <w:rFonts w:ascii="Calibri" w:eastAsia="Times New Roman" w:hAnsi="Calibri" w:cs="Times New Roman"/>
                      <w:i/>
                      <w:color w:val="000000"/>
                      <w:sz w:val="18"/>
                      <w:szCs w:val="18"/>
                      <w:lang w:eastAsia="es-CL"/>
                    </w:rPr>
                    <w:t>Pinus radiata</w:t>
                  </w:r>
                </w:p>
              </w:tc>
            </w:tr>
            <w:tr w:rsidR="001E4EEA" w:rsidRPr="00221EC4" w14:paraId="589C548B" w14:textId="77777777" w:rsidTr="001E4EEA">
              <w:trPr>
                <w:trHeight w:val="300"/>
              </w:trPr>
              <w:tc>
                <w:tcPr>
                  <w:tcW w:w="2998" w:type="dxa"/>
                  <w:tcBorders>
                    <w:top w:val="nil"/>
                    <w:left w:val="single" w:sz="8" w:space="0" w:color="auto"/>
                    <w:bottom w:val="single" w:sz="4" w:space="0" w:color="auto"/>
                    <w:right w:val="single" w:sz="4" w:space="0" w:color="auto"/>
                  </w:tcBorders>
                  <w:shd w:val="clear" w:color="auto" w:fill="auto"/>
                  <w:noWrap/>
                  <w:vAlign w:val="bottom"/>
                  <w:hideMark/>
                </w:tcPr>
                <w:p w14:paraId="3530BA00"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LA ESPERANZA</w:t>
                  </w:r>
                </w:p>
              </w:tc>
              <w:tc>
                <w:tcPr>
                  <w:tcW w:w="7649" w:type="dxa"/>
                  <w:gridSpan w:val="4"/>
                  <w:vMerge w:val="restart"/>
                  <w:tcBorders>
                    <w:top w:val="nil"/>
                    <w:left w:val="nil"/>
                    <w:right w:val="single" w:sz="8" w:space="0" w:color="auto"/>
                  </w:tcBorders>
                  <w:shd w:val="clear" w:color="auto" w:fill="auto"/>
                  <w:noWrap/>
                  <w:vAlign w:val="center"/>
                  <w:hideMark/>
                </w:tcPr>
                <w:p w14:paraId="295C6506" w14:textId="77777777" w:rsidR="001E4EEA" w:rsidRPr="001E4EEA" w:rsidRDefault="001E4EEA" w:rsidP="001E4EEA">
                  <w:pPr>
                    <w:spacing w:after="0" w:line="240" w:lineRule="auto"/>
                    <w:jc w:val="center"/>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Sin intervención</w:t>
                  </w:r>
                </w:p>
              </w:tc>
            </w:tr>
            <w:tr w:rsidR="001E4EEA" w:rsidRPr="00221EC4" w14:paraId="475F4BA6" w14:textId="77777777" w:rsidTr="002550A3">
              <w:trPr>
                <w:trHeight w:val="300"/>
              </w:trPr>
              <w:tc>
                <w:tcPr>
                  <w:tcW w:w="2998" w:type="dxa"/>
                  <w:tcBorders>
                    <w:top w:val="nil"/>
                    <w:left w:val="single" w:sz="8" w:space="0" w:color="auto"/>
                    <w:bottom w:val="single" w:sz="4" w:space="0" w:color="auto"/>
                    <w:right w:val="single" w:sz="4" w:space="0" w:color="auto"/>
                  </w:tcBorders>
                  <w:shd w:val="clear" w:color="auto" w:fill="auto"/>
                  <w:noWrap/>
                  <w:vAlign w:val="bottom"/>
                  <w:hideMark/>
                </w:tcPr>
                <w:p w14:paraId="00644FA3"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SANTA GRACIELA</w:t>
                  </w:r>
                </w:p>
              </w:tc>
              <w:tc>
                <w:tcPr>
                  <w:tcW w:w="7649" w:type="dxa"/>
                  <w:gridSpan w:val="4"/>
                  <w:vMerge/>
                  <w:tcBorders>
                    <w:left w:val="nil"/>
                    <w:right w:val="single" w:sz="8" w:space="0" w:color="auto"/>
                  </w:tcBorders>
                  <w:shd w:val="clear" w:color="auto" w:fill="auto"/>
                  <w:noWrap/>
                  <w:vAlign w:val="bottom"/>
                </w:tcPr>
                <w:p w14:paraId="234FCC5A"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p>
              </w:tc>
            </w:tr>
            <w:tr w:rsidR="001E4EEA" w:rsidRPr="00221EC4" w14:paraId="2489520D" w14:textId="77777777" w:rsidTr="002550A3">
              <w:trPr>
                <w:trHeight w:val="300"/>
              </w:trPr>
              <w:tc>
                <w:tcPr>
                  <w:tcW w:w="2998" w:type="dxa"/>
                  <w:tcBorders>
                    <w:top w:val="nil"/>
                    <w:left w:val="single" w:sz="8" w:space="0" w:color="auto"/>
                    <w:bottom w:val="single" w:sz="4" w:space="0" w:color="auto"/>
                    <w:right w:val="single" w:sz="4" w:space="0" w:color="auto"/>
                  </w:tcBorders>
                  <w:shd w:val="clear" w:color="auto" w:fill="auto"/>
                  <w:noWrap/>
                  <w:vAlign w:val="bottom"/>
                  <w:hideMark/>
                </w:tcPr>
                <w:p w14:paraId="2DE5F4F3"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TEMO CHICO</w:t>
                  </w:r>
                </w:p>
              </w:tc>
              <w:tc>
                <w:tcPr>
                  <w:tcW w:w="7649" w:type="dxa"/>
                  <w:gridSpan w:val="4"/>
                  <w:vMerge/>
                  <w:tcBorders>
                    <w:left w:val="nil"/>
                    <w:right w:val="single" w:sz="8" w:space="0" w:color="auto"/>
                  </w:tcBorders>
                  <w:shd w:val="clear" w:color="auto" w:fill="auto"/>
                  <w:noWrap/>
                  <w:vAlign w:val="bottom"/>
                </w:tcPr>
                <w:p w14:paraId="69F2D95A"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p>
              </w:tc>
            </w:tr>
            <w:tr w:rsidR="001E4EEA" w:rsidRPr="00221EC4" w14:paraId="24022580" w14:textId="77777777" w:rsidTr="00CF1C0B">
              <w:trPr>
                <w:trHeight w:val="300"/>
              </w:trPr>
              <w:tc>
                <w:tcPr>
                  <w:tcW w:w="2998" w:type="dxa"/>
                  <w:tcBorders>
                    <w:top w:val="nil"/>
                    <w:left w:val="single" w:sz="8" w:space="0" w:color="auto"/>
                    <w:bottom w:val="single" w:sz="4" w:space="0" w:color="auto"/>
                    <w:right w:val="single" w:sz="4" w:space="0" w:color="auto"/>
                  </w:tcBorders>
                  <w:shd w:val="clear" w:color="auto" w:fill="5B9BD5" w:themeFill="accent1"/>
                  <w:noWrap/>
                  <w:vAlign w:val="bottom"/>
                  <w:hideMark/>
                </w:tcPr>
                <w:p w14:paraId="431D75F8"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r w:rsidRPr="001E4EEA">
                    <w:rPr>
                      <w:rFonts w:ascii="Calibri" w:eastAsia="Times New Roman" w:hAnsi="Calibri" w:cs="Times New Roman"/>
                      <w:color w:val="000000"/>
                      <w:sz w:val="18"/>
                      <w:szCs w:val="18"/>
                      <w:lang w:eastAsia="es-CL"/>
                    </w:rPr>
                    <w:t>SANTA ROSA</w:t>
                  </w:r>
                </w:p>
              </w:tc>
              <w:tc>
                <w:tcPr>
                  <w:tcW w:w="7649" w:type="dxa"/>
                  <w:gridSpan w:val="4"/>
                  <w:vMerge/>
                  <w:tcBorders>
                    <w:left w:val="nil"/>
                    <w:bottom w:val="single" w:sz="4" w:space="0" w:color="auto"/>
                    <w:right w:val="single" w:sz="8" w:space="0" w:color="auto"/>
                  </w:tcBorders>
                  <w:shd w:val="clear" w:color="auto" w:fill="auto"/>
                  <w:noWrap/>
                  <w:vAlign w:val="bottom"/>
                </w:tcPr>
                <w:p w14:paraId="5C437C3D" w14:textId="77777777" w:rsidR="001E4EEA" w:rsidRPr="001E4EEA" w:rsidRDefault="001E4EEA" w:rsidP="001E4EEA">
                  <w:pPr>
                    <w:spacing w:after="0" w:line="240" w:lineRule="auto"/>
                    <w:rPr>
                      <w:rFonts w:ascii="Calibri" w:eastAsia="Times New Roman" w:hAnsi="Calibri" w:cs="Times New Roman"/>
                      <w:color w:val="000000"/>
                      <w:sz w:val="18"/>
                      <w:szCs w:val="18"/>
                      <w:lang w:eastAsia="es-CL"/>
                    </w:rPr>
                  </w:pPr>
                </w:p>
              </w:tc>
            </w:tr>
            <w:tr w:rsidR="001E4EEA" w:rsidRPr="00221EC4" w14:paraId="29C234C0" w14:textId="77777777" w:rsidTr="002550A3">
              <w:trPr>
                <w:trHeight w:val="315"/>
              </w:trPr>
              <w:tc>
                <w:tcPr>
                  <w:tcW w:w="10647" w:type="dxa"/>
                  <w:gridSpan w:val="5"/>
                  <w:tcBorders>
                    <w:top w:val="nil"/>
                    <w:left w:val="single" w:sz="8" w:space="0" w:color="auto"/>
                    <w:bottom w:val="single" w:sz="8" w:space="0" w:color="auto"/>
                    <w:right w:val="single" w:sz="8" w:space="0" w:color="auto"/>
                  </w:tcBorders>
                  <w:shd w:val="clear" w:color="auto" w:fill="auto"/>
                  <w:noWrap/>
                  <w:vAlign w:val="bottom"/>
                  <w:hideMark/>
                </w:tcPr>
                <w:p w14:paraId="01656437" w14:textId="57BA1260" w:rsidR="001E4EEA" w:rsidRPr="001E4EEA" w:rsidRDefault="001E4EEA" w:rsidP="00DE2CB3">
                  <w:pPr>
                    <w:spacing w:after="0" w:line="240" w:lineRule="auto"/>
                    <w:rPr>
                      <w:rFonts w:ascii="Calibri" w:eastAsia="Times New Roman" w:hAnsi="Calibri" w:cs="Times New Roman"/>
                      <w:b/>
                      <w:bCs/>
                      <w:i/>
                      <w:iCs/>
                      <w:color w:val="000000"/>
                      <w:sz w:val="18"/>
                      <w:szCs w:val="18"/>
                      <w:lang w:eastAsia="es-CL"/>
                    </w:rPr>
                  </w:pPr>
                  <w:r w:rsidRPr="001E4EEA">
                    <w:rPr>
                      <w:rFonts w:ascii="Calibri" w:eastAsia="Times New Roman" w:hAnsi="Calibri" w:cs="Times New Roman"/>
                      <w:b/>
                      <w:bCs/>
                      <w:i/>
                      <w:iCs/>
                      <w:color w:val="000000"/>
                      <w:sz w:val="18"/>
                      <w:szCs w:val="18"/>
                      <w:lang w:eastAsia="es-CL"/>
                    </w:rPr>
                    <w:t>Fuente: Estimación a partir de la revis</w:t>
                  </w:r>
                  <w:r>
                    <w:rPr>
                      <w:rFonts w:ascii="Calibri" w:eastAsia="Times New Roman" w:hAnsi="Calibri" w:cs="Times New Roman"/>
                      <w:b/>
                      <w:bCs/>
                      <w:i/>
                      <w:iCs/>
                      <w:color w:val="000000"/>
                      <w:sz w:val="18"/>
                      <w:szCs w:val="18"/>
                      <w:lang w:eastAsia="es-CL"/>
                    </w:rPr>
                    <w:t>ión de imágenes históricas del G</w:t>
                  </w:r>
                  <w:r w:rsidRPr="001E4EEA">
                    <w:rPr>
                      <w:rFonts w:ascii="Calibri" w:eastAsia="Times New Roman" w:hAnsi="Calibri" w:cs="Times New Roman"/>
                      <w:b/>
                      <w:bCs/>
                      <w:i/>
                      <w:iCs/>
                      <w:color w:val="000000"/>
                      <w:sz w:val="18"/>
                      <w:szCs w:val="18"/>
                      <w:lang w:eastAsia="es-CL"/>
                    </w:rPr>
                    <w:t>oogle</w:t>
                  </w:r>
                  <w:r w:rsidR="00DE2CB3">
                    <w:rPr>
                      <w:rFonts w:ascii="Calibri" w:eastAsia="Times New Roman" w:hAnsi="Calibri" w:cs="Times New Roman"/>
                      <w:b/>
                      <w:bCs/>
                      <w:i/>
                      <w:iCs/>
                      <w:color w:val="000000"/>
                      <w:sz w:val="18"/>
                      <w:szCs w:val="18"/>
                      <w:lang w:eastAsia="es-CL"/>
                    </w:rPr>
                    <w:t>E</w:t>
                  </w:r>
                  <w:r w:rsidRPr="001E4EEA">
                    <w:rPr>
                      <w:rFonts w:ascii="Calibri" w:eastAsia="Times New Roman" w:hAnsi="Calibri" w:cs="Times New Roman"/>
                      <w:b/>
                      <w:bCs/>
                      <w:i/>
                      <w:iCs/>
                      <w:color w:val="000000"/>
                      <w:sz w:val="18"/>
                      <w:szCs w:val="18"/>
                      <w:lang w:eastAsia="es-CL"/>
                    </w:rPr>
                    <w:t>arth posterio</w:t>
                  </w:r>
                  <w:r>
                    <w:rPr>
                      <w:rFonts w:ascii="Calibri" w:eastAsia="Times New Roman" w:hAnsi="Calibri" w:cs="Times New Roman"/>
                      <w:b/>
                      <w:bCs/>
                      <w:i/>
                      <w:iCs/>
                      <w:color w:val="000000"/>
                      <w:sz w:val="18"/>
                      <w:szCs w:val="18"/>
                      <w:lang w:eastAsia="es-CL"/>
                    </w:rPr>
                    <w:t>r</w:t>
                  </w:r>
                  <w:r w:rsidRPr="001E4EEA">
                    <w:rPr>
                      <w:rFonts w:ascii="Calibri" w:eastAsia="Times New Roman" w:hAnsi="Calibri" w:cs="Times New Roman"/>
                      <w:b/>
                      <w:bCs/>
                      <w:i/>
                      <w:iCs/>
                      <w:color w:val="000000"/>
                      <w:sz w:val="18"/>
                      <w:szCs w:val="18"/>
                      <w:lang w:eastAsia="es-CL"/>
                    </w:rPr>
                    <w:t xml:space="preserve"> al 30/12/2009</w:t>
                  </w:r>
                </w:p>
              </w:tc>
            </w:tr>
          </w:tbl>
          <w:p w14:paraId="1A6E6805" w14:textId="77777777" w:rsidR="007A7DEB" w:rsidRPr="007A7DEB" w:rsidRDefault="007A7DEB" w:rsidP="007A7DEB">
            <w:pPr>
              <w:spacing w:after="0" w:line="240" w:lineRule="auto"/>
              <w:jc w:val="center"/>
              <w:rPr>
                <w:rFonts w:ascii="Calibri" w:eastAsia="Times New Roman" w:hAnsi="Calibri" w:cs="Times New Roman"/>
                <w:color w:val="000000"/>
                <w:sz w:val="20"/>
                <w:szCs w:val="20"/>
                <w:lang w:eastAsia="es-CL"/>
              </w:rPr>
            </w:pPr>
          </w:p>
        </w:tc>
      </w:tr>
      <w:tr w:rsidR="007A7DEB" w:rsidRPr="007A7DEB" w14:paraId="44EBFD46" w14:textId="77777777" w:rsidTr="00C640B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AEA5DD1" w14:textId="77777777" w:rsidR="007A7DEB" w:rsidRPr="007A7DEB" w:rsidRDefault="00B2410E" w:rsidP="00935808">
            <w:pPr>
              <w:spacing w:after="0" w:line="240" w:lineRule="auto"/>
              <w:contextualSpacing/>
              <w:outlineLvl w:val="1"/>
              <w:rPr>
                <w:rFonts w:ascii="Calibri" w:eastAsia="Times New Roman" w:hAnsi="Calibri" w:cs="Calibri"/>
                <w:b/>
                <w:color w:val="000000"/>
                <w:sz w:val="18"/>
                <w:szCs w:val="20"/>
                <w:lang w:eastAsia="es-CL"/>
              </w:rPr>
            </w:pPr>
            <w:bookmarkStart w:id="56" w:name="_Toc77943893"/>
            <w:r>
              <w:rPr>
                <w:rFonts w:ascii="Calibri" w:eastAsia="Times New Roman" w:hAnsi="Calibri" w:cs="Calibri"/>
                <w:b/>
                <w:color w:val="000000"/>
                <w:sz w:val="18"/>
                <w:szCs w:val="20"/>
                <w:lang w:eastAsia="es-CL"/>
              </w:rPr>
              <w:t>Tabla 2</w:t>
            </w:r>
            <w:bookmarkEnd w:id="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C1DF927"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r>
      <w:tr w:rsidR="007A7DEB" w:rsidRPr="007A7DEB" w14:paraId="0E1D5CCE" w14:textId="77777777" w:rsidTr="00C640BA">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C60316F" w14:textId="77777777" w:rsidR="007A7DEB" w:rsidRPr="00CF1C0B" w:rsidRDefault="00CF1C0B" w:rsidP="00BF33C7">
            <w:pPr>
              <w:spacing w:after="0" w:line="240" w:lineRule="auto"/>
              <w:rPr>
                <w:rFonts w:ascii="Calibri" w:eastAsia="Times New Roman" w:hAnsi="Calibri" w:cs="Times New Roman"/>
                <w:b/>
                <w:color w:val="000000"/>
                <w:sz w:val="18"/>
                <w:szCs w:val="18"/>
                <w:lang w:eastAsia="es-CL"/>
              </w:rPr>
            </w:pPr>
            <w:r w:rsidRPr="00CF1C0B">
              <w:rPr>
                <w:rFonts w:ascii="Calibri" w:eastAsia="Times New Roman" w:hAnsi="Calibri" w:cs="Times New Roman"/>
                <w:b/>
                <w:color w:val="000000"/>
                <w:sz w:val="18"/>
                <w:szCs w:val="18"/>
                <w:lang w:eastAsia="es-CL"/>
              </w:rPr>
              <w:t>Medio de Verificación</w:t>
            </w:r>
            <w:r w:rsidR="00162A4B">
              <w:rPr>
                <w:rFonts w:ascii="Calibri" w:eastAsia="Times New Roman" w:hAnsi="Calibri" w:cs="Times New Roman"/>
                <w:b/>
                <w:color w:val="000000"/>
                <w:sz w:val="18"/>
                <w:szCs w:val="18"/>
                <w:lang w:eastAsia="es-CL"/>
              </w:rPr>
              <w:t>:</w:t>
            </w:r>
          </w:p>
          <w:p w14:paraId="01554259" w14:textId="5EEB9D46" w:rsidR="00CF1C0B" w:rsidRDefault="00CF1C0B" w:rsidP="00BF33C7">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Corresponde a información entregada por CONAF, pero editada para efectos de observación y análisis por SMA. Destaca que existen predios donde se realizó corta pero sin PMF aprobado. Cabe señalar que estas observaciones se realizaron a través de </w:t>
            </w:r>
            <w:r w:rsidRPr="002B629F">
              <w:rPr>
                <w:rFonts w:ascii="Calibri" w:eastAsia="Times New Roman" w:hAnsi="Calibri" w:cs="Times New Roman"/>
                <w:i/>
                <w:color w:val="000000"/>
                <w:sz w:val="18"/>
                <w:szCs w:val="18"/>
                <w:lang w:eastAsia="es-CL"/>
              </w:rPr>
              <w:t>Google</w:t>
            </w:r>
            <w:r w:rsidR="00DE2CB3">
              <w:rPr>
                <w:rFonts w:ascii="Calibri" w:eastAsia="Times New Roman" w:hAnsi="Calibri" w:cs="Times New Roman"/>
                <w:i/>
                <w:color w:val="000000"/>
                <w:sz w:val="18"/>
                <w:szCs w:val="18"/>
                <w:lang w:eastAsia="es-CL"/>
              </w:rPr>
              <w:t>E</w:t>
            </w:r>
            <w:r w:rsidRPr="002B629F">
              <w:rPr>
                <w:rFonts w:ascii="Calibri" w:eastAsia="Times New Roman" w:hAnsi="Calibri" w:cs="Times New Roman"/>
                <w:i/>
                <w:color w:val="000000"/>
                <w:sz w:val="18"/>
                <w:szCs w:val="18"/>
                <w:lang w:eastAsia="es-CL"/>
              </w:rPr>
              <w:t>arth</w:t>
            </w:r>
            <w:r w:rsidR="002B629F">
              <w:rPr>
                <w:rFonts w:ascii="Calibri" w:eastAsia="Times New Roman" w:hAnsi="Calibri" w:cs="Times New Roman"/>
                <w:color w:val="000000"/>
                <w:sz w:val="18"/>
                <w:szCs w:val="18"/>
                <w:lang w:eastAsia="es-CL"/>
              </w:rPr>
              <w:t xml:space="preserve"> por parte de CONAF en su Oficio N° 27/2020</w:t>
            </w:r>
          </w:p>
          <w:p w14:paraId="3EDF0DB3" w14:textId="77777777" w:rsidR="00CF1C0B" w:rsidRPr="007A7DEB" w:rsidRDefault="00CF1C0B" w:rsidP="00BF33C7">
            <w:pPr>
              <w:spacing w:after="0" w:line="240" w:lineRule="auto"/>
              <w:rPr>
                <w:rFonts w:ascii="Calibri" w:eastAsia="Times New Roman" w:hAnsi="Calibri" w:cs="Times New Roman"/>
                <w:color w:val="000000"/>
                <w:sz w:val="18"/>
                <w:szCs w:val="18"/>
                <w:lang w:eastAsia="es-CL"/>
              </w:rPr>
            </w:pPr>
          </w:p>
        </w:tc>
      </w:tr>
      <w:tr w:rsidR="007A7DEB" w:rsidRPr="007A7DEB" w14:paraId="58302D9F" w14:textId="77777777" w:rsidTr="00C640B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77E026F" w14:textId="77777777" w:rsidR="007A7DEB" w:rsidRPr="007A7DEB" w:rsidRDefault="007A7DEB" w:rsidP="007A7DEB">
            <w:pPr>
              <w:spacing w:after="0" w:line="240" w:lineRule="auto"/>
              <w:rPr>
                <w:rFonts w:ascii="Calibri" w:eastAsia="Times New Roman" w:hAnsi="Calibri" w:cs="Times New Roman"/>
                <w:color w:val="000000"/>
                <w:lang w:eastAsia="es-CL"/>
              </w:rPr>
            </w:pPr>
          </w:p>
        </w:tc>
      </w:tr>
    </w:tbl>
    <w:p w14:paraId="4B5309AC" w14:textId="77777777" w:rsidR="007A7DEB" w:rsidRDefault="007A7DEB" w:rsidP="007A7DEB">
      <w:pPr>
        <w:spacing w:line="240" w:lineRule="auto"/>
        <w:rPr>
          <w:rFonts w:ascii="Calibri" w:eastAsia="Calibri" w:hAnsi="Calibri" w:cs="Calibri"/>
          <w:sz w:val="28"/>
          <w:szCs w:val="32"/>
        </w:rPr>
      </w:pPr>
    </w:p>
    <w:p w14:paraId="4BA6EE50" w14:textId="0E6755E0" w:rsidR="002A4528" w:rsidRDefault="002A4528">
      <w:pPr>
        <w:rPr>
          <w:rFonts w:ascii="Calibri" w:eastAsia="Calibri" w:hAnsi="Calibri" w:cs="Calibri"/>
          <w:szCs w:val="32"/>
        </w:rPr>
      </w:pPr>
      <w:r>
        <w:rPr>
          <w:rFonts w:ascii="Calibri" w:eastAsia="Calibri" w:hAnsi="Calibri" w:cs="Calibri"/>
          <w:szCs w:val="32"/>
        </w:rPr>
        <w:br w:type="page"/>
      </w:r>
    </w:p>
    <w:p w14:paraId="2D5629C0" w14:textId="77777777" w:rsidR="00C7545A" w:rsidRPr="002A4528" w:rsidRDefault="00C7545A" w:rsidP="002A4528">
      <w:pPr>
        <w:spacing w:after="0" w:line="240" w:lineRule="auto"/>
        <w:rPr>
          <w:rFonts w:ascii="Calibri" w:eastAsia="Calibri" w:hAnsi="Calibri" w:cs="Calibri"/>
          <w:szCs w:val="32"/>
        </w:rPr>
      </w:pPr>
    </w:p>
    <w:tbl>
      <w:tblPr>
        <w:tblStyle w:val="Tablaconcuadrcula"/>
        <w:tblW w:w="0" w:type="auto"/>
        <w:tblLook w:val="04A0" w:firstRow="1" w:lastRow="0" w:firstColumn="1" w:lastColumn="0" w:noHBand="0" w:noVBand="1"/>
      </w:tblPr>
      <w:tblGrid>
        <w:gridCol w:w="13562"/>
      </w:tblGrid>
      <w:tr w:rsidR="00C7545A" w14:paraId="5C1B84EC" w14:textId="77777777" w:rsidTr="00C7545A">
        <w:tc>
          <w:tcPr>
            <w:tcW w:w="13562" w:type="dxa"/>
          </w:tcPr>
          <w:p w14:paraId="5E11634E" w14:textId="77777777" w:rsidR="00C7545A" w:rsidRPr="00C7545A" w:rsidRDefault="00C7545A" w:rsidP="00C7545A">
            <w:pPr>
              <w:jc w:val="center"/>
              <w:rPr>
                <w:rFonts w:cs="Calibri"/>
                <w:b/>
                <w:sz w:val="28"/>
                <w:szCs w:val="32"/>
              </w:rPr>
            </w:pPr>
            <w:r w:rsidRPr="00C7545A">
              <w:rPr>
                <w:rFonts w:cs="Calibri"/>
                <w:b/>
                <w:sz w:val="28"/>
                <w:szCs w:val="32"/>
              </w:rPr>
              <w:t>Registros</w:t>
            </w:r>
          </w:p>
        </w:tc>
      </w:tr>
      <w:tr w:rsidR="00C7545A" w14:paraId="333EA8FD" w14:textId="77777777" w:rsidTr="00C7545A">
        <w:tc>
          <w:tcPr>
            <w:tcW w:w="13562" w:type="dxa"/>
          </w:tcPr>
          <w:p w14:paraId="26C7268E" w14:textId="77777777" w:rsidR="00C7545A" w:rsidRDefault="00C7545A" w:rsidP="007A7DEB">
            <w:pPr>
              <w:rPr>
                <w:rFonts w:cs="Calibri"/>
                <w:sz w:val="28"/>
                <w:szCs w:val="32"/>
              </w:rPr>
            </w:pPr>
          </w:p>
          <w:bookmarkStart w:id="57" w:name="_MON_1666776017"/>
          <w:bookmarkEnd w:id="57"/>
          <w:p w14:paraId="411EE0BD" w14:textId="77777777" w:rsidR="00C7545A" w:rsidRDefault="00C57C28" w:rsidP="00177D6D">
            <w:pPr>
              <w:jc w:val="center"/>
              <w:rPr>
                <w:rFonts w:cs="Calibri"/>
                <w:sz w:val="28"/>
                <w:szCs w:val="32"/>
              </w:rPr>
            </w:pPr>
            <w:r>
              <w:rPr>
                <w:rFonts w:asciiTheme="minorHAnsi" w:eastAsiaTheme="minorHAnsi" w:hAnsiTheme="minorHAnsi" w:cs="Calibri"/>
                <w:sz w:val="28"/>
                <w:szCs w:val="32"/>
                <w:lang w:val="es-CL" w:eastAsia="en-US"/>
              </w:rPr>
              <w:object w:dxaOrig="19556" w:dyaOrig="5740" w14:anchorId="1A146CFB">
                <v:shape id="_x0000_i1027" type="#_x0000_t75" style="width:654pt;height:198pt" o:ole="">
                  <v:imagedata r:id="rId19" o:title=""/>
                </v:shape>
                <o:OLEObject Type="Embed" ProgID="Excel.Sheet.12" ShapeID="_x0000_i1027" DrawAspect="Content" ObjectID="_1688556764" r:id="rId20"/>
              </w:object>
            </w:r>
          </w:p>
          <w:p w14:paraId="58A0939E" w14:textId="77777777" w:rsidR="00C7545A" w:rsidRDefault="00C7545A" w:rsidP="007A7DEB">
            <w:pPr>
              <w:rPr>
                <w:rFonts w:cs="Calibri"/>
                <w:sz w:val="28"/>
                <w:szCs w:val="32"/>
              </w:rPr>
            </w:pPr>
          </w:p>
          <w:p w14:paraId="234BEFE3" w14:textId="77777777" w:rsidR="002B4491" w:rsidRDefault="002B4491" w:rsidP="007A7DEB">
            <w:pPr>
              <w:rPr>
                <w:rFonts w:cs="Calibri"/>
                <w:sz w:val="28"/>
                <w:szCs w:val="32"/>
              </w:rPr>
            </w:pPr>
          </w:p>
        </w:tc>
      </w:tr>
      <w:tr w:rsidR="00C7545A" w14:paraId="599E6F40" w14:textId="77777777" w:rsidTr="00150AE7">
        <w:tc>
          <w:tcPr>
            <w:tcW w:w="13562" w:type="dxa"/>
            <w:tcBorders>
              <w:left w:val="single" w:sz="4" w:space="0" w:color="000000"/>
            </w:tcBorders>
          </w:tcPr>
          <w:p w14:paraId="05E5BD5E" w14:textId="77777777" w:rsidR="002B4491" w:rsidRPr="002B4491" w:rsidRDefault="00B2410E" w:rsidP="00150AE7">
            <w:pPr>
              <w:rPr>
                <w:rFonts w:cs="Calibri"/>
              </w:rPr>
            </w:pPr>
            <w:r>
              <w:rPr>
                <w:rFonts w:cs="Calibri"/>
                <w:b/>
              </w:rPr>
              <w:t>Tabla 3</w:t>
            </w:r>
          </w:p>
        </w:tc>
      </w:tr>
      <w:tr w:rsidR="00150AE7" w14:paraId="5AD9DF32" w14:textId="77777777" w:rsidTr="00150AE7">
        <w:tc>
          <w:tcPr>
            <w:tcW w:w="13562" w:type="dxa"/>
            <w:tcBorders>
              <w:left w:val="single" w:sz="4" w:space="0" w:color="000000"/>
            </w:tcBorders>
          </w:tcPr>
          <w:p w14:paraId="2E1EDB9E" w14:textId="77777777" w:rsidR="00150AE7" w:rsidRPr="002B4491" w:rsidRDefault="00150AE7" w:rsidP="00150AE7">
            <w:pPr>
              <w:rPr>
                <w:rFonts w:cs="Calibri"/>
                <w:b/>
              </w:rPr>
            </w:pPr>
            <w:r w:rsidRPr="002B4491">
              <w:rPr>
                <w:rFonts w:cs="Calibri"/>
                <w:b/>
              </w:rPr>
              <w:t>Medio de Verificación:</w:t>
            </w:r>
          </w:p>
          <w:p w14:paraId="70DC0F6B" w14:textId="5C7D6B33" w:rsidR="00150AE7" w:rsidRDefault="00150AE7" w:rsidP="00162A4B">
            <w:pPr>
              <w:jc w:val="both"/>
              <w:rPr>
                <w:rFonts w:cs="Calibri"/>
              </w:rPr>
            </w:pPr>
            <w:r w:rsidRPr="002B4491">
              <w:rPr>
                <w:rFonts w:cs="Calibri"/>
              </w:rPr>
              <w:t>Tabla resumen de predios que circundan a la Reserva, que son de propiedad de CELCO y que fueron denunciados.</w:t>
            </w:r>
            <w:r>
              <w:rPr>
                <w:rFonts w:cs="Calibri"/>
              </w:rPr>
              <w:t xml:space="preserve"> </w:t>
            </w:r>
            <w:r w:rsidRPr="002B4491">
              <w:rPr>
                <w:rFonts w:cs="Calibri"/>
              </w:rPr>
              <w:t>Exceptuando el Predio Tres Pino, que fue detectado por parte del an</w:t>
            </w:r>
            <w:r>
              <w:rPr>
                <w:rFonts w:cs="Calibri"/>
              </w:rPr>
              <w:t xml:space="preserve">álisis de la SMA, debido a la cercanía a los límites de la </w:t>
            </w:r>
            <w:r w:rsidRPr="002A4528">
              <w:rPr>
                <w:rFonts w:cs="Calibri"/>
              </w:rPr>
              <w:t xml:space="preserve">Reserva (Ver Figura </w:t>
            </w:r>
            <w:r w:rsidR="002A4528" w:rsidRPr="002A4528">
              <w:rPr>
                <w:rFonts w:cs="Calibri"/>
              </w:rPr>
              <w:t>01</w:t>
            </w:r>
            <w:r w:rsidRPr="002A4528">
              <w:rPr>
                <w:rFonts w:cs="Calibri"/>
              </w:rPr>
              <w:t>)</w:t>
            </w:r>
          </w:p>
          <w:p w14:paraId="00C4D393" w14:textId="77777777" w:rsidR="002A4528" w:rsidRDefault="002A4528" w:rsidP="00162A4B">
            <w:pPr>
              <w:jc w:val="both"/>
              <w:rPr>
                <w:rFonts w:cs="Calibri"/>
              </w:rPr>
            </w:pPr>
          </w:p>
          <w:p w14:paraId="45485F9A" w14:textId="77777777" w:rsidR="00150AE7" w:rsidRDefault="00150AE7" w:rsidP="00162A4B">
            <w:pPr>
              <w:jc w:val="both"/>
              <w:rPr>
                <w:rFonts w:cs="Calibri"/>
              </w:rPr>
            </w:pPr>
            <w:r>
              <w:rPr>
                <w:rFonts w:cs="Calibri"/>
              </w:rPr>
              <w:t xml:space="preserve">Se observa que el Titular </w:t>
            </w:r>
            <w:r w:rsidRPr="00150AE7">
              <w:rPr>
                <w:rFonts w:cs="Calibri"/>
                <w:b/>
              </w:rPr>
              <w:t>n</w:t>
            </w:r>
            <w:r>
              <w:rPr>
                <w:rFonts w:cs="Calibri"/>
                <w:b/>
              </w:rPr>
              <w:t>o posee PMF aprobados para los p</w:t>
            </w:r>
            <w:r w:rsidRPr="00150AE7">
              <w:rPr>
                <w:rFonts w:cs="Calibri"/>
                <w:b/>
              </w:rPr>
              <w:t>redios</w:t>
            </w:r>
            <w:r>
              <w:rPr>
                <w:rFonts w:cs="Calibri"/>
              </w:rPr>
              <w:t>: Queule, Miraflores (</w:t>
            </w:r>
            <w:r w:rsidRPr="00C552BF">
              <w:rPr>
                <w:rFonts w:cs="Calibri"/>
                <w:u w:val="single"/>
              </w:rPr>
              <w:t>Que según información de base de datos de CONAF pertenecen a otro titular</w:t>
            </w:r>
            <w:r>
              <w:rPr>
                <w:rFonts w:cs="Calibri"/>
              </w:rPr>
              <w:t>), El Temo, Los Aromos, Tres Pinos.</w:t>
            </w:r>
          </w:p>
          <w:p w14:paraId="048867CC" w14:textId="77777777" w:rsidR="00150AE7" w:rsidRDefault="00150AE7" w:rsidP="00162A4B">
            <w:pPr>
              <w:jc w:val="both"/>
              <w:rPr>
                <w:rFonts w:cs="Calibri"/>
              </w:rPr>
            </w:pPr>
          </w:p>
          <w:p w14:paraId="0002B037" w14:textId="77777777" w:rsidR="00150AE7" w:rsidRDefault="00150AE7" w:rsidP="00162A4B">
            <w:pPr>
              <w:jc w:val="both"/>
              <w:rPr>
                <w:rFonts w:cs="Calibri"/>
              </w:rPr>
            </w:pPr>
            <w:r>
              <w:rPr>
                <w:rFonts w:cs="Calibri"/>
              </w:rPr>
              <w:t xml:space="preserve">En color verde se muestran los </w:t>
            </w:r>
            <w:r w:rsidRPr="00C57C28">
              <w:rPr>
                <w:rFonts w:cs="Calibri"/>
                <w:b/>
              </w:rPr>
              <w:t>predios sin intervención forestal</w:t>
            </w:r>
            <w:r>
              <w:rPr>
                <w:rFonts w:cs="Calibri"/>
              </w:rPr>
              <w:t xml:space="preserve">. </w:t>
            </w:r>
          </w:p>
          <w:p w14:paraId="022EDCD1" w14:textId="77777777" w:rsidR="00150AE7" w:rsidRDefault="00150AE7" w:rsidP="007A7DEB">
            <w:pPr>
              <w:rPr>
                <w:rFonts w:cs="Calibri"/>
                <w:b/>
              </w:rPr>
            </w:pPr>
          </w:p>
        </w:tc>
      </w:tr>
    </w:tbl>
    <w:p w14:paraId="167683CB" w14:textId="77777777" w:rsidR="00CF1C0B" w:rsidRDefault="00CF1C0B">
      <w:pPr>
        <w:rPr>
          <w:rFonts w:ascii="Calibri" w:eastAsia="Calibri" w:hAnsi="Calibri" w:cs="Calibri"/>
          <w:sz w:val="28"/>
          <w:szCs w:val="32"/>
        </w:rPr>
      </w:pPr>
      <w:r>
        <w:rPr>
          <w:rFonts w:ascii="Calibri" w:eastAsia="Calibri" w:hAnsi="Calibri" w:cs="Calibri"/>
          <w:sz w:val="28"/>
          <w:szCs w:val="32"/>
        </w:rPr>
        <w:br w:type="page"/>
      </w:r>
    </w:p>
    <w:p w14:paraId="5BAACCA0" w14:textId="77777777" w:rsidR="00162A4B" w:rsidRDefault="00162A4B">
      <w:pPr>
        <w:rPr>
          <w:rFonts w:ascii="Calibri" w:eastAsia="Calibri" w:hAnsi="Calibri" w:cs="Calibri"/>
          <w:sz w:val="28"/>
          <w:szCs w:val="32"/>
        </w:rPr>
      </w:pPr>
    </w:p>
    <w:tbl>
      <w:tblPr>
        <w:tblStyle w:val="Tablaconcuadrcula"/>
        <w:tblW w:w="0" w:type="auto"/>
        <w:tblLook w:val="04A0" w:firstRow="1" w:lastRow="0" w:firstColumn="1" w:lastColumn="0" w:noHBand="0" w:noVBand="1"/>
      </w:tblPr>
      <w:tblGrid>
        <w:gridCol w:w="13562"/>
      </w:tblGrid>
      <w:tr w:rsidR="00162A4B" w14:paraId="352A61F0" w14:textId="77777777" w:rsidTr="00B2410E">
        <w:tc>
          <w:tcPr>
            <w:tcW w:w="13562" w:type="dxa"/>
          </w:tcPr>
          <w:p w14:paraId="4278F3B6" w14:textId="77777777" w:rsidR="00162A4B" w:rsidRDefault="00162A4B" w:rsidP="00B2410E">
            <w:pPr>
              <w:jc w:val="center"/>
              <w:rPr>
                <w:rFonts w:cs="Calibri"/>
                <w:sz w:val="28"/>
                <w:szCs w:val="32"/>
              </w:rPr>
            </w:pPr>
            <w:r w:rsidRPr="007A7DEB">
              <w:rPr>
                <w:rFonts w:eastAsia="Times New Roman"/>
                <w:b/>
                <w:bCs/>
                <w:color w:val="000000"/>
                <w:lang w:eastAsia="es-CL"/>
              </w:rPr>
              <w:t>Registros</w:t>
            </w:r>
          </w:p>
        </w:tc>
      </w:tr>
      <w:tr w:rsidR="00162A4B" w14:paraId="2C6691FF" w14:textId="77777777" w:rsidTr="00C57C28">
        <w:trPr>
          <w:trHeight w:val="6116"/>
        </w:trPr>
        <w:tc>
          <w:tcPr>
            <w:tcW w:w="13562" w:type="dxa"/>
            <w:vAlign w:val="center"/>
          </w:tcPr>
          <w:p w14:paraId="35FBFF57" w14:textId="77777777" w:rsidR="00C57C28" w:rsidRPr="00C552BF" w:rsidRDefault="00C57C28" w:rsidP="00C57C28">
            <w:pPr>
              <w:jc w:val="center"/>
              <w:rPr>
                <w:rFonts w:cs="Calibri"/>
                <w:szCs w:val="32"/>
              </w:rPr>
            </w:pPr>
          </w:p>
          <w:p w14:paraId="1F7F8D91" w14:textId="77777777" w:rsidR="00162A4B" w:rsidRDefault="00C57C28" w:rsidP="00C57C28">
            <w:pPr>
              <w:jc w:val="center"/>
              <w:rPr>
                <w:rFonts w:cs="Calibri"/>
                <w:sz w:val="28"/>
                <w:szCs w:val="32"/>
              </w:rPr>
            </w:pPr>
            <w:r>
              <w:rPr>
                <w:rFonts w:cs="Calibri"/>
                <w:noProof/>
                <w:sz w:val="28"/>
                <w:szCs w:val="32"/>
                <w:lang w:eastAsia="es-CL"/>
              </w:rPr>
              <w:drawing>
                <wp:inline distT="0" distB="0" distL="0" distR="0" wp14:anchorId="1CA5A3E4" wp14:editId="198D18FA">
                  <wp:extent cx="7289393" cy="4121633"/>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tas predios nonguen.jpg"/>
                          <pic:cNvPicPr/>
                        </pic:nvPicPr>
                        <pic:blipFill>
                          <a:blip r:embed="rId21">
                            <a:extLst>
                              <a:ext uri="{28A0092B-C50C-407E-A947-70E740481C1C}">
                                <a14:useLocalDpi xmlns:a14="http://schemas.microsoft.com/office/drawing/2010/main" val="0"/>
                              </a:ext>
                            </a:extLst>
                          </a:blip>
                          <a:stretch>
                            <a:fillRect/>
                          </a:stretch>
                        </pic:blipFill>
                        <pic:spPr>
                          <a:xfrm>
                            <a:off x="0" y="0"/>
                            <a:ext cx="7292260" cy="4123254"/>
                          </a:xfrm>
                          <a:prstGeom prst="rect">
                            <a:avLst/>
                          </a:prstGeom>
                        </pic:spPr>
                      </pic:pic>
                    </a:graphicData>
                  </a:graphic>
                </wp:inline>
              </w:drawing>
            </w:r>
          </w:p>
          <w:p w14:paraId="7B66A8CC" w14:textId="77777777" w:rsidR="00162A4B" w:rsidRDefault="00162A4B" w:rsidP="00C57C28">
            <w:pPr>
              <w:jc w:val="center"/>
              <w:rPr>
                <w:rFonts w:cs="Calibri"/>
                <w:sz w:val="28"/>
                <w:szCs w:val="32"/>
              </w:rPr>
            </w:pPr>
          </w:p>
        </w:tc>
      </w:tr>
      <w:tr w:rsidR="00162A4B" w14:paraId="5378DBD2" w14:textId="77777777" w:rsidTr="00B2410E">
        <w:tc>
          <w:tcPr>
            <w:tcW w:w="13562" w:type="dxa"/>
          </w:tcPr>
          <w:p w14:paraId="75FBAF16" w14:textId="77777777" w:rsidR="00162A4B" w:rsidRPr="00C94596" w:rsidRDefault="00B2410E" w:rsidP="00B2410E">
            <w:pPr>
              <w:rPr>
                <w:rFonts w:eastAsia="Times New Roman"/>
                <w:b/>
                <w:bCs/>
                <w:color w:val="000000"/>
                <w:lang w:eastAsia="es-CL"/>
              </w:rPr>
            </w:pPr>
            <w:r>
              <w:rPr>
                <w:rFonts w:eastAsia="Times New Roman"/>
                <w:b/>
                <w:bCs/>
                <w:color w:val="000000"/>
                <w:lang w:eastAsia="es-CL"/>
              </w:rPr>
              <w:t>Figura 2</w:t>
            </w:r>
          </w:p>
        </w:tc>
      </w:tr>
      <w:tr w:rsidR="00162A4B" w14:paraId="7C41623B" w14:textId="77777777" w:rsidTr="00B2410E">
        <w:tc>
          <w:tcPr>
            <w:tcW w:w="13562" w:type="dxa"/>
          </w:tcPr>
          <w:p w14:paraId="5E95F8CE" w14:textId="77777777" w:rsidR="00162A4B" w:rsidRDefault="00162A4B" w:rsidP="00C552BF">
            <w:pPr>
              <w:jc w:val="both"/>
              <w:rPr>
                <w:rFonts w:eastAsia="Times New Roman"/>
                <w:b/>
                <w:bCs/>
                <w:color w:val="000000"/>
                <w:lang w:eastAsia="es-CL"/>
              </w:rPr>
            </w:pPr>
            <w:r w:rsidRPr="003C1EAE">
              <w:rPr>
                <w:rFonts w:eastAsia="Times New Roman"/>
                <w:b/>
                <w:bCs/>
                <w:color w:val="000000"/>
                <w:lang w:eastAsia="es-CL"/>
              </w:rPr>
              <w:t>Medi</w:t>
            </w:r>
            <w:r>
              <w:rPr>
                <w:rFonts w:eastAsia="Times New Roman"/>
                <w:b/>
                <w:bCs/>
                <w:color w:val="000000"/>
                <w:lang w:eastAsia="es-CL"/>
              </w:rPr>
              <w:t>o</w:t>
            </w:r>
            <w:r w:rsidRPr="003C1EAE">
              <w:rPr>
                <w:rFonts w:eastAsia="Times New Roman"/>
                <w:b/>
                <w:bCs/>
                <w:color w:val="000000"/>
                <w:lang w:eastAsia="es-CL"/>
              </w:rPr>
              <w:t xml:space="preserve"> de verificaci</w:t>
            </w:r>
            <w:r w:rsidR="00C57C28">
              <w:rPr>
                <w:rFonts w:eastAsia="Times New Roman"/>
                <w:b/>
                <w:bCs/>
                <w:color w:val="000000"/>
                <w:lang w:eastAsia="es-CL"/>
              </w:rPr>
              <w:t>ón.</w:t>
            </w:r>
          </w:p>
          <w:p w14:paraId="3A76D7CB" w14:textId="61DCECFA" w:rsidR="00C57C28" w:rsidRPr="00C57C28" w:rsidRDefault="00C57C28" w:rsidP="00C552BF">
            <w:pPr>
              <w:jc w:val="both"/>
              <w:rPr>
                <w:rFonts w:eastAsia="Times New Roman"/>
                <w:b/>
                <w:bCs/>
                <w:color w:val="000000"/>
                <w:lang w:eastAsia="es-CL"/>
              </w:rPr>
            </w:pPr>
            <w:r w:rsidRPr="004579D7">
              <w:rPr>
                <w:rFonts w:eastAsia="Times New Roman"/>
                <w:bCs/>
                <w:color w:val="000000"/>
                <w:lang w:eastAsia="es-CL"/>
              </w:rPr>
              <w:t xml:space="preserve">Análisis espacial en </w:t>
            </w:r>
            <w:r w:rsidRPr="004579D7">
              <w:rPr>
                <w:rFonts w:eastAsia="Times New Roman"/>
                <w:bCs/>
                <w:i/>
                <w:color w:val="000000"/>
                <w:lang w:eastAsia="es-CL"/>
              </w:rPr>
              <w:t xml:space="preserve">Google </w:t>
            </w:r>
            <w:r w:rsidR="002A4528">
              <w:rPr>
                <w:rFonts w:eastAsia="Times New Roman"/>
                <w:bCs/>
                <w:i/>
                <w:color w:val="000000"/>
                <w:lang w:eastAsia="es-CL"/>
              </w:rPr>
              <w:t>E</w:t>
            </w:r>
            <w:r w:rsidRPr="004579D7">
              <w:rPr>
                <w:rFonts w:eastAsia="Times New Roman"/>
                <w:bCs/>
                <w:i/>
                <w:color w:val="000000"/>
                <w:lang w:eastAsia="es-CL"/>
              </w:rPr>
              <w:t>arth</w:t>
            </w:r>
            <w:r w:rsidR="002A4528">
              <w:rPr>
                <w:rFonts w:eastAsia="Times New Roman"/>
                <w:bCs/>
                <w:i/>
                <w:color w:val="000000"/>
                <w:lang w:eastAsia="es-CL"/>
              </w:rPr>
              <w:t xml:space="preserve"> Pro </w:t>
            </w:r>
            <w:r w:rsidR="002A4528">
              <w:rPr>
                <w:rFonts w:eastAsia="Times New Roman"/>
                <w:bCs/>
                <w:color w:val="000000"/>
                <w:lang w:eastAsia="es-CL"/>
              </w:rPr>
              <w:t>e</w:t>
            </w:r>
            <w:r w:rsidRPr="004579D7">
              <w:rPr>
                <w:rFonts w:eastAsia="Times New Roman"/>
                <w:bCs/>
                <w:color w:val="000000"/>
                <w:lang w:eastAsia="es-CL"/>
              </w:rPr>
              <w:t xml:space="preserve">n relación a la ubicación de predios con </w:t>
            </w:r>
            <w:r w:rsidR="004579D7" w:rsidRPr="004579D7">
              <w:rPr>
                <w:rFonts w:eastAsia="Times New Roman"/>
                <w:bCs/>
                <w:color w:val="000000"/>
                <w:lang w:eastAsia="es-CL"/>
              </w:rPr>
              <w:t>explotaciones</w:t>
            </w:r>
            <w:r w:rsidRPr="004579D7">
              <w:rPr>
                <w:rFonts w:eastAsia="Times New Roman"/>
                <w:bCs/>
                <w:color w:val="000000"/>
                <w:lang w:eastAsia="es-CL"/>
              </w:rPr>
              <w:t xml:space="preserve"> forestales ocurridas cercanas a</w:t>
            </w:r>
            <w:r w:rsidR="004579D7" w:rsidRPr="004579D7">
              <w:rPr>
                <w:rFonts w:eastAsia="Times New Roman"/>
                <w:bCs/>
                <w:color w:val="000000"/>
                <w:lang w:eastAsia="es-CL"/>
              </w:rPr>
              <w:t>l límite establecido para</w:t>
            </w:r>
            <w:r w:rsidRPr="004579D7">
              <w:rPr>
                <w:rFonts w:eastAsia="Times New Roman"/>
                <w:bCs/>
                <w:color w:val="000000"/>
                <w:lang w:eastAsia="es-CL"/>
              </w:rPr>
              <w:t xml:space="preserve"> la Reserva</w:t>
            </w:r>
            <w:r w:rsidR="004579D7" w:rsidRPr="004579D7">
              <w:rPr>
                <w:rFonts w:eastAsia="Times New Roman"/>
                <w:bCs/>
                <w:color w:val="000000"/>
                <w:lang w:eastAsia="es-CL"/>
              </w:rPr>
              <w:t xml:space="preserve"> Nacional de Nonguén</w:t>
            </w:r>
            <w:r w:rsidR="002A4528">
              <w:rPr>
                <w:rFonts w:eastAsia="Times New Roman"/>
                <w:bCs/>
                <w:color w:val="000000"/>
                <w:lang w:eastAsia="es-CL"/>
              </w:rPr>
              <w:t>, hoy Parque Nacional Nonguén</w:t>
            </w:r>
            <w:r>
              <w:rPr>
                <w:rFonts w:eastAsia="Times New Roman"/>
                <w:b/>
                <w:bCs/>
                <w:color w:val="000000"/>
                <w:lang w:eastAsia="es-CL"/>
              </w:rPr>
              <w:t xml:space="preserve">. </w:t>
            </w:r>
          </w:p>
        </w:tc>
      </w:tr>
    </w:tbl>
    <w:p w14:paraId="73626951" w14:textId="77777777" w:rsidR="00162A4B" w:rsidRDefault="00162A4B">
      <w:pPr>
        <w:rPr>
          <w:rFonts w:ascii="Calibri" w:eastAsia="Calibri" w:hAnsi="Calibri" w:cs="Calibri"/>
          <w:sz w:val="28"/>
          <w:szCs w:val="32"/>
        </w:rPr>
      </w:pPr>
      <w:r>
        <w:rPr>
          <w:rFonts w:ascii="Calibri" w:eastAsia="Calibri" w:hAnsi="Calibri" w:cs="Calibri"/>
          <w:sz w:val="28"/>
          <w:szCs w:val="32"/>
        </w:rPr>
        <w:br w:type="page"/>
      </w:r>
    </w:p>
    <w:p w14:paraId="216F3A3E" w14:textId="77777777" w:rsidR="002B629F" w:rsidRDefault="002B629F">
      <w:pPr>
        <w:rPr>
          <w:rFonts w:ascii="Calibri" w:eastAsia="Calibri" w:hAnsi="Calibri" w:cs="Calibri"/>
          <w:sz w:val="28"/>
          <w:szCs w:val="32"/>
        </w:rPr>
      </w:pPr>
    </w:p>
    <w:tbl>
      <w:tblPr>
        <w:tblStyle w:val="Tablaconcuadrcula"/>
        <w:tblW w:w="0" w:type="auto"/>
        <w:tblLook w:val="04A0" w:firstRow="1" w:lastRow="0" w:firstColumn="1" w:lastColumn="0" w:noHBand="0" w:noVBand="1"/>
      </w:tblPr>
      <w:tblGrid>
        <w:gridCol w:w="13562"/>
      </w:tblGrid>
      <w:tr w:rsidR="002B629F" w14:paraId="5F25E525" w14:textId="77777777" w:rsidTr="002B629F">
        <w:tc>
          <w:tcPr>
            <w:tcW w:w="13562" w:type="dxa"/>
          </w:tcPr>
          <w:p w14:paraId="431A3311" w14:textId="77777777" w:rsidR="002B629F" w:rsidRDefault="002B629F" w:rsidP="002B629F">
            <w:pPr>
              <w:jc w:val="center"/>
              <w:rPr>
                <w:rFonts w:cs="Calibri"/>
                <w:sz w:val="28"/>
                <w:szCs w:val="32"/>
              </w:rPr>
            </w:pPr>
            <w:r w:rsidRPr="007A7DEB">
              <w:rPr>
                <w:rFonts w:eastAsia="Times New Roman"/>
                <w:b/>
                <w:bCs/>
                <w:color w:val="000000"/>
                <w:lang w:eastAsia="es-CL"/>
              </w:rPr>
              <w:t>Registros</w:t>
            </w:r>
          </w:p>
        </w:tc>
      </w:tr>
      <w:tr w:rsidR="002B629F" w14:paraId="03151764" w14:textId="77777777" w:rsidTr="003C1EAE">
        <w:trPr>
          <w:trHeight w:val="6116"/>
        </w:trPr>
        <w:tc>
          <w:tcPr>
            <w:tcW w:w="13562" w:type="dxa"/>
          </w:tcPr>
          <w:p w14:paraId="4BD4B1B4" w14:textId="77777777" w:rsidR="002B629F" w:rsidRDefault="003C1EAE" w:rsidP="00C94596">
            <w:pPr>
              <w:jc w:val="center"/>
              <w:rPr>
                <w:rFonts w:cs="Calibri"/>
                <w:sz w:val="28"/>
                <w:szCs w:val="32"/>
              </w:rPr>
            </w:pPr>
            <w:r>
              <w:rPr>
                <w:noProof/>
                <w:lang w:eastAsia="es-CL"/>
              </w:rPr>
              <mc:AlternateContent>
                <mc:Choice Requires="wps">
                  <w:drawing>
                    <wp:anchor distT="0" distB="0" distL="114300" distR="114300" simplePos="0" relativeHeight="251659264" behindDoc="0" locked="0" layoutInCell="1" allowOverlap="1" wp14:anchorId="5503FCAB" wp14:editId="150121C3">
                      <wp:simplePos x="0" y="0"/>
                      <wp:positionH relativeFrom="column">
                        <wp:posOffset>5384668</wp:posOffset>
                      </wp:positionH>
                      <wp:positionV relativeFrom="paragraph">
                        <wp:posOffset>3011410</wp:posOffset>
                      </wp:positionV>
                      <wp:extent cx="1630393" cy="241539"/>
                      <wp:effectExtent l="0" t="0" r="27305" b="25400"/>
                      <wp:wrapNone/>
                      <wp:docPr id="6" name="Cuadro de texto 6"/>
                      <wp:cNvGraphicFramePr/>
                      <a:graphic xmlns:a="http://schemas.openxmlformats.org/drawingml/2006/main">
                        <a:graphicData uri="http://schemas.microsoft.com/office/word/2010/wordprocessingShape">
                          <wps:wsp>
                            <wps:cNvSpPr txBox="1"/>
                            <wps:spPr>
                              <a:xfrm>
                                <a:off x="0" y="0"/>
                                <a:ext cx="1630393" cy="241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E7524D" w14:textId="77777777" w:rsidR="00C552BF" w:rsidRPr="003C1EAE" w:rsidRDefault="00C552BF">
                                  <w:pPr>
                                    <w:rPr>
                                      <w:b/>
                                      <w:sz w:val="16"/>
                                    </w:rPr>
                                  </w:pPr>
                                  <w:r w:rsidRPr="003C1EAE">
                                    <w:rPr>
                                      <w:b/>
                                      <w:sz w:val="16"/>
                                    </w:rPr>
                                    <w:t xml:space="preserve">Reserva Nacional </w:t>
                                  </w:r>
                                  <w:proofErr w:type="spellStart"/>
                                  <w:r w:rsidRPr="003C1EAE">
                                    <w:rPr>
                                      <w:b/>
                                      <w:sz w:val="16"/>
                                    </w:rPr>
                                    <w:t>Nonguén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03FCAB" id="_x0000_t202" coordsize="21600,21600" o:spt="202" path="m,l,21600r21600,l21600,xe">
                      <v:stroke joinstyle="miter"/>
                      <v:path gradientshapeok="t" o:connecttype="rect"/>
                    </v:shapetype>
                    <v:shape id="Cuadro de texto 6" o:spid="_x0000_s1026" type="#_x0000_t202" style="position:absolute;left:0;text-align:left;margin-left:424pt;margin-top:237.1pt;width:128.4pt;height:1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" fillcolor="white [3201]" strokeweight=".5pt">
                      <v:textbox>
                        <w:txbxContent>
                          <w:p w14:paraId="52E7524D" w14:textId="77777777" w:rsidR="00C552BF" w:rsidRPr="003C1EAE" w:rsidRDefault="00C552BF">
                            <w:pPr>
                              <w:rPr>
                                <w:b/>
                                <w:sz w:val="16"/>
                              </w:rPr>
                            </w:pPr>
                            <w:r w:rsidRPr="003C1EAE">
                              <w:rPr>
                                <w:b/>
                                <w:sz w:val="16"/>
                              </w:rPr>
                              <w:t xml:space="preserve">Reserva Nacional </w:t>
                            </w:r>
                            <w:proofErr w:type="spellStart"/>
                            <w:r w:rsidRPr="003C1EAE">
                              <w:rPr>
                                <w:b/>
                                <w:sz w:val="16"/>
                              </w:rPr>
                              <w:t>Nonguén</w:t>
                            </w:r>
                            <w:proofErr w:type="spellEnd"/>
                          </w:p>
                        </w:txbxContent>
                      </v:textbox>
                    </v:shape>
                  </w:pict>
                </mc:Fallback>
              </mc:AlternateContent>
            </w:r>
            <w:r w:rsidR="002B629F">
              <w:rPr>
                <w:noProof/>
                <w:lang w:eastAsia="es-CL"/>
              </w:rPr>
              <w:drawing>
                <wp:inline distT="0" distB="0" distL="0" distR="0" wp14:anchorId="6778F00F" wp14:editId="259E4E76">
                  <wp:extent cx="7912659" cy="36834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21747" cy="3687710"/>
                          </a:xfrm>
                          <a:prstGeom prst="rect">
                            <a:avLst/>
                          </a:prstGeom>
                        </pic:spPr>
                      </pic:pic>
                    </a:graphicData>
                  </a:graphic>
                </wp:inline>
              </w:drawing>
            </w:r>
          </w:p>
          <w:p w14:paraId="39B22A7F" w14:textId="77777777" w:rsidR="003C1EAE" w:rsidRDefault="003C1EAE" w:rsidP="00C94596">
            <w:pPr>
              <w:jc w:val="center"/>
              <w:rPr>
                <w:rFonts w:cs="Calibri"/>
                <w:sz w:val="28"/>
                <w:szCs w:val="32"/>
              </w:rPr>
            </w:pPr>
          </w:p>
        </w:tc>
      </w:tr>
      <w:tr w:rsidR="002B629F" w14:paraId="384DE089" w14:textId="77777777" w:rsidTr="002B629F">
        <w:tc>
          <w:tcPr>
            <w:tcW w:w="13562" w:type="dxa"/>
          </w:tcPr>
          <w:p w14:paraId="5B2F1538" w14:textId="77777777" w:rsidR="00C94596" w:rsidRPr="00C94596" w:rsidRDefault="00B2410E" w:rsidP="007A7DEB">
            <w:pPr>
              <w:rPr>
                <w:rFonts w:eastAsia="Times New Roman"/>
                <w:b/>
                <w:bCs/>
                <w:color w:val="000000"/>
                <w:lang w:eastAsia="es-CL"/>
              </w:rPr>
            </w:pPr>
            <w:r>
              <w:rPr>
                <w:rFonts w:eastAsia="Times New Roman"/>
                <w:b/>
                <w:bCs/>
                <w:color w:val="000000"/>
                <w:lang w:eastAsia="es-CL"/>
              </w:rPr>
              <w:t>Figura 3</w:t>
            </w:r>
          </w:p>
        </w:tc>
      </w:tr>
      <w:tr w:rsidR="00C94596" w14:paraId="3DE6BFF6" w14:textId="77777777" w:rsidTr="002B629F">
        <w:tc>
          <w:tcPr>
            <w:tcW w:w="13562" w:type="dxa"/>
          </w:tcPr>
          <w:p w14:paraId="1EABB46C" w14:textId="77777777" w:rsidR="00C94596" w:rsidRPr="003C1EAE" w:rsidRDefault="00C94596" w:rsidP="007A7DEB">
            <w:pPr>
              <w:rPr>
                <w:rFonts w:eastAsia="Times New Roman"/>
                <w:b/>
                <w:bCs/>
                <w:color w:val="000000"/>
                <w:lang w:eastAsia="es-CL"/>
              </w:rPr>
            </w:pPr>
            <w:r w:rsidRPr="003C1EAE">
              <w:rPr>
                <w:rFonts w:eastAsia="Times New Roman"/>
                <w:b/>
                <w:bCs/>
                <w:color w:val="000000"/>
                <w:lang w:eastAsia="es-CL"/>
              </w:rPr>
              <w:t>Medi</w:t>
            </w:r>
            <w:r w:rsidR="003C1EAE">
              <w:rPr>
                <w:rFonts w:eastAsia="Times New Roman"/>
                <w:b/>
                <w:bCs/>
                <w:color w:val="000000"/>
                <w:lang w:eastAsia="es-CL"/>
              </w:rPr>
              <w:t>o</w:t>
            </w:r>
            <w:r w:rsidRPr="003C1EAE">
              <w:rPr>
                <w:rFonts w:eastAsia="Times New Roman"/>
                <w:b/>
                <w:bCs/>
                <w:color w:val="000000"/>
                <w:lang w:eastAsia="es-CL"/>
              </w:rPr>
              <w:t xml:space="preserve"> de verificación</w:t>
            </w:r>
          </w:p>
          <w:p w14:paraId="3C35661B" w14:textId="77777777" w:rsidR="00C94596" w:rsidRPr="003C1EAE" w:rsidRDefault="003C1EAE" w:rsidP="003C1EAE">
            <w:pPr>
              <w:rPr>
                <w:rFonts w:eastAsia="Times New Roman"/>
                <w:bCs/>
                <w:color w:val="000000"/>
                <w:lang w:eastAsia="es-CL"/>
              </w:rPr>
            </w:pPr>
            <w:r w:rsidRPr="003C1EAE">
              <w:rPr>
                <w:rFonts w:eastAsia="Times New Roman"/>
                <w:bCs/>
                <w:color w:val="000000"/>
                <w:lang w:eastAsia="es-CL"/>
              </w:rPr>
              <w:t xml:space="preserve">Imagen satelital con información de capa del Ministerio de Medio Ambiente sobre la erodabilidad </w:t>
            </w:r>
            <w:r>
              <w:rPr>
                <w:rFonts w:eastAsia="Times New Roman"/>
                <w:bCs/>
                <w:color w:val="000000"/>
                <w:lang w:eastAsia="es-CL"/>
              </w:rPr>
              <w:t xml:space="preserve">del suelo, </w:t>
            </w:r>
            <w:r w:rsidRPr="003C1EAE">
              <w:rPr>
                <w:rFonts w:eastAsia="Times New Roman"/>
                <w:bCs/>
                <w:color w:val="000000"/>
                <w:lang w:eastAsia="es-CL"/>
              </w:rPr>
              <w:t>en cuyo rango se encuentra bajo en los sectores donde se ubican aquellos predios denunciados y constatados la ocurrencia de cortas forestales</w:t>
            </w:r>
            <w:r>
              <w:rPr>
                <w:rFonts w:eastAsia="Times New Roman"/>
                <w:bCs/>
                <w:color w:val="000000"/>
                <w:lang w:eastAsia="es-CL"/>
              </w:rPr>
              <w:t>, junto a la</w:t>
            </w:r>
            <w:r w:rsidRPr="003C1EAE">
              <w:rPr>
                <w:rFonts w:eastAsia="Times New Roman"/>
                <w:bCs/>
                <w:color w:val="000000"/>
                <w:lang w:eastAsia="es-CL"/>
              </w:rPr>
              <w:t xml:space="preserve"> construcción de caminos de accesos a las faenas. Se observa que existen faenas cercanas al límite norte de la Reserva Nonguén.</w:t>
            </w:r>
            <w:r>
              <w:rPr>
                <w:rFonts w:eastAsia="Times New Roman"/>
                <w:bCs/>
                <w:color w:val="000000"/>
                <w:lang w:eastAsia="es-CL"/>
              </w:rPr>
              <w:t xml:space="preserve"> No se observan zonas de amortiguación de estas faenas.</w:t>
            </w:r>
          </w:p>
          <w:p w14:paraId="679AEF99" w14:textId="77777777" w:rsidR="003C1EAE" w:rsidRPr="003C1EAE" w:rsidRDefault="003C1EAE" w:rsidP="003C1EAE">
            <w:pPr>
              <w:rPr>
                <w:rFonts w:eastAsia="Times New Roman"/>
                <w:bCs/>
                <w:color w:val="000000"/>
                <w:lang w:eastAsia="es-CL"/>
              </w:rPr>
            </w:pPr>
          </w:p>
        </w:tc>
      </w:tr>
    </w:tbl>
    <w:p w14:paraId="585F121D" w14:textId="77777777" w:rsidR="007A7DEB" w:rsidRPr="007A7DEB" w:rsidRDefault="007A7DEB" w:rsidP="007A7DEB">
      <w:pPr>
        <w:spacing w:line="240" w:lineRule="auto"/>
        <w:rPr>
          <w:rFonts w:ascii="Calibri" w:eastAsia="Calibri" w:hAnsi="Calibri" w:cs="Calibri"/>
          <w:sz w:val="28"/>
          <w:szCs w:val="32"/>
        </w:rPr>
      </w:pPr>
    </w:p>
    <w:p w14:paraId="131789A8" w14:textId="77777777" w:rsidR="005140A0" w:rsidRPr="005140A0" w:rsidRDefault="00C94596">
      <w:pPr>
        <w:rPr>
          <w:rFonts w:ascii="Calibri" w:eastAsia="Calibri" w:hAnsi="Calibri" w:cs="Calibri"/>
          <w:b/>
          <w:sz w:val="28"/>
          <w:szCs w:val="32"/>
        </w:rPr>
      </w:pPr>
      <w:r>
        <w:rPr>
          <w:rFonts w:ascii="Calibri" w:eastAsia="Calibri" w:hAnsi="Calibri" w:cs="Calibri"/>
          <w:sz w:val="28"/>
          <w:szCs w:val="32"/>
        </w:rPr>
        <w:br w:type="page"/>
      </w:r>
    </w:p>
    <w:tbl>
      <w:tblPr>
        <w:tblStyle w:val="Tablaconcuadrcula"/>
        <w:tblW w:w="0" w:type="auto"/>
        <w:tblLook w:val="04A0" w:firstRow="1" w:lastRow="0" w:firstColumn="1" w:lastColumn="0" w:noHBand="0" w:noVBand="1"/>
      </w:tblPr>
      <w:tblGrid>
        <w:gridCol w:w="13562"/>
      </w:tblGrid>
      <w:tr w:rsidR="005140A0" w:rsidRPr="005140A0" w14:paraId="5F4FEE43" w14:textId="77777777" w:rsidTr="005140A0">
        <w:tc>
          <w:tcPr>
            <w:tcW w:w="13562" w:type="dxa"/>
          </w:tcPr>
          <w:p w14:paraId="2DC7A69F" w14:textId="7AF21869" w:rsidR="005140A0" w:rsidRPr="005140A0" w:rsidRDefault="005140A0" w:rsidP="005140A0">
            <w:pPr>
              <w:tabs>
                <w:tab w:val="center" w:pos="6673"/>
                <w:tab w:val="left" w:pos="8130"/>
              </w:tabs>
              <w:jc w:val="center"/>
              <w:rPr>
                <w:rFonts w:cs="Calibri"/>
                <w:b/>
                <w:sz w:val="28"/>
                <w:szCs w:val="32"/>
              </w:rPr>
            </w:pPr>
            <w:r w:rsidRPr="005140A0">
              <w:rPr>
                <w:rFonts w:cs="Calibri"/>
                <w:b/>
                <w:sz w:val="28"/>
                <w:szCs w:val="32"/>
              </w:rPr>
              <w:lastRenderedPageBreak/>
              <w:t>Registros</w:t>
            </w:r>
          </w:p>
        </w:tc>
      </w:tr>
      <w:tr w:rsidR="005140A0" w14:paraId="45522A40" w14:textId="77777777" w:rsidTr="005140A0">
        <w:tc>
          <w:tcPr>
            <w:tcW w:w="13562" w:type="dxa"/>
          </w:tcPr>
          <w:p w14:paraId="18746BA4" w14:textId="6DE206D8" w:rsidR="005140A0" w:rsidRDefault="005140A0" w:rsidP="005140A0">
            <w:pPr>
              <w:jc w:val="center"/>
              <w:rPr>
                <w:rFonts w:cs="Calibri"/>
                <w:sz w:val="28"/>
                <w:szCs w:val="32"/>
              </w:rPr>
            </w:pPr>
            <w:r>
              <w:rPr>
                <w:rFonts w:cs="Calibri"/>
                <w:noProof/>
                <w:sz w:val="28"/>
                <w:szCs w:val="32"/>
                <w:lang w:eastAsia="es-CL"/>
              </w:rPr>
              <w:drawing>
                <wp:inline distT="0" distB="0" distL="0" distR="0" wp14:anchorId="132D887A" wp14:editId="0A140BE0">
                  <wp:extent cx="6707274" cy="437959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54 PLANO 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10048" cy="4381406"/>
                          </a:xfrm>
                          <a:prstGeom prst="rect">
                            <a:avLst/>
                          </a:prstGeom>
                        </pic:spPr>
                      </pic:pic>
                    </a:graphicData>
                  </a:graphic>
                </wp:inline>
              </w:drawing>
            </w:r>
          </w:p>
        </w:tc>
      </w:tr>
      <w:tr w:rsidR="005140A0" w14:paraId="3345EDBF" w14:textId="77777777" w:rsidTr="005140A0">
        <w:tc>
          <w:tcPr>
            <w:tcW w:w="13562" w:type="dxa"/>
          </w:tcPr>
          <w:p w14:paraId="7C2BB183" w14:textId="4A9EE01A" w:rsidR="005140A0" w:rsidRPr="005140A0" w:rsidRDefault="00E702F3">
            <w:pPr>
              <w:rPr>
                <w:rFonts w:cs="Calibri"/>
                <w:b/>
                <w:sz w:val="24"/>
                <w:szCs w:val="32"/>
              </w:rPr>
            </w:pPr>
            <w:r>
              <w:rPr>
                <w:rFonts w:cs="Calibri"/>
                <w:b/>
                <w:sz w:val="24"/>
                <w:szCs w:val="32"/>
              </w:rPr>
              <w:t>Figura 4</w:t>
            </w:r>
          </w:p>
        </w:tc>
      </w:tr>
      <w:tr w:rsidR="005140A0" w14:paraId="51A6FEA9" w14:textId="77777777" w:rsidTr="005140A0">
        <w:tc>
          <w:tcPr>
            <w:tcW w:w="13562" w:type="dxa"/>
          </w:tcPr>
          <w:p w14:paraId="78F62954" w14:textId="77777777" w:rsidR="002A4528" w:rsidRDefault="005140A0">
            <w:pPr>
              <w:rPr>
                <w:rFonts w:cs="Calibri"/>
                <w:b/>
                <w:sz w:val="24"/>
                <w:szCs w:val="32"/>
              </w:rPr>
            </w:pPr>
            <w:r w:rsidRPr="005140A0">
              <w:rPr>
                <w:rFonts w:cs="Calibri"/>
                <w:b/>
                <w:sz w:val="24"/>
                <w:szCs w:val="32"/>
              </w:rPr>
              <w:t xml:space="preserve">Medio de verificación: </w:t>
            </w:r>
          </w:p>
          <w:p w14:paraId="52DF01EC" w14:textId="169C80BE" w:rsidR="005140A0" w:rsidRDefault="005140A0">
            <w:pPr>
              <w:rPr>
                <w:rFonts w:cs="Calibri"/>
                <w:sz w:val="24"/>
                <w:szCs w:val="32"/>
              </w:rPr>
            </w:pPr>
            <w:r>
              <w:rPr>
                <w:rFonts w:cs="Calibri"/>
                <w:sz w:val="24"/>
                <w:szCs w:val="32"/>
              </w:rPr>
              <w:t>Plano de diagnóstico forestal del predio TRES PINOS. Se puede observar que existen áreas con bosque nativo que en la figura 2 es posible verificar</w:t>
            </w:r>
            <w:r w:rsidR="00372ACD">
              <w:rPr>
                <w:rFonts w:cs="Calibri"/>
                <w:sz w:val="24"/>
                <w:szCs w:val="32"/>
              </w:rPr>
              <w:t xml:space="preserve"> y confirmar</w:t>
            </w:r>
            <w:r>
              <w:rPr>
                <w:rFonts w:cs="Calibri"/>
                <w:sz w:val="24"/>
                <w:szCs w:val="32"/>
              </w:rPr>
              <w:t xml:space="preserve"> que no han sido taladas.</w:t>
            </w:r>
          </w:p>
          <w:p w14:paraId="1CBE754E" w14:textId="7586E3D3" w:rsidR="005140A0" w:rsidRPr="005140A0" w:rsidRDefault="005140A0">
            <w:pPr>
              <w:rPr>
                <w:rFonts w:cs="Calibri"/>
                <w:sz w:val="24"/>
                <w:szCs w:val="32"/>
              </w:rPr>
            </w:pPr>
          </w:p>
        </w:tc>
      </w:tr>
    </w:tbl>
    <w:p w14:paraId="5246C2E4" w14:textId="2B5440CD" w:rsidR="00C2797F" w:rsidRDefault="00C2797F">
      <w:pPr>
        <w:rPr>
          <w:rFonts w:ascii="Calibri" w:eastAsia="Calibri" w:hAnsi="Calibri" w:cs="Calibri"/>
          <w:sz w:val="28"/>
          <w:szCs w:val="32"/>
        </w:rPr>
      </w:pPr>
      <w:r>
        <w:rPr>
          <w:rFonts w:ascii="Calibri" w:eastAsia="Calibri" w:hAnsi="Calibri" w:cs="Calibri"/>
          <w:sz w:val="28"/>
          <w:szCs w:val="32"/>
        </w:rPr>
        <w:br w:type="page"/>
      </w:r>
    </w:p>
    <w:tbl>
      <w:tblPr>
        <w:tblStyle w:val="Tablaconcuadrcula"/>
        <w:tblW w:w="0" w:type="auto"/>
        <w:tblLook w:val="04A0" w:firstRow="1" w:lastRow="0" w:firstColumn="1" w:lastColumn="0" w:noHBand="0" w:noVBand="1"/>
      </w:tblPr>
      <w:tblGrid>
        <w:gridCol w:w="13562"/>
      </w:tblGrid>
      <w:tr w:rsidR="00C2797F" w14:paraId="6C3A2CA3" w14:textId="77777777" w:rsidTr="00C2797F">
        <w:tc>
          <w:tcPr>
            <w:tcW w:w="13562" w:type="dxa"/>
          </w:tcPr>
          <w:p w14:paraId="7078FACB" w14:textId="1BC68E78" w:rsidR="00C2797F" w:rsidRDefault="00C2797F" w:rsidP="00C2797F">
            <w:pPr>
              <w:jc w:val="center"/>
              <w:rPr>
                <w:rFonts w:cs="Calibri"/>
                <w:sz w:val="28"/>
                <w:szCs w:val="32"/>
              </w:rPr>
            </w:pPr>
            <w:r w:rsidRPr="005140A0">
              <w:rPr>
                <w:rFonts w:cs="Calibri"/>
                <w:b/>
                <w:sz w:val="28"/>
                <w:szCs w:val="32"/>
              </w:rPr>
              <w:lastRenderedPageBreak/>
              <w:t>Registros</w:t>
            </w:r>
          </w:p>
        </w:tc>
      </w:tr>
      <w:tr w:rsidR="00C2797F" w14:paraId="450F0B00" w14:textId="77777777" w:rsidTr="00C2797F">
        <w:tc>
          <w:tcPr>
            <w:tcW w:w="13562" w:type="dxa"/>
          </w:tcPr>
          <w:p w14:paraId="0ECF62D4" w14:textId="1BF9774F" w:rsidR="00C2797F" w:rsidRDefault="00C2797F" w:rsidP="00C2797F">
            <w:pPr>
              <w:jc w:val="center"/>
              <w:rPr>
                <w:rFonts w:cs="Calibri"/>
                <w:sz w:val="28"/>
                <w:szCs w:val="32"/>
              </w:rPr>
            </w:pPr>
            <w:r>
              <w:rPr>
                <w:rFonts w:cs="Calibri"/>
                <w:noProof/>
                <w:sz w:val="28"/>
                <w:szCs w:val="32"/>
                <w:lang w:eastAsia="es-CL"/>
              </w:rPr>
              <w:drawing>
                <wp:inline distT="0" distB="0" distL="0" distR="0" wp14:anchorId="4C62DECD" wp14:editId="1E6C088E">
                  <wp:extent cx="7083707" cy="4625392"/>
                  <wp:effectExtent l="0" t="0" r="317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254 PLANO 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6846" cy="4627442"/>
                          </a:xfrm>
                          <a:prstGeom prst="rect">
                            <a:avLst/>
                          </a:prstGeom>
                        </pic:spPr>
                      </pic:pic>
                    </a:graphicData>
                  </a:graphic>
                </wp:inline>
              </w:drawing>
            </w:r>
          </w:p>
        </w:tc>
      </w:tr>
      <w:tr w:rsidR="00C2797F" w14:paraId="5DD1BABC" w14:textId="77777777" w:rsidTr="00C2797F">
        <w:tc>
          <w:tcPr>
            <w:tcW w:w="13562" w:type="dxa"/>
          </w:tcPr>
          <w:p w14:paraId="6D25CA60" w14:textId="7193436F" w:rsidR="00C2797F" w:rsidRDefault="00E702F3" w:rsidP="00C2797F">
            <w:pPr>
              <w:rPr>
                <w:rFonts w:cs="Calibri"/>
                <w:sz w:val="28"/>
                <w:szCs w:val="32"/>
              </w:rPr>
            </w:pPr>
            <w:r>
              <w:rPr>
                <w:rFonts w:cs="Calibri"/>
                <w:b/>
                <w:sz w:val="24"/>
                <w:szCs w:val="32"/>
              </w:rPr>
              <w:t>Figura 5</w:t>
            </w:r>
          </w:p>
        </w:tc>
      </w:tr>
      <w:tr w:rsidR="00C2797F" w14:paraId="5A01D889" w14:textId="77777777" w:rsidTr="00C2797F">
        <w:tc>
          <w:tcPr>
            <w:tcW w:w="13562" w:type="dxa"/>
          </w:tcPr>
          <w:p w14:paraId="0D03AB01" w14:textId="77777777" w:rsidR="002A4528" w:rsidRDefault="00C2797F" w:rsidP="00C2797F">
            <w:pPr>
              <w:rPr>
                <w:rFonts w:cs="Calibri"/>
                <w:b/>
                <w:sz w:val="24"/>
                <w:szCs w:val="32"/>
              </w:rPr>
            </w:pPr>
            <w:r w:rsidRPr="005140A0">
              <w:rPr>
                <w:rFonts w:cs="Calibri"/>
                <w:b/>
                <w:sz w:val="24"/>
                <w:szCs w:val="32"/>
              </w:rPr>
              <w:t xml:space="preserve">Medio de verificación: </w:t>
            </w:r>
          </w:p>
          <w:p w14:paraId="51F5B3DC" w14:textId="60C3FEC2" w:rsidR="00C2797F" w:rsidRDefault="00C2797F" w:rsidP="00C2797F">
            <w:pPr>
              <w:rPr>
                <w:rFonts w:cs="Calibri"/>
                <w:sz w:val="28"/>
                <w:szCs w:val="32"/>
              </w:rPr>
            </w:pPr>
            <w:r>
              <w:rPr>
                <w:rFonts w:cs="Calibri"/>
                <w:sz w:val="24"/>
                <w:szCs w:val="32"/>
              </w:rPr>
              <w:t>Plano de protección ambiental del predio TRES PINOS. Se puede observar que existen áreas con bosque nativo que en la figura 2 es posible verificar y confirmar que no han sido taladas.</w:t>
            </w:r>
          </w:p>
        </w:tc>
      </w:tr>
    </w:tbl>
    <w:p w14:paraId="1210D8EE" w14:textId="77777777" w:rsidR="00C2797F" w:rsidRDefault="00C2797F">
      <w:bookmarkStart w:id="58" w:name="_Toc352840403"/>
      <w:bookmarkStart w:id="59" w:name="_Toc352841463"/>
      <w:bookmarkStart w:id="60" w:name="_Toc447875250"/>
      <w:r>
        <w:br w:type="page"/>
      </w:r>
    </w:p>
    <w:p w14:paraId="60DE323B" w14:textId="77777777" w:rsidR="00340394" w:rsidRPr="00340394" w:rsidRDefault="00340394" w:rsidP="00C2797F"/>
    <w:p w14:paraId="0DFF50BD" w14:textId="6A34A697" w:rsidR="007A7DEB" w:rsidRPr="00BF33C7" w:rsidRDefault="00202761" w:rsidP="00BF33C7">
      <w:pPr>
        <w:pStyle w:val="IFA1"/>
      </w:pPr>
      <w:bookmarkStart w:id="61" w:name="_Toc77943894"/>
      <w:bookmarkEnd w:id="58"/>
      <w:bookmarkEnd w:id="59"/>
      <w:bookmarkEnd w:id="60"/>
      <w:r>
        <w:t>RECOMENDACIONES</w:t>
      </w:r>
      <w:r w:rsidR="00602466">
        <w:t xml:space="preserve"> FINALES</w:t>
      </w:r>
      <w:bookmarkEnd w:id="61"/>
    </w:p>
    <w:p w14:paraId="16C92B1E" w14:textId="77777777" w:rsidR="00A9797F" w:rsidRPr="002A4528" w:rsidRDefault="00A9797F" w:rsidP="007A7DEB">
      <w:pPr>
        <w:spacing w:after="0" w:line="240" w:lineRule="auto"/>
        <w:jc w:val="both"/>
        <w:rPr>
          <w:rFonts w:ascii="Calibri" w:eastAsia="Calibri" w:hAnsi="Calibri" w:cs="Times New Roman"/>
          <w:sz w:val="20"/>
          <w:szCs w:val="20"/>
        </w:rPr>
      </w:pPr>
    </w:p>
    <w:tbl>
      <w:tblPr>
        <w:tblW w:w="5000" w:type="pct"/>
        <w:tblCellMar>
          <w:left w:w="70" w:type="dxa"/>
          <w:right w:w="70" w:type="dxa"/>
        </w:tblCellMar>
        <w:tblLook w:val="04A0" w:firstRow="1" w:lastRow="0" w:firstColumn="1" w:lastColumn="0" w:noHBand="0" w:noVBand="1"/>
      </w:tblPr>
      <w:tblGrid>
        <w:gridCol w:w="13562"/>
      </w:tblGrid>
      <w:tr w:rsidR="00810D59" w:rsidRPr="007A7DEB" w14:paraId="7F2F96BD" w14:textId="77777777"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E87EA2D" w14:textId="77777777" w:rsidR="00810D59" w:rsidRPr="007A7DEB" w:rsidRDefault="00E17AA2" w:rsidP="00202761">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Recomendaciones</w:t>
            </w:r>
            <w:r w:rsidR="00202761">
              <w:rPr>
                <w:rFonts w:ascii="Calibri" w:eastAsia="Times New Roman" w:hAnsi="Calibri" w:cs="Times New Roman"/>
                <w:b/>
                <w:bCs/>
                <w:color w:val="000000"/>
                <w:sz w:val="20"/>
                <w:szCs w:val="20"/>
                <w:lang w:eastAsia="es-CL"/>
              </w:rPr>
              <w:t xml:space="preserve"> </w:t>
            </w:r>
          </w:p>
        </w:tc>
      </w:tr>
      <w:tr w:rsidR="00810D59" w:rsidRPr="007A7DEB" w14:paraId="184E18D8" w14:textId="77777777" w:rsidTr="00C640BA">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FB6BB0F" w14:textId="77777777" w:rsidR="00810D59" w:rsidRDefault="00810D59" w:rsidP="00810D59">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Descripción</w:t>
            </w:r>
          </w:p>
          <w:p w14:paraId="00330598" w14:textId="54AAE7EC" w:rsidR="00810D59" w:rsidRDefault="00602466" w:rsidP="00372ACD">
            <w:pPr>
              <w:spacing w:after="0" w:line="240" w:lineRule="auto"/>
              <w:jc w:val="both"/>
              <w:rPr>
                <w:rFonts w:ascii="Calibri" w:eastAsia="Times New Roman" w:hAnsi="Calibri" w:cs="Times New Roman"/>
                <w:bCs/>
                <w:color w:val="000000"/>
                <w:sz w:val="20"/>
                <w:szCs w:val="20"/>
                <w:lang w:eastAsia="es-CL"/>
              </w:rPr>
            </w:pPr>
            <w:r>
              <w:rPr>
                <w:rFonts w:ascii="Calibri" w:eastAsia="Times New Roman" w:hAnsi="Calibri" w:cs="Times New Roman"/>
                <w:bCs/>
                <w:color w:val="000000"/>
                <w:sz w:val="20"/>
                <w:szCs w:val="20"/>
                <w:lang w:eastAsia="es-CL"/>
              </w:rPr>
              <w:t xml:space="preserve">Se establece que </w:t>
            </w:r>
            <w:r w:rsidR="00E17AA2" w:rsidRPr="00372ACD">
              <w:rPr>
                <w:rFonts w:ascii="Calibri" w:eastAsia="Times New Roman" w:hAnsi="Calibri" w:cs="Times New Roman"/>
                <w:bCs/>
                <w:color w:val="000000"/>
                <w:sz w:val="20"/>
                <w:szCs w:val="20"/>
                <w:lang w:eastAsia="es-CL"/>
              </w:rPr>
              <w:t>Forestal CELCO y ARAUCO deberán realizar los trámites correspondientes a la normativa vigente</w:t>
            </w:r>
            <w:r>
              <w:rPr>
                <w:rFonts w:ascii="Calibri" w:eastAsia="Times New Roman" w:hAnsi="Calibri" w:cs="Times New Roman"/>
                <w:bCs/>
                <w:color w:val="000000"/>
                <w:sz w:val="20"/>
                <w:szCs w:val="20"/>
                <w:lang w:eastAsia="es-CL"/>
              </w:rPr>
              <w:t>,</w:t>
            </w:r>
            <w:r w:rsidR="00E17AA2" w:rsidRPr="00372ACD">
              <w:rPr>
                <w:rFonts w:ascii="Calibri" w:eastAsia="Times New Roman" w:hAnsi="Calibri" w:cs="Times New Roman"/>
                <w:bCs/>
                <w:color w:val="000000"/>
                <w:sz w:val="20"/>
                <w:szCs w:val="20"/>
                <w:lang w:eastAsia="es-CL"/>
              </w:rPr>
              <w:t xml:space="preserve"> en relación a planes de manejo de bosques</w:t>
            </w:r>
            <w:r>
              <w:rPr>
                <w:rFonts w:ascii="Calibri" w:eastAsia="Times New Roman" w:hAnsi="Calibri" w:cs="Times New Roman"/>
                <w:bCs/>
                <w:color w:val="000000"/>
                <w:sz w:val="20"/>
                <w:szCs w:val="20"/>
                <w:lang w:eastAsia="es-CL"/>
              </w:rPr>
              <w:t xml:space="preserve"> (PMB)</w:t>
            </w:r>
            <w:r w:rsidR="00E17AA2" w:rsidRPr="00372ACD">
              <w:rPr>
                <w:rFonts w:ascii="Calibri" w:eastAsia="Times New Roman" w:hAnsi="Calibri" w:cs="Times New Roman"/>
                <w:bCs/>
                <w:color w:val="000000"/>
                <w:sz w:val="20"/>
                <w:szCs w:val="20"/>
                <w:lang w:eastAsia="es-CL"/>
              </w:rPr>
              <w:t xml:space="preserve"> </w:t>
            </w:r>
            <w:r>
              <w:rPr>
                <w:rFonts w:ascii="Calibri" w:eastAsia="Times New Roman" w:hAnsi="Calibri" w:cs="Times New Roman"/>
                <w:bCs/>
                <w:color w:val="000000"/>
                <w:sz w:val="20"/>
                <w:szCs w:val="20"/>
                <w:lang w:eastAsia="es-CL"/>
              </w:rPr>
              <w:t xml:space="preserve">requeridos, cuando corresponda, debiendo </w:t>
            </w:r>
            <w:r w:rsidR="00E17AA2" w:rsidRPr="00372ACD">
              <w:rPr>
                <w:rFonts w:ascii="Calibri" w:eastAsia="Times New Roman" w:hAnsi="Calibri" w:cs="Times New Roman"/>
                <w:bCs/>
                <w:color w:val="000000"/>
                <w:sz w:val="20"/>
                <w:szCs w:val="20"/>
                <w:lang w:eastAsia="es-CL"/>
              </w:rPr>
              <w:t>consultar con CONAF respecto de estos</w:t>
            </w:r>
            <w:r>
              <w:rPr>
                <w:rFonts w:ascii="Calibri" w:eastAsia="Times New Roman" w:hAnsi="Calibri" w:cs="Times New Roman"/>
                <w:bCs/>
                <w:color w:val="000000"/>
                <w:sz w:val="20"/>
                <w:szCs w:val="20"/>
                <w:lang w:eastAsia="es-CL"/>
              </w:rPr>
              <w:t xml:space="preserve"> casos particulares fuera del área protegida, cuando corresponda</w:t>
            </w:r>
            <w:r w:rsidR="00E17AA2" w:rsidRPr="00372ACD">
              <w:rPr>
                <w:rFonts w:ascii="Calibri" w:eastAsia="Times New Roman" w:hAnsi="Calibri" w:cs="Times New Roman"/>
                <w:bCs/>
                <w:color w:val="000000"/>
                <w:sz w:val="20"/>
                <w:szCs w:val="20"/>
                <w:lang w:eastAsia="es-CL"/>
              </w:rPr>
              <w:t>.</w:t>
            </w:r>
          </w:p>
          <w:p w14:paraId="21383DE9" w14:textId="77777777" w:rsidR="00602466" w:rsidRPr="00372ACD" w:rsidRDefault="00602466" w:rsidP="00372ACD">
            <w:pPr>
              <w:spacing w:after="0" w:line="240" w:lineRule="auto"/>
              <w:jc w:val="both"/>
              <w:rPr>
                <w:rFonts w:ascii="Calibri" w:eastAsia="Times New Roman" w:hAnsi="Calibri" w:cs="Times New Roman"/>
                <w:bCs/>
                <w:color w:val="000000"/>
                <w:sz w:val="20"/>
                <w:szCs w:val="20"/>
                <w:lang w:eastAsia="es-CL"/>
              </w:rPr>
            </w:pPr>
          </w:p>
          <w:p w14:paraId="406A5536" w14:textId="29E8FCBD" w:rsidR="00E17AA2" w:rsidRPr="00372ACD" w:rsidRDefault="00E17AA2" w:rsidP="00372ACD">
            <w:pPr>
              <w:spacing w:after="0" w:line="240" w:lineRule="auto"/>
              <w:jc w:val="both"/>
              <w:rPr>
                <w:rFonts w:ascii="Calibri" w:eastAsia="Times New Roman" w:hAnsi="Calibri" w:cs="Times New Roman"/>
                <w:bCs/>
                <w:color w:val="000000"/>
                <w:sz w:val="20"/>
                <w:szCs w:val="20"/>
                <w:lang w:eastAsia="es-CL"/>
              </w:rPr>
            </w:pPr>
            <w:r w:rsidRPr="00372ACD">
              <w:rPr>
                <w:rFonts w:ascii="Calibri" w:eastAsia="Times New Roman" w:hAnsi="Calibri" w:cs="Times New Roman"/>
                <w:bCs/>
                <w:color w:val="000000"/>
                <w:sz w:val="20"/>
                <w:szCs w:val="20"/>
                <w:lang w:eastAsia="es-CL"/>
              </w:rPr>
              <w:t>Para faenas de raleo, corta y habilitación de caminos en predios cercanos a</w:t>
            </w:r>
            <w:r w:rsidR="00602466">
              <w:rPr>
                <w:rFonts w:ascii="Calibri" w:eastAsia="Times New Roman" w:hAnsi="Calibri" w:cs="Times New Roman"/>
                <w:bCs/>
                <w:color w:val="000000"/>
                <w:sz w:val="20"/>
                <w:szCs w:val="20"/>
                <w:lang w:eastAsia="es-CL"/>
              </w:rPr>
              <w:t>l hoy PARQUE NACIONAL NONGUEN,</w:t>
            </w:r>
            <w:r w:rsidRPr="00372ACD">
              <w:rPr>
                <w:rFonts w:ascii="Calibri" w:eastAsia="Times New Roman" w:hAnsi="Calibri" w:cs="Times New Roman"/>
                <w:bCs/>
                <w:color w:val="000000"/>
                <w:sz w:val="20"/>
                <w:szCs w:val="20"/>
                <w:lang w:eastAsia="es-CL"/>
              </w:rPr>
              <w:t xml:space="preserve"> se </w:t>
            </w:r>
            <w:r w:rsidR="00602466">
              <w:rPr>
                <w:rFonts w:ascii="Calibri" w:eastAsia="Times New Roman" w:hAnsi="Calibri" w:cs="Times New Roman"/>
                <w:bCs/>
                <w:color w:val="000000"/>
                <w:sz w:val="20"/>
                <w:szCs w:val="20"/>
                <w:lang w:eastAsia="es-CL"/>
              </w:rPr>
              <w:t xml:space="preserve">indica a los titulares que </w:t>
            </w:r>
            <w:r w:rsidRPr="00372ACD">
              <w:rPr>
                <w:rFonts w:ascii="Calibri" w:eastAsia="Times New Roman" w:hAnsi="Calibri" w:cs="Times New Roman"/>
                <w:bCs/>
                <w:color w:val="000000"/>
                <w:sz w:val="20"/>
                <w:szCs w:val="20"/>
                <w:lang w:eastAsia="es-CL"/>
              </w:rPr>
              <w:t>deb</w:t>
            </w:r>
            <w:r w:rsidR="00602466">
              <w:rPr>
                <w:rFonts w:ascii="Calibri" w:eastAsia="Times New Roman" w:hAnsi="Calibri" w:cs="Times New Roman"/>
                <w:bCs/>
                <w:color w:val="000000"/>
                <w:sz w:val="20"/>
                <w:szCs w:val="20"/>
                <w:lang w:eastAsia="es-CL"/>
              </w:rPr>
              <w:t>ieran</w:t>
            </w:r>
            <w:r w:rsidRPr="00372ACD">
              <w:rPr>
                <w:rFonts w:ascii="Calibri" w:eastAsia="Times New Roman" w:hAnsi="Calibri" w:cs="Times New Roman"/>
                <w:bCs/>
                <w:color w:val="000000"/>
                <w:sz w:val="20"/>
                <w:szCs w:val="20"/>
                <w:lang w:eastAsia="es-CL"/>
              </w:rPr>
              <w:t xml:space="preserve"> realizar consultas de perti</w:t>
            </w:r>
            <w:r w:rsidR="00822A01" w:rsidRPr="00372ACD">
              <w:rPr>
                <w:rFonts w:ascii="Calibri" w:eastAsia="Times New Roman" w:hAnsi="Calibri" w:cs="Times New Roman"/>
                <w:bCs/>
                <w:color w:val="000000"/>
                <w:sz w:val="20"/>
                <w:szCs w:val="20"/>
                <w:lang w:eastAsia="es-CL"/>
              </w:rPr>
              <w:t>n</w:t>
            </w:r>
            <w:r w:rsidRPr="00372ACD">
              <w:rPr>
                <w:rFonts w:ascii="Calibri" w:eastAsia="Times New Roman" w:hAnsi="Calibri" w:cs="Times New Roman"/>
                <w:bCs/>
                <w:color w:val="000000"/>
                <w:sz w:val="20"/>
                <w:szCs w:val="20"/>
                <w:lang w:eastAsia="es-CL"/>
              </w:rPr>
              <w:t>encia de ingreso a</w:t>
            </w:r>
            <w:r w:rsidR="00602466">
              <w:rPr>
                <w:rFonts w:ascii="Calibri" w:eastAsia="Times New Roman" w:hAnsi="Calibri" w:cs="Times New Roman"/>
                <w:bCs/>
                <w:color w:val="000000"/>
                <w:sz w:val="20"/>
                <w:szCs w:val="20"/>
                <w:lang w:eastAsia="es-CL"/>
              </w:rPr>
              <w:t>nte e</w:t>
            </w:r>
            <w:r w:rsidRPr="00372ACD">
              <w:rPr>
                <w:rFonts w:ascii="Calibri" w:eastAsia="Times New Roman" w:hAnsi="Calibri" w:cs="Times New Roman"/>
                <w:bCs/>
                <w:color w:val="000000"/>
                <w:sz w:val="20"/>
                <w:szCs w:val="20"/>
                <w:lang w:eastAsia="es-CL"/>
              </w:rPr>
              <w:t xml:space="preserve">l </w:t>
            </w:r>
            <w:r w:rsidR="00602466" w:rsidRPr="00372ACD">
              <w:rPr>
                <w:rFonts w:ascii="Calibri" w:eastAsia="Times New Roman" w:hAnsi="Calibri" w:cs="Times New Roman"/>
                <w:bCs/>
                <w:color w:val="000000"/>
                <w:sz w:val="20"/>
                <w:szCs w:val="20"/>
                <w:lang w:eastAsia="es-CL"/>
              </w:rPr>
              <w:t>SERVICIO DE EVALUACIÓN AMBIENTAL</w:t>
            </w:r>
            <w:r w:rsidR="00822A01" w:rsidRPr="00372ACD">
              <w:rPr>
                <w:rFonts w:ascii="Calibri" w:eastAsia="Times New Roman" w:hAnsi="Calibri" w:cs="Times New Roman"/>
                <w:bCs/>
                <w:color w:val="000000"/>
                <w:sz w:val="20"/>
                <w:szCs w:val="20"/>
                <w:lang w:eastAsia="es-CL"/>
              </w:rPr>
              <w:t xml:space="preserve"> </w:t>
            </w:r>
            <w:r w:rsidR="00602466">
              <w:rPr>
                <w:rFonts w:ascii="Calibri" w:eastAsia="Times New Roman" w:hAnsi="Calibri" w:cs="Times New Roman"/>
                <w:bCs/>
                <w:color w:val="000000"/>
                <w:sz w:val="20"/>
                <w:szCs w:val="20"/>
                <w:lang w:eastAsia="es-CL"/>
              </w:rPr>
              <w:t xml:space="preserve">(SEA) Región del Biobío, cuando los territorios o roles proyectados a ser intervenidos colinden directamente con el área protegida, debido a las emisiones y actividades involucradas, </w:t>
            </w:r>
            <w:r w:rsidR="00822A01" w:rsidRPr="00372ACD">
              <w:rPr>
                <w:rFonts w:ascii="Calibri" w:eastAsia="Times New Roman" w:hAnsi="Calibri" w:cs="Times New Roman"/>
                <w:bCs/>
                <w:color w:val="000000"/>
                <w:sz w:val="20"/>
                <w:szCs w:val="20"/>
                <w:lang w:eastAsia="es-CL"/>
              </w:rPr>
              <w:t>a objeto de</w:t>
            </w:r>
            <w:r w:rsidR="00372ACD" w:rsidRPr="00372ACD">
              <w:rPr>
                <w:rFonts w:ascii="Calibri" w:eastAsia="Times New Roman" w:hAnsi="Calibri" w:cs="Times New Roman"/>
                <w:bCs/>
                <w:color w:val="000000"/>
                <w:sz w:val="20"/>
                <w:szCs w:val="20"/>
                <w:lang w:eastAsia="es-CL"/>
              </w:rPr>
              <w:t xml:space="preserve"> que no afecte</w:t>
            </w:r>
            <w:r w:rsidR="00602466">
              <w:rPr>
                <w:rFonts w:ascii="Calibri" w:eastAsia="Times New Roman" w:hAnsi="Calibri" w:cs="Times New Roman"/>
                <w:bCs/>
                <w:color w:val="000000"/>
                <w:sz w:val="20"/>
                <w:szCs w:val="20"/>
                <w:lang w:eastAsia="es-CL"/>
              </w:rPr>
              <w:t>n o alteren</w:t>
            </w:r>
            <w:r w:rsidR="00372ACD" w:rsidRPr="00372ACD">
              <w:rPr>
                <w:rFonts w:ascii="Calibri" w:eastAsia="Times New Roman" w:hAnsi="Calibri" w:cs="Times New Roman"/>
                <w:bCs/>
                <w:color w:val="000000"/>
                <w:sz w:val="20"/>
                <w:szCs w:val="20"/>
                <w:lang w:eastAsia="es-CL"/>
              </w:rPr>
              <w:t xml:space="preserve"> el objeto</w:t>
            </w:r>
            <w:r w:rsidR="00822A01" w:rsidRPr="00372ACD">
              <w:rPr>
                <w:rFonts w:ascii="Calibri" w:eastAsia="Times New Roman" w:hAnsi="Calibri" w:cs="Times New Roman"/>
                <w:bCs/>
                <w:color w:val="000000"/>
                <w:sz w:val="20"/>
                <w:szCs w:val="20"/>
                <w:lang w:eastAsia="es-CL"/>
              </w:rPr>
              <w:t xml:space="preserve"> de protección de</w:t>
            </w:r>
            <w:r w:rsidR="00602466">
              <w:rPr>
                <w:rFonts w:ascii="Calibri" w:eastAsia="Times New Roman" w:hAnsi="Calibri" w:cs="Times New Roman"/>
                <w:bCs/>
                <w:color w:val="000000"/>
                <w:sz w:val="20"/>
                <w:szCs w:val="20"/>
                <w:lang w:eastAsia="es-CL"/>
              </w:rPr>
              <w:t>l PARQUE NACIONAL</w:t>
            </w:r>
            <w:r w:rsidR="00822A01" w:rsidRPr="00372ACD">
              <w:rPr>
                <w:rFonts w:ascii="Calibri" w:eastAsia="Times New Roman" w:hAnsi="Calibri" w:cs="Times New Roman"/>
                <w:bCs/>
                <w:color w:val="000000"/>
                <w:sz w:val="20"/>
                <w:szCs w:val="20"/>
                <w:lang w:eastAsia="es-CL"/>
              </w:rPr>
              <w:t>.</w:t>
            </w:r>
          </w:p>
          <w:p w14:paraId="796AFBE2" w14:textId="77777777" w:rsidR="00810D59" w:rsidRPr="007A7DEB" w:rsidRDefault="00810D59" w:rsidP="00810D59">
            <w:pPr>
              <w:spacing w:after="0" w:line="240" w:lineRule="auto"/>
              <w:rPr>
                <w:rFonts w:ascii="Calibri" w:eastAsia="Times New Roman" w:hAnsi="Calibri" w:cs="Times New Roman"/>
                <w:b/>
                <w:bCs/>
                <w:color w:val="000000"/>
                <w:sz w:val="20"/>
                <w:szCs w:val="20"/>
                <w:lang w:eastAsia="es-CL"/>
              </w:rPr>
            </w:pPr>
          </w:p>
        </w:tc>
      </w:tr>
    </w:tbl>
    <w:p w14:paraId="54802826" w14:textId="77777777" w:rsidR="00810D59" w:rsidRDefault="00810D59" w:rsidP="00C2797F">
      <w:bookmarkStart w:id="62" w:name="_Toc352840404"/>
      <w:bookmarkStart w:id="63" w:name="_Toc352841464"/>
      <w:bookmarkStart w:id="64" w:name="_Toc447875253"/>
    </w:p>
    <w:p w14:paraId="5391173D" w14:textId="77777777" w:rsidR="00162A4B" w:rsidRDefault="00162A4B">
      <w:pPr>
        <w:rPr>
          <w:rFonts w:ascii="Calibri" w:eastAsia="Calibri" w:hAnsi="Calibri" w:cs="Calibri"/>
          <w:b/>
          <w:sz w:val="24"/>
          <w:szCs w:val="20"/>
        </w:rPr>
      </w:pPr>
      <w:r>
        <w:br w:type="page"/>
      </w:r>
    </w:p>
    <w:p w14:paraId="00356C69" w14:textId="77777777" w:rsidR="00810D59" w:rsidRDefault="00810D59" w:rsidP="00C2797F"/>
    <w:p w14:paraId="1C8CA52E" w14:textId="77777777" w:rsidR="007A7DEB" w:rsidRPr="00BF33C7" w:rsidRDefault="007A7DEB" w:rsidP="00BF33C7">
      <w:pPr>
        <w:pStyle w:val="IFA1"/>
      </w:pPr>
      <w:bookmarkStart w:id="65" w:name="_Toc77943895"/>
      <w:r w:rsidRPr="00BF33C7">
        <w:t>CONCLUSIONES</w:t>
      </w:r>
      <w:bookmarkEnd w:id="62"/>
      <w:bookmarkEnd w:id="63"/>
      <w:bookmarkEnd w:id="64"/>
      <w:bookmarkEnd w:id="65"/>
    </w:p>
    <w:p w14:paraId="5AA98F8E" w14:textId="77777777" w:rsidR="007A7DEB" w:rsidRPr="007A7DEB" w:rsidRDefault="007A7DEB" w:rsidP="007A7DEB">
      <w:pPr>
        <w:spacing w:after="0" w:line="240" w:lineRule="auto"/>
        <w:contextualSpacing/>
        <w:jc w:val="both"/>
        <w:rPr>
          <w:rFonts w:ascii="Calibri" w:eastAsia="Calibri" w:hAnsi="Calibri" w:cs="Calibri"/>
          <w:b/>
          <w:sz w:val="14"/>
          <w:szCs w:val="24"/>
        </w:rPr>
      </w:pPr>
    </w:p>
    <w:p w14:paraId="2B716979" w14:textId="3FA33069" w:rsidR="00602466" w:rsidRDefault="007A7DEB" w:rsidP="00602466">
      <w:pPr>
        <w:spacing w:after="0" w:line="240" w:lineRule="auto"/>
        <w:jc w:val="both"/>
        <w:rPr>
          <w:rFonts w:ascii="Calibri" w:eastAsia="Calibri" w:hAnsi="Calibri" w:cs="Calibri"/>
          <w:sz w:val="20"/>
          <w:szCs w:val="20"/>
        </w:rPr>
      </w:pPr>
      <w:r w:rsidRPr="00C2797F">
        <w:rPr>
          <w:rFonts w:ascii="Calibri" w:eastAsia="Calibri" w:hAnsi="Calibri" w:cs="Calibri"/>
          <w:sz w:val="20"/>
          <w:szCs w:val="20"/>
        </w:rPr>
        <w:t>Los resultados de las actividades de fiscalización</w:t>
      </w:r>
      <w:r w:rsidR="00C2797F">
        <w:rPr>
          <w:rFonts w:ascii="Calibri" w:eastAsia="Calibri" w:hAnsi="Calibri" w:cs="Calibri"/>
          <w:sz w:val="20"/>
          <w:szCs w:val="20"/>
        </w:rPr>
        <w:t xml:space="preserve">, </w:t>
      </w:r>
      <w:r w:rsidRPr="00C2797F">
        <w:rPr>
          <w:rFonts w:ascii="Calibri" w:eastAsia="Calibri" w:hAnsi="Calibri" w:cs="Calibri"/>
          <w:sz w:val="20"/>
          <w:szCs w:val="20"/>
        </w:rPr>
        <w:t xml:space="preserve"> permitieron concluir que se </w:t>
      </w:r>
      <w:r w:rsidR="00602466">
        <w:rPr>
          <w:rFonts w:ascii="Calibri" w:eastAsia="Calibri" w:hAnsi="Calibri" w:cs="Calibri"/>
          <w:sz w:val="20"/>
          <w:szCs w:val="20"/>
        </w:rPr>
        <w:t>constata</w:t>
      </w:r>
      <w:r w:rsidRPr="00C2797F">
        <w:rPr>
          <w:rFonts w:ascii="Calibri" w:eastAsia="Calibri" w:hAnsi="Calibri" w:cs="Calibri"/>
          <w:sz w:val="20"/>
          <w:szCs w:val="20"/>
        </w:rPr>
        <w:t xml:space="preserve"> </w:t>
      </w:r>
      <w:r w:rsidR="00C2797F">
        <w:rPr>
          <w:rFonts w:ascii="Calibri" w:eastAsia="Calibri" w:hAnsi="Calibri" w:cs="Calibri"/>
          <w:sz w:val="20"/>
          <w:szCs w:val="20"/>
        </w:rPr>
        <w:t xml:space="preserve">que las actividades forestales realizadas en predios </w:t>
      </w:r>
      <w:r w:rsidR="00602466">
        <w:rPr>
          <w:rFonts w:ascii="Calibri" w:eastAsia="Calibri" w:hAnsi="Calibri" w:cs="Calibri"/>
          <w:sz w:val="20"/>
          <w:szCs w:val="20"/>
        </w:rPr>
        <w:t xml:space="preserve">denunciados </w:t>
      </w:r>
      <w:r w:rsidR="00C2797F">
        <w:rPr>
          <w:rFonts w:ascii="Calibri" w:eastAsia="Calibri" w:hAnsi="Calibri" w:cs="Calibri"/>
          <w:sz w:val="20"/>
          <w:szCs w:val="20"/>
        </w:rPr>
        <w:t xml:space="preserve">circundantes a la </w:t>
      </w:r>
      <w:r w:rsidR="00602466">
        <w:rPr>
          <w:rFonts w:ascii="Calibri" w:eastAsia="Calibri" w:hAnsi="Calibri" w:cs="Calibri"/>
          <w:sz w:val="20"/>
          <w:szCs w:val="20"/>
        </w:rPr>
        <w:t>Ex</w:t>
      </w:r>
      <w:r w:rsidR="00C2797F">
        <w:rPr>
          <w:rFonts w:ascii="Calibri" w:eastAsia="Calibri" w:hAnsi="Calibri" w:cs="Calibri"/>
          <w:sz w:val="20"/>
          <w:szCs w:val="20"/>
        </w:rPr>
        <w:t>Reserva</w:t>
      </w:r>
      <w:r w:rsidR="00602466">
        <w:rPr>
          <w:rFonts w:ascii="Calibri" w:eastAsia="Calibri" w:hAnsi="Calibri" w:cs="Calibri"/>
          <w:sz w:val="20"/>
          <w:szCs w:val="20"/>
        </w:rPr>
        <w:t xml:space="preserve">, hoy Parque </w:t>
      </w:r>
      <w:r w:rsidR="00C2797F">
        <w:rPr>
          <w:rFonts w:ascii="Calibri" w:eastAsia="Calibri" w:hAnsi="Calibri" w:cs="Calibri"/>
          <w:sz w:val="20"/>
          <w:szCs w:val="20"/>
        </w:rPr>
        <w:t xml:space="preserve">Nacional Nonguén, han sido realizadas bajo el permiso </w:t>
      </w:r>
      <w:r w:rsidR="00602466">
        <w:rPr>
          <w:rFonts w:ascii="Calibri" w:eastAsia="Calibri" w:hAnsi="Calibri" w:cs="Calibri"/>
          <w:sz w:val="20"/>
          <w:szCs w:val="20"/>
        </w:rPr>
        <w:t xml:space="preserve">y supervisión </w:t>
      </w:r>
      <w:r w:rsidR="00C2797F">
        <w:rPr>
          <w:rFonts w:ascii="Calibri" w:eastAsia="Calibri" w:hAnsi="Calibri" w:cs="Calibri"/>
          <w:sz w:val="20"/>
          <w:szCs w:val="20"/>
        </w:rPr>
        <w:t xml:space="preserve">sectorial de CONAF </w:t>
      </w:r>
      <w:r w:rsidR="00602466">
        <w:rPr>
          <w:rFonts w:ascii="Calibri" w:eastAsia="Calibri" w:hAnsi="Calibri" w:cs="Calibri"/>
          <w:sz w:val="20"/>
          <w:szCs w:val="20"/>
        </w:rPr>
        <w:t>Biobío, con base en los</w:t>
      </w:r>
      <w:r w:rsidR="00C2797F">
        <w:rPr>
          <w:rFonts w:ascii="Calibri" w:eastAsia="Calibri" w:hAnsi="Calibri" w:cs="Calibri"/>
          <w:sz w:val="20"/>
          <w:szCs w:val="20"/>
        </w:rPr>
        <w:t xml:space="preserve"> Planes de Manejo </w:t>
      </w:r>
      <w:r w:rsidR="00602466">
        <w:rPr>
          <w:rFonts w:ascii="Calibri" w:eastAsia="Calibri" w:hAnsi="Calibri" w:cs="Calibri"/>
          <w:sz w:val="20"/>
          <w:szCs w:val="20"/>
        </w:rPr>
        <w:t xml:space="preserve">Forestal (PMF) </w:t>
      </w:r>
      <w:r w:rsidR="00C2797F">
        <w:rPr>
          <w:rFonts w:ascii="Calibri" w:eastAsia="Calibri" w:hAnsi="Calibri" w:cs="Calibri"/>
          <w:sz w:val="20"/>
          <w:szCs w:val="20"/>
        </w:rPr>
        <w:t xml:space="preserve">autorizados por </w:t>
      </w:r>
      <w:r w:rsidR="00602466">
        <w:rPr>
          <w:rFonts w:ascii="Calibri" w:eastAsia="Calibri" w:hAnsi="Calibri" w:cs="Calibri"/>
          <w:sz w:val="20"/>
          <w:szCs w:val="20"/>
        </w:rPr>
        <w:t>dich</w:t>
      </w:r>
      <w:r w:rsidR="00C2797F">
        <w:rPr>
          <w:rFonts w:ascii="Calibri" w:eastAsia="Calibri" w:hAnsi="Calibri" w:cs="Calibri"/>
          <w:sz w:val="20"/>
          <w:szCs w:val="20"/>
        </w:rPr>
        <w:t xml:space="preserve">a Corporación. </w:t>
      </w:r>
    </w:p>
    <w:p w14:paraId="3B16F11A" w14:textId="77777777" w:rsidR="00602466" w:rsidRDefault="00602466" w:rsidP="00602466">
      <w:pPr>
        <w:spacing w:after="0" w:line="240" w:lineRule="auto"/>
        <w:jc w:val="both"/>
        <w:rPr>
          <w:rFonts w:ascii="Calibri" w:eastAsia="Calibri" w:hAnsi="Calibri" w:cs="Calibri"/>
          <w:sz w:val="20"/>
          <w:szCs w:val="20"/>
        </w:rPr>
      </w:pPr>
    </w:p>
    <w:p w14:paraId="4AC7645E" w14:textId="77777777" w:rsidR="00602466" w:rsidRPr="00DE2CB3" w:rsidRDefault="00C2797F" w:rsidP="00602466">
      <w:pPr>
        <w:spacing w:after="0" w:line="240" w:lineRule="auto"/>
        <w:jc w:val="both"/>
        <w:rPr>
          <w:rFonts w:ascii="Calibri" w:eastAsia="Calibri" w:hAnsi="Calibri" w:cs="Calibri"/>
          <w:b/>
          <w:sz w:val="20"/>
          <w:szCs w:val="20"/>
        </w:rPr>
      </w:pPr>
      <w:r w:rsidRPr="00DE2CB3">
        <w:rPr>
          <w:rFonts w:ascii="Calibri" w:eastAsia="Calibri" w:hAnsi="Calibri" w:cs="Calibri"/>
          <w:b/>
          <w:sz w:val="20"/>
          <w:szCs w:val="20"/>
        </w:rPr>
        <w:t>Por otra parte</w:t>
      </w:r>
      <w:r w:rsidR="00602466" w:rsidRPr="00DE2CB3">
        <w:rPr>
          <w:rFonts w:ascii="Calibri" w:eastAsia="Calibri" w:hAnsi="Calibri" w:cs="Calibri"/>
          <w:b/>
          <w:sz w:val="20"/>
          <w:szCs w:val="20"/>
        </w:rPr>
        <w:t>,</w:t>
      </w:r>
      <w:r w:rsidRPr="00DE2CB3">
        <w:rPr>
          <w:rFonts w:ascii="Calibri" w:eastAsia="Calibri" w:hAnsi="Calibri" w:cs="Calibri"/>
          <w:b/>
          <w:sz w:val="20"/>
          <w:szCs w:val="20"/>
        </w:rPr>
        <w:t xml:space="preserve"> se </w:t>
      </w:r>
      <w:r w:rsidR="00602466" w:rsidRPr="00DE2CB3">
        <w:rPr>
          <w:rFonts w:ascii="Calibri" w:eastAsia="Calibri" w:hAnsi="Calibri" w:cs="Calibri"/>
          <w:b/>
          <w:sz w:val="20"/>
          <w:szCs w:val="20"/>
        </w:rPr>
        <w:t>constat</w:t>
      </w:r>
      <w:r w:rsidRPr="00DE2CB3">
        <w:rPr>
          <w:rFonts w:ascii="Calibri" w:eastAsia="Calibri" w:hAnsi="Calibri" w:cs="Calibri"/>
          <w:b/>
          <w:sz w:val="20"/>
          <w:szCs w:val="20"/>
        </w:rPr>
        <w:t>ó que las actividades forestales realizadas por el Titular Forestal Arauco S.A. (CELCO), no constituyen una elusión al Artículo 3</w:t>
      </w:r>
      <w:r w:rsidR="00602466" w:rsidRPr="00DE2CB3">
        <w:rPr>
          <w:rFonts w:ascii="Calibri" w:eastAsia="Calibri" w:hAnsi="Calibri" w:cs="Calibri"/>
          <w:b/>
          <w:sz w:val="20"/>
          <w:szCs w:val="20"/>
        </w:rPr>
        <w:t>°</w:t>
      </w:r>
      <w:r w:rsidRPr="00DE2CB3">
        <w:rPr>
          <w:rFonts w:ascii="Calibri" w:eastAsia="Calibri" w:hAnsi="Calibri" w:cs="Calibri"/>
          <w:b/>
          <w:sz w:val="20"/>
          <w:szCs w:val="20"/>
        </w:rPr>
        <w:t xml:space="preserve"> letra </w:t>
      </w:r>
      <w:r w:rsidR="003A032A" w:rsidRPr="00DE2CB3">
        <w:rPr>
          <w:rFonts w:ascii="Calibri" w:eastAsia="Calibri" w:hAnsi="Calibri" w:cs="Calibri"/>
          <w:b/>
          <w:sz w:val="20"/>
          <w:szCs w:val="20"/>
        </w:rPr>
        <w:t xml:space="preserve">m) </w:t>
      </w:r>
      <w:r w:rsidR="00602466" w:rsidRPr="00DE2CB3">
        <w:rPr>
          <w:rFonts w:ascii="Calibri" w:eastAsia="Calibri" w:hAnsi="Calibri" w:cs="Calibri"/>
          <w:b/>
          <w:sz w:val="20"/>
          <w:szCs w:val="20"/>
        </w:rPr>
        <w:t xml:space="preserve">del DS N° 40/2012 del MMA, </w:t>
      </w:r>
      <w:r w:rsidR="003A032A" w:rsidRPr="00DE2CB3">
        <w:rPr>
          <w:rFonts w:ascii="Calibri" w:eastAsia="Calibri" w:hAnsi="Calibri" w:cs="Calibri"/>
          <w:b/>
          <w:sz w:val="20"/>
          <w:szCs w:val="20"/>
        </w:rPr>
        <w:t>por cuanto</w:t>
      </w:r>
      <w:r w:rsidR="00602466" w:rsidRPr="00DE2CB3">
        <w:rPr>
          <w:rFonts w:ascii="Calibri" w:eastAsia="Calibri" w:hAnsi="Calibri" w:cs="Calibri"/>
          <w:b/>
          <w:sz w:val="20"/>
          <w:szCs w:val="20"/>
        </w:rPr>
        <w:t>:</w:t>
      </w:r>
      <w:r w:rsidR="003A032A" w:rsidRPr="00DE2CB3">
        <w:rPr>
          <w:rFonts w:ascii="Calibri" w:eastAsia="Calibri" w:hAnsi="Calibri" w:cs="Calibri"/>
          <w:b/>
          <w:sz w:val="20"/>
          <w:szCs w:val="20"/>
        </w:rPr>
        <w:t xml:space="preserve"> </w:t>
      </w:r>
    </w:p>
    <w:p w14:paraId="3D3C96CE" w14:textId="77777777" w:rsidR="00602466" w:rsidRPr="00602466" w:rsidRDefault="003A032A" w:rsidP="00602466">
      <w:pPr>
        <w:pStyle w:val="Prrafodelista"/>
        <w:numPr>
          <w:ilvl w:val="0"/>
          <w:numId w:val="19"/>
        </w:numPr>
        <w:rPr>
          <w:rFonts w:ascii="Calibri" w:hAnsi="Calibri" w:cs="Calibri"/>
          <w:b/>
          <w:sz w:val="20"/>
          <w:szCs w:val="20"/>
        </w:rPr>
      </w:pPr>
      <w:r w:rsidRPr="00602466">
        <w:rPr>
          <w:rFonts w:ascii="Calibri" w:hAnsi="Calibri" w:cs="Calibri"/>
          <w:sz w:val="20"/>
          <w:szCs w:val="20"/>
        </w:rPr>
        <w:t>los</w:t>
      </w:r>
      <w:r w:rsidR="00C2797F" w:rsidRPr="00602466">
        <w:rPr>
          <w:rFonts w:ascii="Calibri" w:hAnsi="Calibri" w:cs="Calibri"/>
          <w:sz w:val="20"/>
          <w:szCs w:val="20"/>
        </w:rPr>
        <w:t xml:space="preserve"> </w:t>
      </w:r>
      <w:r w:rsidRPr="00602466">
        <w:rPr>
          <w:rFonts w:ascii="Calibri" w:hAnsi="Calibri" w:cs="Calibri"/>
          <w:sz w:val="20"/>
          <w:szCs w:val="20"/>
        </w:rPr>
        <w:t xml:space="preserve">proyectos de desarrollo o explotación forestal </w:t>
      </w:r>
      <w:r w:rsidR="00602466" w:rsidRPr="00602466">
        <w:rPr>
          <w:rFonts w:ascii="Calibri" w:hAnsi="Calibri" w:cs="Calibri"/>
          <w:sz w:val="20"/>
          <w:szCs w:val="20"/>
        </w:rPr>
        <w:t>ejecutados</w:t>
      </w:r>
      <w:r w:rsidRPr="00602466">
        <w:rPr>
          <w:rFonts w:ascii="Calibri" w:hAnsi="Calibri" w:cs="Calibri"/>
          <w:sz w:val="20"/>
          <w:szCs w:val="20"/>
        </w:rPr>
        <w:t>, a través de cosecha final en plantaciones forestales</w:t>
      </w:r>
      <w:r w:rsidR="00602466" w:rsidRPr="00602466">
        <w:rPr>
          <w:rFonts w:ascii="Calibri" w:hAnsi="Calibri" w:cs="Calibri"/>
          <w:sz w:val="20"/>
          <w:szCs w:val="20"/>
        </w:rPr>
        <w:t>, no se desarrollaron en terrenos</w:t>
      </w:r>
      <w:r w:rsidRPr="00602466">
        <w:rPr>
          <w:rFonts w:ascii="Calibri" w:hAnsi="Calibri" w:cs="Calibri"/>
          <w:sz w:val="20"/>
          <w:szCs w:val="20"/>
        </w:rPr>
        <w:t xml:space="preserve"> ubicad</w:t>
      </w:r>
      <w:r w:rsidR="00602466" w:rsidRPr="00602466">
        <w:rPr>
          <w:rFonts w:ascii="Calibri" w:hAnsi="Calibri" w:cs="Calibri"/>
          <w:sz w:val="20"/>
          <w:szCs w:val="20"/>
        </w:rPr>
        <w:t>o</w:t>
      </w:r>
      <w:r w:rsidRPr="00602466">
        <w:rPr>
          <w:rFonts w:ascii="Calibri" w:hAnsi="Calibri" w:cs="Calibri"/>
          <w:sz w:val="20"/>
          <w:szCs w:val="20"/>
        </w:rPr>
        <w:t xml:space="preserve">s en suelos frágiles </w:t>
      </w:r>
      <w:r w:rsidR="00602466" w:rsidRPr="00602466">
        <w:rPr>
          <w:rFonts w:ascii="Calibri" w:hAnsi="Calibri" w:cs="Calibri"/>
          <w:sz w:val="20"/>
          <w:szCs w:val="20"/>
        </w:rPr>
        <w:t xml:space="preserve">y </w:t>
      </w:r>
    </w:p>
    <w:p w14:paraId="0277B2D7" w14:textId="77777777" w:rsidR="00DE2CB3" w:rsidRPr="00DE2CB3" w:rsidRDefault="00602466" w:rsidP="00602466">
      <w:pPr>
        <w:pStyle w:val="Prrafodelista"/>
        <w:numPr>
          <w:ilvl w:val="0"/>
          <w:numId w:val="19"/>
        </w:numPr>
        <w:rPr>
          <w:rFonts w:ascii="Calibri" w:hAnsi="Calibri" w:cs="Calibri"/>
          <w:b/>
          <w:sz w:val="20"/>
          <w:szCs w:val="20"/>
        </w:rPr>
      </w:pPr>
      <w:r w:rsidRPr="00602466">
        <w:rPr>
          <w:rFonts w:ascii="Calibri" w:hAnsi="Calibri" w:cs="Calibri"/>
          <w:sz w:val="20"/>
          <w:szCs w:val="20"/>
        </w:rPr>
        <w:t>no contemplaron la</w:t>
      </w:r>
      <w:r w:rsidR="003A032A" w:rsidRPr="00602466">
        <w:rPr>
          <w:rFonts w:ascii="Calibri" w:hAnsi="Calibri" w:cs="Calibri"/>
          <w:sz w:val="20"/>
          <w:szCs w:val="20"/>
        </w:rPr>
        <w:t xml:space="preserve"> corta de regeneración por tala rasa </w:t>
      </w:r>
      <w:r w:rsidRPr="00602466">
        <w:rPr>
          <w:rFonts w:ascii="Calibri" w:hAnsi="Calibri" w:cs="Calibri"/>
          <w:sz w:val="20"/>
          <w:szCs w:val="20"/>
        </w:rPr>
        <w:t>de</w:t>
      </w:r>
      <w:r w:rsidR="003A032A" w:rsidRPr="00602466">
        <w:rPr>
          <w:rFonts w:ascii="Calibri" w:hAnsi="Calibri" w:cs="Calibri"/>
          <w:sz w:val="20"/>
          <w:szCs w:val="20"/>
        </w:rPr>
        <w:t xml:space="preserve"> bosques nativos, pretend</w:t>
      </w:r>
      <w:r>
        <w:rPr>
          <w:rFonts w:ascii="Calibri" w:hAnsi="Calibri" w:cs="Calibri"/>
          <w:sz w:val="20"/>
          <w:szCs w:val="20"/>
        </w:rPr>
        <w:t>iendo</w:t>
      </w:r>
      <w:r w:rsidR="003A032A" w:rsidRPr="00602466">
        <w:rPr>
          <w:rFonts w:ascii="Calibri" w:hAnsi="Calibri" w:cs="Calibri"/>
          <w:sz w:val="20"/>
          <w:szCs w:val="20"/>
        </w:rPr>
        <w:t xml:space="preserve"> la obtención de productos maderables del bosque, su extracción, transporte y depósito en los centros de acopio o de transformación, como asimismo, la transformación de tales productos en el predio y </w:t>
      </w:r>
    </w:p>
    <w:p w14:paraId="3C93A508" w14:textId="5C6D1753" w:rsidR="003A032A" w:rsidRPr="00DE2CB3" w:rsidRDefault="003A032A" w:rsidP="00602466">
      <w:pPr>
        <w:pStyle w:val="Prrafodelista"/>
        <w:numPr>
          <w:ilvl w:val="0"/>
          <w:numId w:val="19"/>
        </w:numPr>
        <w:rPr>
          <w:rFonts w:ascii="Calibri" w:hAnsi="Calibri" w:cs="Calibri"/>
          <w:sz w:val="20"/>
          <w:szCs w:val="20"/>
        </w:rPr>
      </w:pPr>
      <w:r w:rsidRPr="00602466">
        <w:rPr>
          <w:rFonts w:ascii="Calibri" w:hAnsi="Calibri" w:cs="Calibri"/>
          <w:sz w:val="20"/>
          <w:szCs w:val="20"/>
        </w:rPr>
        <w:t>no ocurr</w:t>
      </w:r>
      <w:r w:rsidR="00DE2CB3">
        <w:rPr>
          <w:rFonts w:ascii="Calibri" w:hAnsi="Calibri" w:cs="Calibri"/>
          <w:sz w:val="20"/>
          <w:szCs w:val="20"/>
        </w:rPr>
        <w:t>iero</w:t>
      </w:r>
      <w:r w:rsidRPr="00602466">
        <w:rPr>
          <w:rFonts w:ascii="Calibri" w:hAnsi="Calibri" w:cs="Calibri"/>
          <w:sz w:val="20"/>
          <w:szCs w:val="20"/>
        </w:rPr>
        <w:t xml:space="preserve">n </w:t>
      </w:r>
      <w:r w:rsidR="00DE2CB3">
        <w:rPr>
          <w:rFonts w:ascii="Calibri" w:hAnsi="Calibri" w:cs="Calibri"/>
          <w:sz w:val="20"/>
          <w:szCs w:val="20"/>
        </w:rPr>
        <w:t>en</w:t>
      </w:r>
      <w:r w:rsidRPr="00DE2CB3">
        <w:rPr>
          <w:rFonts w:ascii="Calibri" w:hAnsi="Calibri" w:cs="Calibri"/>
          <w:sz w:val="20"/>
          <w:szCs w:val="20"/>
        </w:rPr>
        <w:t xml:space="preserve"> una superficie mayor a 500 hectáreas anuales.</w:t>
      </w:r>
    </w:p>
    <w:p w14:paraId="716A69F1" w14:textId="77777777" w:rsidR="006E2B31" w:rsidRDefault="006E2B31" w:rsidP="00602466">
      <w:pPr>
        <w:spacing w:after="0" w:line="240" w:lineRule="auto"/>
        <w:jc w:val="both"/>
        <w:rPr>
          <w:rFonts w:ascii="Calibri" w:eastAsia="Calibri" w:hAnsi="Calibri" w:cs="Calibri"/>
          <w:b/>
          <w:sz w:val="20"/>
          <w:szCs w:val="20"/>
        </w:rPr>
      </w:pPr>
    </w:p>
    <w:p w14:paraId="3A2EDCFB" w14:textId="698CF862" w:rsidR="00DE2CB3" w:rsidRDefault="003A032A" w:rsidP="00602466">
      <w:pPr>
        <w:jc w:val="both"/>
        <w:rPr>
          <w:rFonts w:ascii="Calibri" w:eastAsia="Calibri" w:hAnsi="Calibri" w:cs="Calibri"/>
          <w:b/>
          <w:sz w:val="20"/>
          <w:szCs w:val="20"/>
        </w:rPr>
      </w:pPr>
      <w:r>
        <w:rPr>
          <w:rFonts w:ascii="Calibri" w:eastAsia="Calibri" w:hAnsi="Calibri" w:cs="Calibri"/>
          <w:b/>
          <w:sz w:val="20"/>
          <w:szCs w:val="20"/>
        </w:rPr>
        <w:t>Por otra parte</w:t>
      </w:r>
      <w:r w:rsidR="00DE2CB3">
        <w:rPr>
          <w:rFonts w:ascii="Calibri" w:eastAsia="Calibri" w:hAnsi="Calibri" w:cs="Calibri"/>
          <w:b/>
          <w:sz w:val="20"/>
          <w:szCs w:val="20"/>
        </w:rPr>
        <w:t>,</w:t>
      </w:r>
      <w:r>
        <w:rPr>
          <w:rFonts w:ascii="Calibri" w:eastAsia="Calibri" w:hAnsi="Calibri" w:cs="Calibri"/>
          <w:b/>
          <w:sz w:val="20"/>
          <w:szCs w:val="20"/>
        </w:rPr>
        <w:t xml:space="preserve"> en relación a la posible elusión por Artículo 3</w:t>
      </w:r>
      <w:r w:rsidR="00DE2CB3">
        <w:rPr>
          <w:rFonts w:ascii="Calibri" w:eastAsia="Calibri" w:hAnsi="Calibri" w:cs="Calibri"/>
          <w:b/>
          <w:sz w:val="20"/>
          <w:szCs w:val="20"/>
        </w:rPr>
        <w:t>°</w:t>
      </w:r>
      <w:r>
        <w:rPr>
          <w:rFonts w:ascii="Calibri" w:eastAsia="Calibri" w:hAnsi="Calibri" w:cs="Calibri"/>
          <w:b/>
          <w:sz w:val="20"/>
          <w:szCs w:val="20"/>
        </w:rPr>
        <w:t xml:space="preserve"> letra p) del D.S. N° 40/2012</w:t>
      </w:r>
      <w:r w:rsidR="00DE2CB3">
        <w:rPr>
          <w:rFonts w:ascii="Calibri" w:eastAsia="Calibri" w:hAnsi="Calibri" w:cs="Calibri"/>
          <w:b/>
          <w:sz w:val="20"/>
          <w:szCs w:val="20"/>
        </w:rPr>
        <w:t xml:space="preserve"> del MMA</w:t>
      </w:r>
      <w:r>
        <w:rPr>
          <w:rFonts w:ascii="Calibri" w:eastAsia="Calibri" w:hAnsi="Calibri" w:cs="Calibri"/>
          <w:b/>
          <w:sz w:val="20"/>
          <w:szCs w:val="20"/>
        </w:rPr>
        <w:t xml:space="preserve">, los proyectos de desarrollo o explotación forestal </w:t>
      </w:r>
      <w:r w:rsidR="00DE2CB3">
        <w:rPr>
          <w:rFonts w:ascii="Calibri" w:eastAsia="Calibri" w:hAnsi="Calibri" w:cs="Calibri"/>
          <w:b/>
          <w:sz w:val="20"/>
          <w:szCs w:val="20"/>
        </w:rPr>
        <w:t xml:space="preserve">denunciados </w:t>
      </w:r>
      <w:r>
        <w:rPr>
          <w:rFonts w:ascii="Calibri" w:eastAsia="Calibri" w:hAnsi="Calibri" w:cs="Calibri"/>
          <w:b/>
          <w:sz w:val="20"/>
          <w:szCs w:val="20"/>
        </w:rPr>
        <w:t xml:space="preserve">no se </w:t>
      </w:r>
      <w:r w:rsidR="00DE2CB3">
        <w:rPr>
          <w:rFonts w:ascii="Calibri" w:eastAsia="Calibri" w:hAnsi="Calibri" w:cs="Calibri"/>
          <w:b/>
          <w:sz w:val="20"/>
          <w:szCs w:val="20"/>
        </w:rPr>
        <w:t xml:space="preserve">han </w:t>
      </w:r>
      <w:r>
        <w:rPr>
          <w:rFonts w:ascii="Calibri" w:eastAsia="Calibri" w:hAnsi="Calibri" w:cs="Calibri"/>
          <w:b/>
          <w:sz w:val="20"/>
          <w:szCs w:val="20"/>
        </w:rPr>
        <w:t xml:space="preserve">ejecutado dentro de los límites de la </w:t>
      </w:r>
      <w:r w:rsidR="00DE2CB3">
        <w:rPr>
          <w:rFonts w:ascii="Calibri" w:eastAsia="Calibri" w:hAnsi="Calibri" w:cs="Calibri"/>
          <w:b/>
          <w:sz w:val="20"/>
          <w:szCs w:val="20"/>
        </w:rPr>
        <w:t>Ex</w:t>
      </w:r>
      <w:r>
        <w:rPr>
          <w:rFonts w:ascii="Calibri" w:eastAsia="Calibri" w:hAnsi="Calibri" w:cs="Calibri"/>
          <w:b/>
          <w:sz w:val="20"/>
          <w:szCs w:val="20"/>
        </w:rPr>
        <w:t xml:space="preserve">Reserva </w:t>
      </w:r>
      <w:r w:rsidR="00DE2CB3">
        <w:rPr>
          <w:rFonts w:ascii="Calibri" w:eastAsia="Calibri" w:hAnsi="Calibri" w:cs="Calibri"/>
          <w:b/>
          <w:sz w:val="20"/>
          <w:szCs w:val="20"/>
        </w:rPr>
        <w:t xml:space="preserve">hoy Parque </w:t>
      </w:r>
      <w:r>
        <w:rPr>
          <w:rFonts w:ascii="Calibri" w:eastAsia="Calibri" w:hAnsi="Calibri" w:cs="Calibri"/>
          <w:b/>
          <w:sz w:val="20"/>
          <w:szCs w:val="20"/>
        </w:rPr>
        <w:t>Nacional Nonguén</w:t>
      </w:r>
      <w:r w:rsidR="00DE2CB3">
        <w:rPr>
          <w:rFonts w:ascii="Calibri" w:eastAsia="Calibri" w:hAnsi="Calibri" w:cs="Calibri"/>
          <w:b/>
          <w:sz w:val="20"/>
          <w:szCs w:val="20"/>
        </w:rPr>
        <w:t>.</w:t>
      </w:r>
    </w:p>
    <w:p w14:paraId="3CC889EB" w14:textId="17E8D6C1" w:rsidR="00DE2CB3" w:rsidRDefault="00DE2CB3" w:rsidP="00602466">
      <w:pPr>
        <w:jc w:val="both"/>
        <w:rPr>
          <w:rFonts w:ascii="Calibri" w:eastAsia="Calibri" w:hAnsi="Calibri" w:cs="Calibri"/>
          <w:b/>
          <w:sz w:val="20"/>
          <w:szCs w:val="20"/>
        </w:rPr>
      </w:pPr>
      <w:bookmarkStart w:id="66" w:name="_GoBack"/>
      <w:bookmarkEnd w:id="66"/>
      <w:r>
        <w:rPr>
          <w:rFonts w:ascii="Calibri" w:eastAsia="Calibri" w:hAnsi="Calibri" w:cs="Calibri"/>
          <w:b/>
          <w:sz w:val="20"/>
          <w:szCs w:val="20"/>
        </w:rPr>
        <w:t>S</w:t>
      </w:r>
      <w:r w:rsidR="003A032A">
        <w:rPr>
          <w:rFonts w:ascii="Calibri" w:eastAsia="Calibri" w:hAnsi="Calibri" w:cs="Calibri"/>
          <w:b/>
          <w:sz w:val="20"/>
          <w:szCs w:val="20"/>
        </w:rPr>
        <w:t>in embargo</w:t>
      </w:r>
      <w:r>
        <w:rPr>
          <w:rFonts w:ascii="Calibri" w:eastAsia="Calibri" w:hAnsi="Calibri" w:cs="Calibri"/>
          <w:b/>
          <w:sz w:val="20"/>
          <w:szCs w:val="20"/>
        </w:rPr>
        <w:t>,</w:t>
      </w:r>
      <w:r w:rsidR="003A032A">
        <w:rPr>
          <w:rFonts w:ascii="Calibri" w:eastAsia="Calibri" w:hAnsi="Calibri" w:cs="Calibri"/>
          <w:b/>
          <w:sz w:val="20"/>
          <w:szCs w:val="20"/>
        </w:rPr>
        <w:t xml:space="preserve"> fue posible detectar que se realizaron faenas forestales de corta de plantaciones forestales </w:t>
      </w:r>
      <w:r>
        <w:rPr>
          <w:rFonts w:ascii="Calibri" w:eastAsia="Calibri" w:hAnsi="Calibri" w:cs="Calibri"/>
          <w:b/>
          <w:sz w:val="20"/>
          <w:szCs w:val="20"/>
        </w:rPr>
        <w:t>de la especie</w:t>
      </w:r>
      <w:r w:rsidR="003A032A">
        <w:rPr>
          <w:rFonts w:ascii="Calibri" w:eastAsia="Calibri" w:hAnsi="Calibri" w:cs="Calibri"/>
          <w:b/>
          <w:sz w:val="20"/>
          <w:szCs w:val="20"/>
        </w:rPr>
        <w:t xml:space="preserve"> “Pino Radiata” en el predio TRES PINOS</w:t>
      </w:r>
      <w:r>
        <w:rPr>
          <w:rFonts w:ascii="Calibri" w:eastAsia="Calibri" w:hAnsi="Calibri" w:cs="Calibri"/>
          <w:b/>
          <w:sz w:val="20"/>
          <w:szCs w:val="20"/>
        </w:rPr>
        <w:t>, c</w:t>
      </w:r>
      <w:r w:rsidR="003A032A">
        <w:rPr>
          <w:rFonts w:ascii="Calibri" w:eastAsia="Calibri" w:hAnsi="Calibri" w:cs="Calibri"/>
          <w:b/>
          <w:sz w:val="20"/>
          <w:szCs w:val="20"/>
        </w:rPr>
        <w:t>uya</w:t>
      </w:r>
      <w:r>
        <w:rPr>
          <w:rFonts w:ascii="Calibri" w:eastAsia="Calibri" w:hAnsi="Calibri" w:cs="Calibri"/>
          <w:b/>
          <w:sz w:val="20"/>
          <w:szCs w:val="20"/>
        </w:rPr>
        <w:t>s</w:t>
      </w:r>
      <w:r w:rsidR="003A032A">
        <w:rPr>
          <w:rFonts w:ascii="Calibri" w:eastAsia="Calibri" w:hAnsi="Calibri" w:cs="Calibri"/>
          <w:b/>
          <w:sz w:val="20"/>
          <w:szCs w:val="20"/>
        </w:rPr>
        <w:t xml:space="preserve"> actividad</w:t>
      </w:r>
      <w:r>
        <w:rPr>
          <w:rFonts w:ascii="Calibri" w:eastAsia="Calibri" w:hAnsi="Calibri" w:cs="Calibri"/>
          <w:b/>
          <w:sz w:val="20"/>
          <w:szCs w:val="20"/>
        </w:rPr>
        <w:t>es</w:t>
      </w:r>
      <w:r w:rsidR="003A032A">
        <w:rPr>
          <w:rFonts w:ascii="Calibri" w:eastAsia="Calibri" w:hAnsi="Calibri" w:cs="Calibri"/>
          <w:b/>
          <w:sz w:val="20"/>
          <w:szCs w:val="20"/>
        </w:rPr>
        <w:t xml:space="preserve"> se realizó a metros del límite </w:t>
      </w:r>
      <w:r>
        <w:rPr>
          <w:rFonts w:ascii="Calibri" w:eastAsia="Calibri" w:hAnsi="Calibri" w:cs="Calibri"/>
          <w:b/>
          <w:sz w:val="20"/>
          <w:szCs w:val="20"/>
        </w:rPr>
        <w:t>perimetral de</w:t>
      </w:r>
      <w:r w:rsidR="003A032A">
        <w:rPr>
          <w:rFonts w:ascii="Calibri" w:eastAsia="Calibri" w:hAnsi="Calibri" w:cs="Calibri"/>
          <w:b/>
          <w:sz w:val="20"/>
          <w:szCs w:val="20"/>
        </w:rPr>
        <w:t xml:space="preserve"> la </w:t>
      </w:r>
      <w:r>
        <w:rPr>
          <w:rFonts w:ascii="Calibri" w:eastAsia="Calibri" w:hAnsi="Calibri" w:cs="Calibri"/>
          <w:b/>
          <w:sz w:val="20"/>
          <w:szCs w:val="20"/>
        </w:rPr>
        <w:t>ExR</w:t>
      </w:r>
      <w:r w:rsidR="003A032A">
        <w:rPr>
          <w:rFonts w:ascii="Calibri" w:eastAsia="Calibri" w:hAnsi="Calibri" w:cs="Calibri"/>
          <w:b/>
          <w:sz w:val="20"/>
          <w:szCs w:val="20"/>
        </w:rPr>
        <w:t xml:space="preserve">eserva </w:t>
      </w:r>
      <w:r>
        <w:rPr>
          <w:rFonts w:ascii="Calibri" w:eastAsia="Calibri" w:hAnsi="Calibri" w:cs="Calibri"/>
          <w:b/>
          <w:sz w:val="20"/>
          <w:szCs w:val="20"/>
        </w:rPr>
        <w:t>N</w:t>
      </w:r>
      <w:r w:rsidR="003A032A">
        <w:rPr>
          <w:rFonts w:ascii="Calibri" w:eastAsia="Calibri" w:hAnsi="Calibri" w:cs="Calibri"/>
          <w:b/>
          <w:sz w:val="20"/>
          <w:szCs w:val="20"/>
        </w:rPr>
        <w:t xml:space="preserve">acional por su lado norte. </w:t>
      </w:r>
      <w:r w:rsidR="00012606">
        <w:rPr>
          <w:rFonts w:ascii="Calibri" w:eastAsia="Calibri" w:hAnsi="Calibri" w:cs="Calibri"/>
          <w:b/>
          <w:sz w:val="20"/>
          <w:szCs w:val="20"/>
        </w:rPr>
        <w:t xml:space="preserve">Estas actividades son de competencia de CONAF en términos del </w:t>
      </w:r>
      <w:proofErr w:type="spellStart"/>
      <w:r w:rsidR="00012606">
        <w:rPr>
          <w:rFonts w:ascii="Calibri" w:eastAsia="Calibri" w:hAnsi="Calibri" w:cs="Calibri"/>
          <w:b/>
          <w:sz w:val="20"/>
          <w:szCs w:val="20"/>
        </w:rPr>
        <w:t>DFL</w:t>
      </w:r>
      <w:proofErr w:type="spellEnd"/>
      <w:r w:rsidR="00012606">
        <w:rPr>
          <w:rFonts w:ascii="Calibri" w:eastAsia="Calibri" w:hAnsi="Calibri" w:cs="Calibri"/>
          <w:b/>
          <w:sz w:val="20"/>
          <w:szCs w:val="20"/>
        </w:rPr>
        <w:t xml:space="preserve"> 701 y la </w:t>
      </w:r>
      <w:r w:rsidR="00012606" w:rsidRPr="00012606">
        <w:rPr>
          <w:rFonts w:ascii="Calibri" w:eastAsia="Calibri" w:hAnsi="Calibri" w:cs="Calibri"/>
          <w:b/>
          <w:sz w:val="20"/>
          <w:szCs w:val="20"/>
        </w:rPr>
        <w:t>L</w:t>
      </w:r>
      <w:r w:rsidR="00012606">
        <w:rPr>
          <w:rFonts w:ascii="Calibri" w:eastAsia="Calibri" w:hAnsi="Calibri" w:cs="Calibri"/>
          <w:b/>
          <w:sz w:val="20"/>
          <w:szCs w:val="20"/>
        </w:rPr>
        <w:t>ey N°</w:t>
      </w:r>
      <w:r w:rsidR="00012606" w:rsidRPr="00012606">
        <w:rPr>
          <w:rFonts w:ascii="Calibri" w:eastAsia="Calibri" w:hAnsi="Calibri" w:cs="Calibri"/>
          <w:b/>
          <w:sz w:val="20"/>
          <w:szCs w:val="20"/>
        </w:rPr>
        <w:t xml:space="preserve"> 20</w:t>
      </w:r>
      <w:r w:rsidR="00012606">
        <w:rPr>
          <w:rFonts w:ascii="Calibri" w:eastAsia="Calibri" w:hAnsi="Calibri" w:cs="Calibri"/>
          <w:b/>
          <w:sz w:val="20"/>
          <w:szCs w:val="20"/>
        </w:rPr>
        <w:t>.</w:t>
      </w:r>
      <w:r w:rsidR="00012606" w:rsidRPr="00012606">
        <w:rPr>
          <w:rFonts w:ascii="Calibri" w:eastAsia="Calibri" w:hAnsi="Calibri" w:cs="Calibri"/>
          <w:b/>
          <w:sz w:val="20"/>
          <w:szCs w:val="20"/>
        </w:rPr>
        <w:t xml:space="preserve">283 </w:t>
      </w:r>
      <w:r w:rsidR="00012606">
        <w:rPr>
          <w:rFonts w:ascii="Calibri" w:eastAsia="Calibri" w:hAnsi="Calibri" w:cs="Calibri"/>
          <w:b/>
          <w:sz w:val="20"/>
          <w:szCs w:val="20"/>
        </w:rPr>
        <w:t>(</w:t>
      </w:r>
      <w:proofErr w:type="spellStart"/>
      <w:r w:rsidR="00012606">
        <w:rPr>
          <w:rFonts w:ascii="Calibri" w:eastAsia="Calibri" w:hAnsi="Calibri" w:cs="Calibri"/>
          <w:b/>
          <w:sz w:val="20"/>
          <w:szCs w:val="20"/>
        </w:rPr>
        <w:t>MINAGRI</w:t>
      </w:r>
      <w:proofErr w:type="spellEnd"/>
      <w:r w:rsidR="00012606">
        <w:rPr>
          <w:rFonts w:ascii="Calibri" w:eastAsia="Calibri" w:hAnsi="Calibri" w:cs="Calibri"/>
          <w:b/>
          <w:sz w:val="20"/>
          <w:szCs w:val="20"/>
        </w:rPr>
        <w:t>)</w:t>
      </w:r>
      <w:r w:rsidR="00012606">
        <w:rPr>
          <w:rFonts w:ascii="Calibri" w:eastAsia="Calibri" w:hAnsi="Calibri" w:cs="Calibri"/>
          <w:b/>
          <w:sz w:val="20"/>
          <w:szCs w:val="20"/>
        </w:rPr>
        <w:t xml:space="preserve"> </w:t>
      </w:r>
      <w:r w:rsidR="00012606" w:rsidRPr="00012606">
        <w:rPr>
          <w:rFonts w:ascii="Calibri" w:eastAsia="Calibri" w:hAnsi="Calibri" w:cs="Calibri"/>
          <w:b/>
          <w:sz w:val="20"/>
          <w:szCs w:val="20"/>
        </w:rPr>
        <w:t>sobre recuperación del bosque nativo y fomento forestal</w:t>
      </w:r>
      <w:r w:rsidR="00012606">
        <w:rPr>
          <w:rFonts w:ascii="Calibri" w:eastAsia="Calibri" w:hAnsi="Calibri" w:cs="Calibri"/>
          <w:b/>
          <w:sz w:val="20"/>
          <w:szCs w:val="20"/>
        </w:rPr>
        <w:t>.</w:t>
      </w:r>
    </w:p>
    <w:p w14:paraId="0C2E65DA" w14:textId="44880A27" w:rsidR="003A032A" w:rsidRPr="003A032A" w:rsidRDefault="003A032A" w:rsidP="00602466">
      <w:pPr>
        <w:jc w:val="both"/>
        <w:rPr>
          <w:rFonts w:ascii="Calibri" w:eastAsia="Calibri" w:hAnsi="Calibri" w:cs="Calibri"/>
          <w:sz w:val="20"/>
          <w:szCs w:val="20"/>
        </w:rPr>
      </w:pPr>
      <w:r>
        <w:rPr>
          <w:rFonts w:ascii="Calibri" w:eastAsia="Calibri" w:hAnsi="Calibri" w:cs="Calibri"/>
          <w:b/>
          <w:sz w:val="20"/>
          <w:szCs w:val="20"/>
        </w:rPr>
        <w:t>Es preciso informar que la</w:t>
      </w:r>
      <w:r w:rsidR="00DE2CB3">
        <w:rPr>
          <w:rFonts w:ascii="Calibri" w:eastAsia="Calibri" w:hAnsi="Calibri" w:cs="Calibri"/>
          <w:b/>
          <w:sz w:val="20"/>
          <w:szCs w:val="20"/>
        </w:rPr>
        <w:t>s</w:t>
      </w:r>
      <w:r>
        <w:rPr>
          <w:rFonts w:ascii="Calibri" w:eastAsia="Calibri" w:hAnsi="Calibri" w:cs="Calibri"/>
          <w:b/>
          <w:sz w:val="20"/>
          <w:szCs w:val="20"/>
        </w:rPr>
        <w:t xml:space="preserve"> actividad</w:t>
      </w:r>
      <w:r w:rsidR="00DE2CB3">
        <w:rPr>
          <w:rFonts w:ascii="Calibri" w:eastAsia="Calibri" w:hAnsi="Calibri" w:cs="Calibri"/>
          <w:b/>
          <w:sz w:val="20"/>
          <w:szCs w:val="20"/>
        </w:rPr>
        <w:t>es</w:t>
      </w:r>
      <w:r>
        <w:rPr>
          <w:rFonts w:ascii="Calibri" w:eastAsia="Calibri" w:hAnsi="Calibri" w:cs="Calibri"/>
          <w:b/>
          <w:sz w:val="20"/>
          <w:szCs w:val="20"/>
        </w:rPr>
        <w:t xml:space="preserve"> forestal</w:t>
      </w:r>
      <w:r w:rsidR="00DE2CB3">
        <w:rPr>
          <w:rFonts w:ascii="Calibri" w:eastAsia="Calibri" w:hAnsi="Calibri" w:cs="Calibri"/>
          <w:b/>
          <w:sz w:val="20"/>
          <w:szCs w:val="20"/>
        </w:rPr>
        <w:t>es</w:t>
      </w:r>
      <w:r>
        <w:rPr>
          <w:rFonts w:ascii="Calibri" w:eastAsia="Calibri" w:hAnsi="Calibri" w:cs="Calibri"/>
          <w:b/>
          <w:sz w:val="20"/>
          <w:szCs w:val="20"/>
        </w:rPr>
        <w:t xml:space="preserve"> ocurri</w:t>
      </w:r>
      <w:r w:rsidR="00DE2CB3">
        <w:rPr>
          <w:rFonts w:ascii="Calibri" w:eastAsia="Calibri" w:hAnsi="Calibri" w:cs="Calibri"/>
          <w:b/>
          <w:sz w:val="20"/>
          <w:szCs w:val="20"/>
        </w:rPr>
        <w:t>eron</w:t>
      </w:r>
      <w:r>
        <w:rPr>
          <w:rFonts w:ascii="Calibri" w:eastAsia="Calibri" w:hAnsi="Calibri" w:cs="Calibri"/>
          <w:b/>
          <w:sz w:val="20"/>
          <w:szCs w:val="20"/>
        </w:rPr>
        <w:t xml:space="preserve"> en el mes de enero de 2016, por lo que </w:t>
      </w:r>
      <w:r w:rsidR="00DE2CB3">
        <w:rPr>
          <w:rFonts w:ascii="Calibri" w:eastAsia="Calibri" w:hAnsi="Calibri" w:cs="Calibri"/>
          <w:b/>
          <w:sz w:val="20"/>
          <w:szCs w:val="20"/>
        </w:rPr>
        <w:t xml:space="preserve">se </w:t>
      </w:r>
      <w:r>
        <w:rPr>
          <w:rFonts w:ascii="Calibri" w:eastAsia="Calibri" w:hAnsi="Calibri" w:cs="Calibri"/>
          <w:b/>
          <w:sz w:val="20"/>
          <w:szCs w:val="20"/>
        </w:rPr>
        <w:t xml:space="preserve">hace </w:t>
      </w:r>
      <w:r w:rsidR="00DE2CB3">
        <w:rPr>
          <w:rFonts w:ascii="Calibri" w:eastAsia="Calibri" w:hAnsi="Calibri" w:cs="Calibri"/>
          <w:b/>
          <w:sz w:val="20"/>
          <w:szCs w:val="20"/>
        </w:rPr>
        <w:t>inviable</w:t>
      </w:r>
      <w:r>
        <w:rPr>
          <w:rFonts w:ascii="Calibri" w:eastAsia="Calibri" w:hAnsi="Calibri" w:cs="Calibri"/>
          <w:b/>
          <w:sz w:val="20"/>
          <w:szCs w:val="20"/>
        </w:rPr>
        <w:t xml:space="preserve"> en la actualidad</w:t>
      </w:r>
      <w:r w:rsidR="00DE2CB3">
        <w:rPr>
          <w:rFonts w:ascii="Calibri" w:eastAsia="Calibri" w:hAnsi="Calibri" w:cs="Calibri"/>
          <w:b/>
          <w:sz w:val="20"/>
          <w:szCs w:val="20"/>
        </w:rPr>
        <w:t>,</w:t>
      </w:r>
      <w:r>
        <w:rPr>
          <w:rFonts w:ascii="Calibri" w:eastAsia="Calibri" w:hAnsi="Calibri" w:cs="Calibri"/>
          <w:b/>
          <w:sz w:val="20"/>
          <w:szCs w:val="20"/>
        </w:rPr>
        <w:t xml:space="preserve"> determinar las posibles afectaciones </w:t>
      </w:r>
      <w:r w:rsidR="00DE2CB3">
        <w:rPr>
          <w:rFonts w:ascii="Calibri" w:eastAsia="Calibri" w:hAnsi="Calibri" w:cs="Calibri"/>
          <w:b/>
          <w:sz w:val="20"/>
          <w:szCs w:val="20"/>
        </w:rPr>
        <w:t xml:space="preserve">o alteraciones que pudieron haber ocurrido </w:t>
      </w:r>
      <w:r>
        <w:rPr>
          <w:rFonts w:ascii="Calibri" w:eastAsia="Calibri" w:hAnsi="Calibri" w:cs="Calibri"/>
          <w:b/>
          <w:sz w:val="20"/>
          <w:szCs w:val="20"/>
        </w:rPr>
        <w:t xml:space="preserve">en </w:t>
      </w:r>
      <w:r w:rsidR="00DE2CB3">
        <w:rPr>
          <w:rFonts w:ascii="Calibri" w:eastAsia="Calibri" w:hAnsi="Calibri" w:cs="Calibri"/>
          <w:b/>
          <w:sz w:val="20"/>
          <w:szCs w:val="20"/>
        </w:rPr>
        <w:t xml:space="preserve">los </w:t>
      </w:r>
      <w:r>
        <w:rPr>
          <w:rFonts w:ascii="Calibri" w:eastAsia="Calibri" w:hAnsi="Calibri" w:cs="Calibri"/>
          <w:b/>
          <w:sz w:val="20"/>
          <w:szCs w:val="20"/>
        </w:rPr>
        <w:t xml:space="preserve">predios vecinos </w:t>
      </w:r>
      <w:r w:rsidR="00DE2CB3">
        <w:rPr>
          <w:rFonts w:ascii="Calibri" w:eastAsia="Calibri" w:hAnsi="Calibri" w:cs="Calibri"/>
          <w:b/>
          <w:sz w:val="20"/>
          <w:szCs w:val="20"/>
        </w:rPr>
        <w:t>a</w:t>
      </w:r>
      <w:r>
        <w:rPr>
          <w:rFonts w:ascii="Calibri" w:eastAsia="Calibri" w:hAnsi="Calibri" w:cs="Calibri"/>
          <w:b/>
          <w:sz w:val="20"/>
          <w:szCs w:val="20"/>
        </w:rPr>
        <w:t xml:space="preserve"> la </w:t>
      </w:r>
      <w:r w:rsidR="00DE2CB3">
        <w:rPr>
          <w:rFonts w:ascii="Calibri" w:eastAsia="Calibri" w:hAnsi="Calibri" w:cs="Calibri"/>
          <w:b/>
          <w:sz w:val="20"/>
          <w:szCs w:val="20"/>
        </w:rPr>
        <w:t>Ex</w:t>
      </w:r>
      <w:r>
        <w:rPr>
          <w:rFonts w:ascii="Calibri" w:eastAsia="Calibri" w:hAnsi="Calibri" w:cs="Calibri"/>
          <w:b/>
          <w:sz w:val="20"/>
          <w:szCs w:val="20"/>
        </w:rPr>
        <w:t xml:space="preserve">Reserva </w:t>
      </w:r>
      <w:r w:rsidR="00DE2CB3">
        <w:rPr>
          <w:rFonts w:ascii="Calibri" w:eastAsia="Calibri" w:hAnsi="Calibri" w:cs="Calibri"/>
          <w:b/>
          <w:sz w:val="20"/>
          <w:szCs w:val="20"/>
        </w:rPr>
        <w:t xml:space="preserve">Nacional </w:t>
      </w:r>
      <w:r>
        <w:rPr>
          <w:rFonts w:ascii="Calibri" w:eastAsia="Calibri" w:hAnsi="Calibri" w:cs="Calibri"/>
          <w:b/>
          <w:sz w:val="20"/>
          <w:szCs w:val="20"/>
        </w:rPr>
        <w:t>Nonguén</w:t>
      </w:r>
      <w:r w:rsidR="00DE2CB3">
        <w:rPr>
          <w:rFonts w:ascii="Calibri" w:eastAsia="Calibri" w:hAnsi="Calibri" w:cs="Calibri"/>
          <w:b/>
          <w:sz w:val="20"/>
          <w:szCs w:val="20"/>
        </w:rPr>
        <w:t>, dado lo extemporáneo de la denuncia</w:t>
      </w:r>
      <w:r>
        <w:rPr>
          <w:rFonts w:ascii="Calibri" w:eastAsia="Calibri" w:hAnsi="Calibri" w:cs="Calibri"/>
          <w:b/>
          <w:sz w:val="20"/>
          <w:szCs w:val="20"/>
        </w:rPr>
        <w:t>.</w:t>
      </w:r>
    </w:p>
    <w:p w14:paraId="3D797A64" w14:textId="77777777" w:rsidR="007A7DEB" w:rsidRPr="007A7DEB" w:rsidRDefault="007A7DEB" w:rsidP="007A7DEB">
      <w:pPr>
        <w:spacing w:line="240" w:lineRule="auto"/>
        <w:rPr>
          <w:rFonts w:ascii="Calibri" w:eastAsia="Calibri" w:hAnsi="Calibri" w:cs="Calibri"/>
          <w:sz w:val="28"/>
          <w:szCs w:val="32"/>
        </w:rPr>
      </w:pPr>
    </w:p>
    <w:p w14:paraId="78592FCF"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108BFE1B" w14:textId="77777777" w:rsidR="007A7DEB" w:rsidRPr="00BF33C7" w:rsidRDefault="007A7DEB" w:rsidP="00BF33C7">
      <w:pPr>
        <w:pStyle w:val="IFA1"/>
      </w:pPr>
      <w:bookmarkStart w:id="67" w:name="_Toc352840405"/>
      <w:bookmarkStart w:id="68" w:name="_Toc352841465"/>
      <w:bookmarkStart w:id="69" w:name="_Toc447875255"/>
      <w:bookmarkStart w:id="70" w:name="_Toc77943896"/>
      <w:r w:rsidRPr="00BF33C7">
        <w:lastRenderedPageBreak/>
        <w:t>ANEXOS</w:t>
      </w:r>
      <w:bookmarkEnd w:id="67"/>
      <w:bookmarkEnd w:id="68"/>
      <w:bookmarkEnd w:id="69"/>
      <w:bookmarkEnd w:id="70"/>
    </w:p>
    <w:p w14:paraId="65A0067B" w14:textId="77777777" w:rsidR="007A7DEB" w:rsidRPr="007A7DEB" w:rsidRDefault="007A7DEB" w:rsidP="007A7DEB">
      <w:pPr>
        <w:spacing w:after="0" w:line="240" w:lineRule="auto"/>
        <w:jc w:val="both"/>
        <w:rPr>
          <w:rFonts w:ascii="Calibri" w:eastAsia="Calibri" w:hAnsi="Calibri" w:cs="Times New Roman"/>
          <w:sz w:val="20"/>
          <w:szCs w:val="20"/>
        </w:rPr>
      </w:pPr>
    </w:p>
    <w:p w14:paraId="073D3672"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D64A418" w14:textId="77777777" w:rsidTr="00C640BA">
        <w:trPr>
          <w:trHeight w:val="286"/>
          <w:jc w:val="center"/>
        </w:trPr>
        <w:tc>
          <w:tcPr>
            <w:tcW w:w="1038" w:type="pct"/>
            <w:shd w:val="clear" w:color="auto" w:fill="D9D9D9"/>
          </w:tcPr>
          <w:p w14:paraId="525E6145"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09C67434"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0F530C1A" w14:textId="77777777" w:rsidTr="00C640BA">
        <w:trPr>
          <w:trHeight w:val="286"/>
          <w:jc w:val="center"/>
        </w:trPr>
        <w:tc>
          <w:tcPr>
            <w:tcW w:w="1038" w:type="pct"/>
            <w:vAlign w:val="center"/>
          </w:tcPr>
          <w:p w14:paraId="38F7DED9"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182CF22B" w14:textId="77777777" w:rsidR="007A7DEB" w:rsidRPr="007A7DEB" w:rsidRDefault="00E17AA2" w:rsidP="007A7DEB">
            <w:pPr>
              <w:jc w:val="both"/>
              <w:rPr>
                <w:rFonts w:cs="Calibri"/>
                <w:lang w:val="es-CL" w:eastAsia="en-US"/>
              </w:rPr>
            </w:pPr>
            <w:r>
              <w:rPr>
                <w:rFonts w:cs="Calibri"/>
                <w:lang w:val="es-CL" w:eastAsia="en-US"/>
              </w:rPr>
              <w:t>Denuncia 81-VIII-2020</w:t>
            </w:r>
          </w:p>
        </w:tc>
      </w:tr>
      <w:tr w:rsidR="007A7DEB" w:rsidRPr="007A7DEB" w14:paraId="204686FB" w14:textId="77777777" w:rsidTr="00C640BA">
        <w:trPr>
          <w:trHeight w:val="264"/>
          <w:jc w:val="center"/>
        </w:trPr>
        <w:tc>
          <w:tcPr>
            <w:tcW w:w="1038" w:type="pct"/>
            <w:vAlign w:val="center"/>
          </w:tcPr>
          <w:p w14:paraId="000408EE" w14:textId="77777777" w:rsidR="007A7DEB" w:rsidRPr="007A7DEB" w:rsidRDefault="00E17AA2" w:rsidP="007A7DEB">
            <w:pPr>
              <w:jc w:val="center"/>
              <w:rPr>
                <w:rFonts w:cs="Calibri"/>
                <w:lang w:val="es-CL" w:eastAsia="en-US"/>
              </w:rPr>
            </w:pPr>
            <w:r>
              <w:rPr>
                <w:rFonts w:cs="Calibri"/>
                <w:lang w:val="es-CL" w:eastAsia="en-US"/>
              </w:rPr>
              <w:t>2</w:t>
            </w:r>
          </w:p>
        </w:tc>
        <w:tc>
          <w:tcPr>
            <w:tcW w:w="3962" w:type="pct"/>
            <w:vAlign w:val="center"/>
          </w:tcPr>
          <w:p w14:paraId="35D750E1" w14:textId="4756072F" w:rsidR="007A7DEB" w:rsidRPr="007A7DEB" w:rsidRDefault="00E17AA2" w:rsidP="007A7DEB">
            <w:pPr>
              <w:jc w:val="both"/>
              <w:rPr>
                <w:rFonts w:cs="Calibri"/>
                <w:lang w:val="es-CL" w:eastAsia="en-US"/>
              </w:rPr>
            </w:pPr>
            <w:r>
              <w:rPr>
                <w:rFonts w:cs="Calibri"/>
                <w:lang w:val="es-CL" w:eastAsia="en-US"/>
              </w:rPr>
              <w:t>Ord</w:t>
            </w:r>
            <w:r w:rsidR="00E66615">
              <w:rPr>
                <w:rFonts w:cs="Calibri"/>
                <w:lang w:val="es-CL" w:eastAsia="en-US"/>
              </w:rPr>
              <w:t>.</w:t>
            </w:r>
            <w:r>
              <w:rPr>
                <w:rFonts w:cs="Calibri"/>
                <w:lang w:val="es-CL" w:eastAsia="en-US"/>
              </w:rPr>
              <w:t xml:space="preserve"> CONAF </w:t>
            </w:r>
            <w:r w:rsidR="00E66615">
              <w:rPr>
                <w:rFonts w:cs="Calibri"/>
                <w:lang w:val="es-CL" w:eastAsia="en-US"/>
              </w:rPr>
              <w:t xml:space="preserve">N° </w:t>
            </w:r>
            <w:r>
              <w:rPr>
                <w:rFonts w:cs="Calibri"/>
                <w:lang w:val="es-CL" w:eastAsia="en-US"/>
              </w:rPr>
              <w:t>217/2020 más anexos</w:t>
            </w:r>
            <w:r w:rsidR="00E66615">
              <w:rPr>
                <w:rFonts w:cs="Calibri"/>
                <w:lang w:val="es-CL" w:eastAsia="en-US"/>
              </w:rPr>
              <w:t xml:space="preserve"> con antecedentes.</w:t>
            </w:r>
          </w:p>
        </w:tc>
      </w:tr>
      <w:tr w:rsidR="007A7DEB" w:rsidRPr="00CD757E" w14:paraId="60D55148" w14:textId="77777777" w:rsidTr="00C640BA">
        <w:trPr>
          <w:trHeight w:val="286"/>
          <w:jc w:val="center"/>
        </w:trPr>
        <w:tc>
          <w:tcPr>
            <w:tcW w:w="1038" w:type="pct"/>
            <w:vAlign w:val="center"/>
          </w:tcPr>
          <w:p w14:paraId="4CB51836" w14:textId="77777777" w:rsidR="007A7DEB" w:rsidRPr="007A7DEB" w:rsidRDefault="00E17AA2" w:rsidP="007A7DEB">
            <w:pPr>
              <w:jc w:val="center"/>
              <w:rPr>
                <w:rFonts w:cs="Calibri"/>
                <w:lang w:val="es-CL" w:eastAsia="en-US"/>
              </w:rPr>
            </w:pPr>
            <w:r>
              <w:rPr>
                <w:rFonts w:cs="Calibri"/>
                <w:lang w:val="es-CL" w:eastAsia="en-US"/>
              </w:rPr>
              <w:t>3</w:t>
            </w:r>
          </w:p>
        </w:tc>
        <w:tc>
          <w:tcPr>
            <w:tcW w:w="3962" w:type="pct"/>
            <w:vAlign w:val="center"/>
          </w:tcPr>
          <w:p w14:paraId="5A6E9EF7" w14:textId="225BF1F6" w:rsidR="007A7DEB" w:rsidRPr="00CD757E" w:rsidRDefault="00E66615" w:rsidP="00E66615">
            <w:pPr>
              <w:jc w:val="both"/>
              <w:rPr>
                <w:rFonts w:cs="Calibri"/>
                <w:lang w:val="pt-PT" w:eastAsia="en-US"/>
              </w:rPr>
            </w:pPr>
            <w:r w:rsidRPr="00CD757E">
              <w:rPr>
                <w:rFonts w:cs="Calibri"/>
                <w:lang w:val="pt-PT" w:eastAsia="en-US"/>
              </w:rPr>
              <w:t>Carta FORESTAL</w:t>
            </w:r>
            <w:r w:rsidR="00E17AA2" w:rsidRPr="00CD757E">
              <w:rPr>
                <w:rFonts w:cs="Calibri"/>
                <w:lang w:val="pt-PT" w:eastAsia="en-US"/>
              </w:rPr>
              <w:t xml:space="preserve"> ARAUCO responde RE </w:t>
            </w:r>
            <w:r w:rsidRPr="00CD757E">
              <w:rPr>
                <w:rFonts w:cs="Calibri"/>
                <w:lang w:val="pt-PT" w:eastAsia="en-US"/>
              </w:rPr>
              <w:t xml:space="preserve">OBB </w:t>
            </w:r>
            <w:r w:rsidR="00E17AA2" w:rsidRPr="00CD757E">
              <w:rPr>
                <w:rFonts w:cs="Calibri"/>
                <w:lang w:val="pt-PT" w:eastAsia="en-US"/>
              </w:rPr>
              <w:t xml:space="preserve">50 </w:t>
            </w:r>
            <w:r w:rsidRPr="00CD757E">
              <w:rPr>
                <w:rFonts w:cs="Calibri"/>
                <w:lang w:val="pt-PT" w:eastAsia="en-US"/>
              </w:rPr>
              <w:t>y adjunta Anexos</w:t>
            </w:r>
          </w:p>
        </w:tc>
      </w:tr>
      <w:tr w:rsidR="007A7DEB" w:rsidRPr="00CD757E" w14:paraId="3C04F28F" w14:textId="77777777" w:rsidTr="00C640BA">
        <w:trPr>
          <w:trHeight w:val="286"/>
          <w:jc w:val="center"/>
        </w:trPr>
        <w:tc>
          <w:tcPr>
            <w:tcW w:w="1038" w:type="pct"/>
            <w:vAlign w:val="center"/>
          </w:tcPr>
          <w:p w14:paraId="729C120B" w14:textId="4AC4F7ED" w:rsidR="007A7DEB" w:rsidRPr="007A7DEB" w:rsidRDefault="00E66615" w:rsidP="007A7DEB">
            <w:pPr>
              <w:jc w:val="center"/>
              <w:rPr>
                <w:rFonts w:cs="Calibri"/>
                <w:lang w:val="es-CL" w:eastAsia="en-US"/>
              </w:rPr>
            </w:pPr>
            <w:r>
              <w:rPr>
                <w:rFonts w:cs="Calibri"/>
                <w:lang w:val="es-CL" w:eastAsia="en-US"/>
              </w:rPr>
              <w:t>4</w:t>
            </w:r>
          </w:p>
        </w:tc>
        <w:tc>
          <w:tcPr>
            <w:tcW w:w="3962" w:type="pct"/>
            <w:vAlign w:val="center"/>
          </w:tcPr>
          <w:p w14:paraId="686D167F" w14:textId="5801AFBF" w:rsidR="007A7DEB" w:rsidRPr="00CD757E" w:rsidRDefault="00E66615" w:rsidP="00E66615">
            <w:pPr>
              <w:jc w:val="both"/>
              <w:rPr>
                <w:rFonts w:cs="Calibri"/>
                <w:lang w:val="pt-PT" w:eastAsia="en-US"/>
              </w:rPr>
            </w:pPr>
            <w:r w:rsidRPr="00CD757E">
              <w:rPr>
                <w:rFonts w:cs="Calibri"/>
                <w:lang w:val="pt-PT" w:eastAsia="en-US"/>
              </w:rPr>
              <w:t>Carta FORESTAL ARAUCO responde RE OBB 73 y adjunta Anexos</w:t>
            </w:r>
          </w:p>
        </w:tc>
      </w:tr>
    </w:tbl>
    <w:p w14:paraId="60C08F0C" w14:textId="77777777" w:rsidR="00791465" w:rsidRPr="00CD757E" w:rsidRDefault="00791465" w:rsidP="00CC702B">
      <w:pPr>
        <w:rPr>
          <w:rFonts w:ascii="Calibri" w:eastAsia="Calibri" w:hAnsi="Calibri" w:cs="Calibri"/>
          <w:sz w:val="28"/>
          <w:szCs w:val="32"/>
          <w:lang w:val="pt-PT"/>
        </w:rPr>
      </w:pPr>
    </w:p>
    <w:sectPr w:rsidR="00791465" w:rsidRPr="00CD757E" w:rsidSect="000A28D4">
      <w:footerReference w:type="default" r:id="rId25"/>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B3777" w14:textId="77777777" w:rsidR="00761EF6" w:rsidRDefault="00761EF6" w:rsidP="00E56524">
      <w:pPr>
        <w:spacing w:after="0" w:line="240" w:lineRule="auto"/>
      </w:pPr>
      <w:r>
        <w:separator/>
      </w:r>
    </w:p>
  </w:endnote>
  <w:endnote w:type="continuationSeparator" w:id="0">
    <w:p w14:paraId="0CC94F87" w14:textId="77777777" w:rsidR="00761EF6" w:rsidRDefault="00761EF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77B74D66" w14:textId="77777777" w:rsidR="00C552BF" w:rsidRDefault="00C552BF">
        <w:pPr>
          <w:pStyle w:val="Piedepgina"/>
          <w:jc w:val="right"/>
        </w:pPr>
        <w:r>
          <w:fldChar w:fldCharType="begin"/>
        </w:r>
        <w:r>
          <w:instrText>PAGE   \* MERGEFORMAT</w:instrText>
        </w:r>
        <w:r>
          <w:fldChar w:fldCharType="separate"/>
        </w:r>
        <w:r w:rsidR="00012606" w:rsidRPr="00012606">
          <w:rPr>
            <w:noProof/>
            <w:lang w:val="es-ES"/>
          </w:rPr>
          <w:t>29</w:t>
        </w:r>
        <w:r>
          <w:fldChar w:fldCharType="end"/>
        </w:r>
      </w:p>
    </w:sdtContent>
  </w:sdt>
  <w:p w14:paraId="4E213E36" w14:textId="77777777" w:rsidR="00C552BF" w:rsidRPr="00E56524" w:rsidRDefault="00C552B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C5C76B4" w14:textId="2F5CB5A5" w:rsidR="00C552BF" w:rsidRPr="00E56524" w:rsidRDefault="00C552B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14:paraId="3242D678" w14:textId="77777777" w:rsidR="00C552BF" w:rsidRDefault="00C552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01C2D6DD" w14:textId="77777777" w:rsidR="00C552BF" w:rsidRDefault="00C552BF">
        <w:pPr>
          <w:pStyle w:val="Piedepgina"/>
          <w:jc w:val="right"/>
        </w:pPr>
        <w:r>
          <w:fldChar w:fldCharType="begin"/>
        </w:r>
        <w:r>
          <w:instrText>PAGE   \* MERGEFORMAT</w:instrText>
        </w:r>
        <w:r>
          <w:fldChar w:fldCharType="separate"/>
        </w:r>
        <w:r w:rsidR="00012606" w:rsidRPr="00012606">
          <w:rPr>
            <w:noProof/>
            <w:lang w:val="es-ES"/>
          </w:rPr>
          <w:t>31</w:t>
        </w:r>
        <w:r>
          <w:fldChar w:fldCharType="end"/>
        </w:r>
      </w:p>
    </w:sdtContent>
  </w:sdt>
  <w:p w14:paraId="2AB97E87" w14:textId="77777777" w:rsidR="00C552BF" w:rsidRPr="00E56524" w:rsidRDefault="00C552B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37DB43" w14:textId="4211275B" w:rsidR="00C552BF" w:rsidRPr="00E56524" w:rsidRDefault="00C552B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proofErr w:type="spellStart"/>
      <w:r w:rsidRPr="00E56524">
        <w:rPr>
          <w:rFonts w:ascii="Calibri" w:eastAsia="Calibri" w:hAnsi="Calibri" w:cs="Times New Roman"/>
          <w:color w:val="0000FF"/>
          <w:sz w:val="16"/>
          <w:szCs w:val="16"/>
          <w:u w:val="single"/>
        </w:rPr>
        <w:t>www.sma.gob.cl</w:t>
      </w:r>
      <w:proofErr w:type="spellEnd"/>
    </w:hyperlink>
  </w:p>
  <w:p w14:paraId="5EE35821" w14:textId="77777777" w:rsidR="00C552BF" w:rsidRDefault="00C552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D3DF5" w14:textId="77777777" w:rsidR="00761EF6" w:rsidRDefault="00761EF6" w:rsidP="00E56524">
      <w:pPr>
        <w:spacing w:after="0" w:line="240" w:lineRule="auto"/>
      </w:pPr>
      <w:r>
        <w:separator/>
      </w:r>
    </w:p>
  </w:footnote>
  <w:footnote w:type="continuationSeparator" w:id="0">
    <w:p w14:paraId="25EF97C8" w14:textId="77777777" w:rsidR="00761EF6" w:rsidRDefault="00761EF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6A232B"/>
    <w:multiLevelType w:val="hybridMultilevel"/>
    <w:tmpl w:val="35FA2544"/>
    <w:lvl w:ilvl="0" w:tplc="28C8FD98">
      <w:start w:val="4002"/>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ED11398"/>
    <w:multiLevelType w:val="hybridMultilevel"/>
    <w:tmpl w:val="CE8E971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0F420AA5"/>
    <w:multiLevelType w:val="hybridMultilevel"/>
    <w:tmpl w:val="60A8A4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0511B19"/>
    <w:multiLevelType w:val="hybridMultilevel"/>
    <w:tmpl w:val="7F2650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80609C3"/>
    <w:multiLevelType w:val="hybridMultilevel"/>
    <w:tmpl w:val="404E57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E775DF1"/>
    <w:multiLevelType w:val="hybridMultilevel"/>
    <w:tmpl w:val="6900AB16"/>
    <w:lvl w:ilvl="0" w:tplc="340A0001">
      <w:start w:val="1"/>
      <w:numFmt w:val="bullet"/>
      <w:lvlText w:val=""/>
      <w:lvlJc w:val="left"/>
      <w:pPr>
        <w:ind w:left="777" w:hanging="360"/>
      </w:pPr>
      <w:rPr>
        <w:rFonts w:ascii="Symbol" w:hAnsi="Symbol" w:hint="default"/>
      </w:rPr>
    </w:lvl>
    <w:lvl w:ilvl="1" w:tplc="340A0003" w:tentative="1">
      <w:start w:val="1"/>
      <w:numFmt w:val="bullet"/>
      <w:lvlText w:val="o"/>
      <w:lvlJc w:val="left"/>
      <w:pPr>
        <w:ind w:left="1497" w:hanging="360"/>
      </w:pPr>
      <w:rPr>
        <w:rFonts w:ascii="Courier New" w:hAnsi="Courier New" w:cs="Courier New" w:hint="default"/>
      </w:rPr>
    </w:lvl>
    <w:lvl w:ilvl="2" w:tplc="340A0005" w:tentative="1">
      <w:start w:val="1"/>
      <w:numFmt w:val="bullet"/>
      <w:lvlText w:val=""/>
      <w:lvlJc w:val="left"/>
      <w:pPr>
        <w:ind w:left="2217" w:hanging="360"/>
      </w:pPr>
      <w:rPr>
        <w:rFonts w:ascii="Wingdings" w:hAnsi="Wingdings" w:hint="default"/>
      </w:rPr>
    </w:lvl>
    <w:lvl w:ilvl="3" w:tplc="340A0001" w:tentative="1">
      <w:start w:val="1"/>
      <w:numFmt w:val="bullet"/>
      <w:lvlText w:val=""/>
      <w:lvlJc w:val="left"/>
      <w:pPr>
        <w:ind w:left="2937" w:hanging="360"/>
      </w:pPr>
      <w:rPr>
        <w:rFonts w:ascii="Symbol" w:hAnsi="Symbol" w:hint="default"/>
      </w:rPr>
    </w:lvl>
    <w:lvl w:ilvl="4" w:tplc="340A0003" w:tentative="1">
      <w:start w:val="1"/>
      <w:numFmt w:val="bullet"/>
      <w:lvlText w:val="o"/>
      <w:lvlJc w:val="left"/>
      <w:pPr>
        <w:ind w:left="3657" w:hanging="360"/>
      </w:pPr>
      <w:rPr>
        <w:rFonts w:ascii="Courier New" w:hAnsi="Courier New" w:cs="Courier New" w:hint="default"/>
      </w:rPr>
    </w:lvl>
    <w:lvl w:ilvl="5" w:tplc="340A0005" w:tentative="1">
      <w:start w:val="1"/>
      <w:numFmt w:val="bullet"/>
      <w:lvlText w:val=""/>
      <w:lvlJc w:val="left"/>
      <w:pPr>
        <w:ind w:left="4377" w:hanging="360"/>
      </w:pPr>
      <w:rPr>
        <w:rFonts w:ascii="Wingdings" w:hAnsi="Wingdings" w:hint="default"/>
      </w:rPr>
    </w:lvl>
    <w:lvl w:ilvl="6" w:tplc="340A0001" w:tentative="1">
      <w:start w:val="1"/>
      <w:numFmt w:val="bullet"/>
      <w:lvlText w:val=""/>
      <w:lvlJc w:val="left"/>
      <w:pPr>
        <w:ind w:left="5097" w:hanging="360"/>
      </w:pPr>
      <w:rPr>
        <w:rFonts w:ascii="Symbol" w:hAnsi="Symbol" w:hint="default"/>
      </w:rPr>
    </w:lvl>
    <w:lvl w:ilvl="7" w:tplc="340A0003" w:tentative="1">
      <w:start w:val="1"/>
      <w:numFmt w:val="bullet"/>
      <w:lvlText w:val="o"/>
      <w:lvlJc w:val="left"/>
      <w:pPr>
        <w:ind w:left="5817" w:hanging="360"/>
      </w:pPr>
      <w:rPr>
        <w:rFonts w:ascii="Courier New" w:hAnsi="Courier New" w:cs="Courier New" w:hint="default"/>
      </w:rPr>
    </w:lvl>
    <w:lvl w:ilvl="8" w:tplc="340A0005" w:tentative="1">
      <w:start w:val="1"/>
      <w:numFmt w:val="bullet"/>
      <w:lvlText w:val=""/>
      <w:lvlJc w:val="left"/>
      <w:pPr>
        <w:ind w:left="6537" w:hanging="360"/>
      </w:pPr>
      <w:rPr>
        <w:rFonts w:ascii="Wingdings" w:hAnsi="Wingdings" w:hint="default"/>
      </w:rPr>
    </w:lvl>
  </w:abstractNum>
  <w:num w:numId="1">
    <w:abstractNumId w:val="1"/>
  </w:num>
  <w:num w:numId="2">
    <w:abstractNumId w:val="0"/>
  </w:num>
  <w:num w:numId="3">
    <w:abstractNumId w:val="12"/>
  </w:num>
  <w:num w:numId="4">
    <w:abstractNumId w:val="14"/>
  </w:num>
  <w:num w:numId="5">
    <w:abstractNumId w:val="7"/>
  </w:num>
  <w:num w:numId="6">
    <w:abstractNumId w:val="1"/>
  </w:num>
  <w:num w:numId="7">
    <w:abstractNumId w:val="13"/>
  </w:num>
  <w:num w:numId="8">
    <w:abstractNumId w:val="10"/>
  </w:num>
  <w:num w:numId="9">
    <w:abstractNumId w:val="11"/>
  </w:num>
  <w:num w:numId="10">
    <w:abstractNumId w:val="15"/>
  </w:num>
  <w:num w:numId="11">
    <w:abstractNumId w:val="16"/>
  </w:num>
  <w:num w:numId="12">
    <w:abstractNumId w:val="2"/>
  </w:num>
  <w:num w:numId="13">
    <w:abstractNumId w:val="8"/>
  </w:num>
  <w:num w:numId="14">
    <w:abstractNumId w:val="9"/>
  </w:num>
  <w:num w:numId="15">
    <w:abstractNumId w:val="5"/>
  </w:num>
  <w:num w:numId="16">
    <w:abstractNumId w:val="6"/>
  </w:num>
  <w:num w:numId="17">
    <w:abstractNumId w:val="4"/>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606"/>
    <w:rsid w:val="000138A2"/>
    <w:rsid w:val="0002141B"/>
    <w:rsid w:val="00031478"/>
    <w:rsid w:val="000334E0"/>
    <w:rsid w:val="00054BF2"/>
    <w:rsid w:val="00057605"/>
    <w:rsid w:val="00097227"/>
    <w:rsid w:val="000A28D4"/>
    <w:rsid w:val="000A406F"/>
    <w:rsid w:val="000E7E8C"/>
    <w:rsid w:val="000F557E"/>
    <w:rsid w:val="000F7586"/>
    <w:rsid w:val="001029E5"/>
    <w:rsid w:val="00103CA3"/>
    <w:rsid w:val="001042C9"/>
    <w:rsid w:val="00117AA3"/>
    <w:rsid w:val="00135D4F"/>
    <w:rsid w:val="00137FB8"/>
    <w:rsid w:val="00145020"/>
    <w:rsid w:val="00150AE7"/>
    <w:rsid w:val="001520B1"/>
    <w:rsid w:val="00162A4B"/>
    <w:rsid w:val="00173CF5"/>
    <w:rsid w:val="00177D6D"/>
    <w:rsid w:val="00191FC0"/>
    <w:rsid w:val="001B124A"/>
    <w:rsid w:val="001B4F7B"/>
    <w:rsid w:val="001C286B"/>
    <w:rsid w:val="001C2BC9"/>
    <w:rsid w:val="001D2B59"/>
    <w:rsid w:val="001E4EEA"/>
    <w:rsid w:val="00202761"/>
    <w:rsid w:val="002116AC"/>
    <w:rsid w:val="002152C6"/>
    <w:rsid w:val="00227ECE"/>
    <w:rsid w:val="00240EDB"/>
    <w:rsid w:val="00244E78"/>
    <w:rsid w:val="002550A3"/>
    <w:rsid w:val="00262969"/>
    <w:rsid w:val="00265C5C"/>
    <w:rsid w:val="002731A0"/>
    <w:rsid w:val="002904C4"/>
    <w:rsid w:val="002A4528"/>
    <w:rsid w:val="002B4491"/>
    <w:rsid w:val="002B629F"/>
    <w:rsid w:val="002C2DE9"/>
    <w:rsid w:val="002E78C9"/>
    <w:rsid w:val="002F56FD"/>
    <w:rsid w:val="00340394"/>
    <w:rsid w:val="003437A1"/>
    <w:rsid w:val="00365EE9"/>
    <w:rsid w:val="003724DE"/>
    <w:rsid w:val="00372ACD"/>
    <w:rsid w:val="00381C7B"/>
    <w:rsid w:val="00386949"/>
    <w:rsid w:val="00391DCB"/>
    <w:rsid w:val="003A032A"/>
    <w:rsid w:val="003C1EAE"/>
    <w:rsid w:val="003C728C"/>
    <w:rsid w:val="003D3DE6"/>
    <w:rsid w:val="00425275"/>
    <w:rsid w:val="00436A04"/>
    <w:rsid w:val="0044610D"/>
    <w:rsid w:val="00451F1C"/>
    <w:rsid w:val="004579D7"/>
    <w:rsid w:val="00472E0A"/>
    <w:rsid w:val="004A7B72"/>
    <w:rsid w:val="004B58F6"/>
    <w:rsid w:val="004D2ABA"/>
    <w:rsid w:val="005140A0"/>
    <w:rsid w:val="00530A2D"/>
    <w:rsid w:val="005454C1"/>
    <w:rsid w:val="00567892"/>
    <w:rsid w:val="005A0FF6"/>
    <w:rsid w:val="005C0AA2"/>
    <w:rsid w:val="00602466"/>
    <w:rsid w:val="006026E4"/>
    <w:rsid w:val="006234E3"/>
    <w:rsid w:val="006624AD"/>
    <w:rsid w:val="00673D4D"/>
    <w:rsid w:val="00690E5A"/>
    <w:rsid w:val="006D3E67"/>
    <w:rsid w:val="006E2B31"/>
    <w:rsid w:val="006E5905"/>
    <w:rsid w:val="006F4EA6"/>
    <w:rsid w:val="00742F86"/>
    <w:rsid w:val="00755C4C"/>
    <w:rsid w:val="00761EF6"/>
    <w:rsid w:val="00791465"/>
    <w:rsid w:val="007A0CBE"/>
    <w:rsid w:val="007A56B8"/>
    <w:rsid w:val="007A7DEB"/>
    <w:rsid w:val="007B7B5E"/>
    <w:rsid w:val="007D6AFF"/>
    <w:rsid w:val="007E6907"/>
    <w:rsid w:val="008043E3"/>
    <w:rsid w:val="00810D59"/>
    <w:rsid w:val="008146FC"/>
    <w:rsid w:val="00822A01"/>
    <w:rsid w:val="00834FFD"/>
    <w:rsid w:val="0084237F"/>
    <w:rsid w:val="008B5D26"/>
    <w:rsid w:val="008D70E2"/>
    <w:rsid w:val="008E3AE2"/>
    <w:rsid w:val="008F1C17"/>
    <w:rsid w:val="009076E5"/>
    <w:rsid w:val="00910F53"/>
    <w:rsid w:val="009241AE"/>
    <w:rsid w:val="0093042A"/>
    <w:rsid w:val="00933D7F"/>
    <w:rsid w:val="00935808"/>
    <w:rsid w:val="0095180A"/>
    <w:rsid w:val="0095256C"/>
    <w:rsid w:val="00953FA7"/>
    <w:rsid w:val="009A3990"/>
    <w:rsid w:val="009C756F"/>
    <w:rsid w:val="00A040CE"/>
    <w:rsid w:val="00A1289E"/>
    <w:rsid w:val="00A37206"/>
    <w:rsid w:val="00A425B7"/>
    <w:rsid w:val="00A55D1E"/>
    <w:rsid w:val="00A6065A"/>
    <w:rsid w:val="00A9797F"/>
    <w:rsid w:val="00AA081B"/>
    <w:rsid w:val="00AA500F"/>
    <w:rsid w:val="00AD3E46"/>
    <w:rsid w:val="00AD6A8F"/>
    <w:rsid w:val="00AF5CDC"/>
    <w:rsid w:val="00B2410E"/>
    <w:rsid w:val="00B32B3B"/>
    <w:rsid w:val="00B47576"/>
    <w:rsid w:val="00B54A74"/>
    <w:rsid w:val="00B54A9E"/>
    <w:rsid w:val="00B5591A"/>
    <w:rsid w:val="00B75D9D"/>
    <w:rsid w:val="00B80629"/>
    <w:rsid w:val="00B96AAE"/>
    <w:rsid w:val="00BF1BED"/>
    <w:rsid w:val="00BF33C7"/>
    <w:rsid w:val="00C07A34"/>
    <w:rsid w:val="00C11245"/>
    <w:rsid w:val="00C2797F"/>
    <w:rsid w:val="00C4489D"/>
    <w:rsid w:val="00C46511"/>
    <w:rsid w:val="00C552BF"/>
    <w:rsid w:val="00C57C28"/>
    <w:rsid w:val="00C640BA"/>
    <w:rsid w:val="00C7545A"/>
    <w:rsid w:val="00C833CA"/>
    <w:rsid w:val="00C94596"/>
    <w:rsid w:val="00CA321E"/>
    <w:rsid w:val="00CA45F5"/>
    <w:rsid w:val="00CC3441"/>
    <w:rsid w:val="00CC702B"/>
    <w:rsid w:val="00CD28B6"/>
    <w:rsid w:val="00CD757E"/>
    <w:rsid w:val="00CF1C0B"/>
    <w:rsid w:val="00D068FA"/>
    <w:rsid w:val="00D200F9"/>
    <w:rsid w:val="00D41CC0"/>
    <w:rsid w:val="00D56685"/>
    <w:rsid w:val="00D62550"/>
    <w:rsid w:val="00D76612"/>
    <w:rsid w:val="00D870B9"/>
    <w:rsid w:val="00DB3816"/>
    <w:rsid w:val="00DD0A8E"/>
    <w:rsid w:val="00DD4762"/>
    <w:rsid w:val="00DE1455"/>
    <w:rsid w:val="00DE2CB3"/>
    <w:rsid w:val="00DE764C"/>
    <w:rsid w:val="00DF058B"/>
    <w:rsid w:val="00E0035E"/>
    <w:rsid w:val="00E17AA2"/>
    <w:rsid w:val="00E232FE"/>
    <w:rsid w:val="00E55982"/>
    <w:rsid w:val="00E56524"/>
    <w:rsid w:val="00E66615"/>
    <w:rsid w:val="00E702F3"/>
    <w:rsid w:val="00E71D23"/>
    <w:rsid w:val="00E93179"/>
    <w:rsid w:val="00EF3355"/>
    <w:rsid w:val="00F10E3F"/>
    <w:rsid w:val="00F2486B"/>
    <w:rsid w:val="00F37089"/>
    <w:rsid w:val="00F37741"/>
    <w:rsid w:val="00F444C7"/>
    <w:rsid w:val="00F608A8"/>
    <w:rsid w:val="00F65AF8"/>
    <w:rsid w:val="00F83F00"/>
    <w:rsid w:val="00FB3F53"/>
    <w:rsid w:val="00FC5FD6"/>
    <w:rsid w:val="00FD106F"/>
    <w:rsid w:val="00FD6C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8F8F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AF5CD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F5CDC"/>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526809">
      <w:bodyDiv w:val="1"/>
      <w:marLeft w:val="0"/>
      <w:marRight w:val="0"/>
      <w:marTop w:val="0"/>
      <w:marBottom w:val="0"/>
      <w:divBdr>
        <w:top w:val="none" w:sz="0" w:space="0" w:color="auto"/>
        <w:left w:val="none" w:sz="0" w:space="0" w:color="auto"/>
        <w:bottom w:val="none" w:sz="0" w:space="0" w:color="auto"/>
        <w:right w:val="none" w:sz="0" w:space="0" w:color="auto"/>
      </w:divBdr>
      <w:divsChild>
        <w:div w:id="1858536667">
          <w:marLeft w:val="0"/>
          <w:marRight w:val="0"/>
          <w:marTop w:val="0"/>
          <w:marBottom w:val="0"/>
          <w:divBdr>
            <w:top w:val="none" w:sz="0" w:space="0" w:color="auto"/>
            <w:left w:val="none" w:sz="0" w:space="0" w:color="auto"/>
            <w:bottom w:val="none" w:sz="0" w:space="0" w:color="auto"/>
            <w:right w:val="none" w:sz="0" w:space="0" w:color="auto"/>
          </w:divBdr>
        </w:div>
        <w:div w:id="1184903657">
          <w:marLeft w:val="0"/>
          <w:marRight w:val="0"/>
          <w:marTop w:val="0"/>
          <w:marBottom w:val="0"/>
          <w:divBdr>
            <w:top w:val="none" w:sz="0" w:space="0" w:color="auto"/>
            <w:left w:val="none" w:sz="0" w:space="0" w:color="auto"/>
            <w:bottom w:val="none" w:sz="0" w:space="0" w:color="auto"/>
            <w:right w:val="none" w:sz="0" w:space="0" w:color="auto"/>
          </w:divBdr>
        </w:div>
      </w:divsChild>
    </w:div>
    <w:div w:id="1468430778">
      <w:bodyDiv w:val="1"/>
      <w:marLeft w:val="0"/>
      <w:marRight w:val="0"/>
      <w:marTop w:val="0"/>
      <w:marBottom w:val="0"/>
      <w:divBdr>
        <w:top w:val="none" w:sz="0" w:space="0" w:color="auto"/>
        <w:left w:val="none" w:sz="0" w:space="0" w:color="auto"/>
        <w:bottom w:val="none" w:sz="0" w:space="0" w:color="auto"/>
        <w:right w:val="none" w:sz="0" w:space="0" w:color="auto"/>
      </w:divBdr>
    </w:div>
    <w:div w:id="2083285738">
      <w:bodyDiv w:val="1"/>
      <w:marLeft w:val="0"/>
      <w:marRight w:val="0"/>
      <w:marTop w:val="0"/>
      <w:marBottom w:val="0"/>
      <w:divBdr>
        <w:top w:val="none" w:sz="0" w:space="0" w:color="auto"/>
        <w:left w:val="none" w:sz="0" w:space="0" w:color="auto"/>
        <w:bottom w:val="none" w:sz="0" w:space="0" w:color="auto"/>
        <w:right w:val="none" w:sz="0" w:space="0" w:color="auto"/>
      </w:divBdr>
      <w:divsChild>
        <w:div w:id="1857647211">
          <w:marLeft w:val="0"/>
          <w:marRight w:val="0"/>
          <w:marTop w:val="0"/>
          <w:marBottom w:val="0"/>
          <w:divBdr>
            <w:top w:val="none" w:sz="0" w:space="0" w:color="auto"/>
            <w:left w:val="none" w:sz="0" w:space="0" w:color="auto"/>
            <w:bottom w:val="none" w:sz="0" w:space="0" w:color="auto"/>
            <w:right w:val="none" w:sz="0" w:space="0" w:color="auto"/>
          </w:divBdr>
          <w:divsChild>
            <w:div w:id="1721634273">
              <w:marLeft w:val="0"/>
              <w:marRight w:val="0"/>
              <w:marTop w:val="0"/>
              <w:marBottom w:val="0"/>
              <w:divBdr>
                <w:top w:val="none" w:sz="0" w:space="0" w:color="auto"/>
                <w:left w:val="none" w:sz="0" w:space="0" w:color="auto"/>
                <w:bottom w:val="none" w:sz="0" w:space="0" w:color="auto"/>
                <w:right w:val="none" w:sz="0" w:space="0" w:color="auto"/>
              </w:divBdr>
              <w:divsChild>
                <w:div w:id="32737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334">
          <w:marLeft w:val="0"/>
          <w:marRight w:val="0"/>
          <w:marTop w:val="0"/>
          <w:marBottom w:val="0"/>
          <w:divBdr>
            <w:top w:val="none" w:sz="0" w:space="0" w:color="auto"/>
            <w:left w:val="none" w:sz="0" w:space="0" w:color="auto"/>
            <w:bottom w:val="none" w:sz="0" w:space="0" w:color="auto"/>
            <w:right w:val="none" w:sz="0" w:space="0" w:color="auto"/>
          </w:divBdr>
          <w:divsChild>
            <w:div w:id="930890103">
              <w:marLeft w:val="0"/>
              <w:marRight w:val="0"/>
              <w:marTop w:val="0"/>
              <w:marBottom w:val="0"/>
              <w:divBdr>
                <w:top w:val="none" w:sz="0" w:space="0" w:color="auto"/>
                <w:left w:val="none" w:sz="0" w:space="0" w:color="auto"/>
                <w:bottom w:val="none" w:sz="0" w:space="0" w:color="auto"/>
                <w:right w:val="none" w:sz="0" w:space="0" w:color="auto"/>
              </w:divBdr>
              <w:divsChild>
                <w:div w:id="595359690">
                  <w:marLeft w:val="0"/>
                  <w:marRight w:val="0"/>
                  <w:marTop w:val="0"/>
                  <w:marBottom w:val="0"/>
                  <w:divBdr>
                    <w:top w:val="none" w:sz="0" w:space="0" w:color="auto"/>
                    <w:left w:val="none" w:sz="0" w:space="0" w:color="auto"/>
                    <w:bottom w:val="none" w:sz="0" w:space="0" w:color="auto"/>
                    <w:right w:val="none" w:sz="0" w:space="0" w:color="auto"/>
                  </w:divBdr>
                </w:div>
                <w:div w:id="857934763">
                  <w:marLeft w:val="0"/>
                  <w:marRight w:val="0"/>
                  <w:marTop w:val="0"/>
                  <w:marBottom w:val="0"/>
                  <w:divBdr>
                    <w:top w:val="none" w:sz="0" w:space="0" w:color="auto"/>
                    <w:left w:val="none" w:sz="0" w:space="0" w:color="auto"/>
                    <w:bottom w:val="none" w:sz="0" w:space="0" w:color="auto"/>
                    <w:right w:val="none" w:sz="0" w:space="0" w:color="auto"/>
                  </w:divBdr>
                </w:div>
                <w:div w:id="794523442">
                  <w:marLeft w:val="0"/>
                  <w:marRight w:val="0"/>
                  <w:marTop w:val="0"/>
                  <w:marBottom w:val="0"/>
                  <w:divBdr>
                    <w:top w:val="none" w:sz="0" w:space="0" w:color="auto"/>
                    <w:left w:val="none" w:sz="0" w:space="0" w:color="auto"/>
                    <w:bottom w:val="none" w:sz="0" w:space="0" w:color="auto"/>
                    <w:right w:val="none" w:sz="0" w:space="0" w:color="auto"/>
                  </w:divBdr>
                </w:div>
                <w:div w:id="1609384951">
                  <w:marLeft w:val="0"/>
                  <w:marRight w:val="0"/>
                  <w:marTop w:val="0"/>
                  <w:marBottom w:val="0"/>
                  <w:divBdr>
                    <w:top w:val="none" w:sz="0" w:space="0" w:color="auto"/>
                    <w:left w:val="none" w:sz="0" w:space="0" w:color="auto"/>
                    <w:bottom w:val="none" w:sz="0" w:space="0" w:color="auto"/>
                    <w:right w:val="none" w:sz="0" w:space="0" w:color="auto"/>
                  </w:divBdr>
                </w:div>
                <w:div w:id="1068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istian.pinto.m@arauco.c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info@arauco.cl" TargetMode="External"/><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uanpablo.pacheco@arauco.cl" TargetMode="Externa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QvquDqOS/RHCqXDQJWGWhBP6jrIK633/EZCdWpbV5GI=</DigestValue>
    </Reference>
    <Reference Type="http://www.w3.org/2000/09/xmldsig#Object" URI="#idOfficeObject">
      <DigestMethod Algorithm="http://www.w3.org/2001/04/xmlenc#sha256"/>
      <DigestValue>6zyrC8MPDSGF10rAOQmXB7IvBUPRzViDliYRl8EXKqQ=</DigestValue>
    </Reference>
    <Reference Type="http://uri.etsi.org/01903#SignedProperties" URI="#idSignedProperties">
      <Transforms>
        <Transform Algorithm="http://www.w3.org/TR/2001/REC-xml-c14n-20010315"/>
      </Transforms>
      <DigestMethod Algorithm="http://www.w3.org/2001/04/xmlenc#sha256"/>
      <DigestValue>EjMkWzUL2Q+7xoMAWem8GA+8wwn/taqDvQWBumKU1Qc=</DigestValue>
    </Reference>
    <Reference Type="http://www.w3.org/2000/09/xmldsig#Object" URI="#idValidSigLnImg">
      <DigestMethod Algorithm="http://www.w3.org/2001/04/xmlenc#sha256"/>
      <DigestValue>81IoSFBiYeLSFT4p65MkCPz70uosl0nmD/BkTz+Q7jc=</DigestValue>
    </Reference>
    <Reference Type="http://www.w3.org/2000/09/xmldsig#Object" URI="#idInvalidSigLnImg">
      <DigestMethod Algorithm="http://www.w3.org/2001/04/xmlenc#sha256"/>
      <DigestValue>PjjJlph0wAe9pQDd0ubd37Ox800/BRF6aqZpfLn/f2I=</DigestValue>
    </Reference>
  </SignedInfo>
  <SignatureValue>nJduIZE62MisR2Dqj19YdDjDYZm6gsgPHEyjnYLsgC549SQwvzO3kp4Sq1mj4f7RYfZs/sFtgikx
t3ksVYdUKP9qm9Kkv/CQF7sGNVk2amntC9GkgzD0C6ycSZ1bSE82fWB2R6wMcCb6PJLn+sFNy58L
2CLT95onfhL3fUFG3VWC5Kci0xrIuXguZ6x3g7VL0BiT3IFXoU9CkwQ4ooDq1UOk97dgHS8ZFWFM
eu5uhyn4S3mUwqiQd5nmB3/8/Tw5vgQIvzSW8OzlYGlH17UKHbSv6LuIjvB1vnh4pwtUspLY4Uol
wiKPXW1WWZrgJwCu/BdMNObogw4n2AGHtz49dQ==</SignatureValue>
  <KeyInfo>
    <X509Data>
      <X509Certificate>MIIH7TCCBtWgAwIBAgIINuwe0Nt9C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jA0NzAtMTAjBgNVHRIEHDAaoBgGCCsGAQQBwQECoAwWCjk5NTUxNzQwLUswDQYJKoZIhvcNAQELBQADggEBAJhSldSGTnzIPEiQMK8IKBCmydv3Z8gmpVToCA4LOJdLPBeBcAOIzN7rQDDe+HmlNNCfi/Z8/SIzcO6JFInC8Qo+CnijfvOBzDgMNEIJGZ1RNLiETXw050JthWUb1DXK/DAubM4mcGyUC1c5ssIS5bQS6oxHOzNEvDDoloD1Blv5j7IBCwtiZ3R0wzkbJ8Bnwif3aFhR5Je4qDEimOShW8XiXw+CQKauoWZRCP/C+za9b/GF5TALtRQboWP5h3EJAP9/LN76LP2I57YPi0Xf73vnvFiWOoJzlVV+bdg80qwyQaMYsdZkNhc5i+gXWvHyqe2ZBCkbKlykyQqljv9sTb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3eHtM5nWSM0HAKfduMPAVMuBXjYqPKZMClWIe0xgxF8=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ffWTtSRYv2WMXPuwe2+Bj7tjN+NmjGcB71LNWs5WzHA=</DigestValue>
      </Reference>
      <Reference URI="/word/embeddings/Hoja_de_c_lculo_de_Microsoft_Excel1.xlsx?ContentType=application/vnd.openxmlformats-officedocument.spreadsheetml.sheet">
        <DigestMethod Algorithm="http://www.w3.org/2001/04/xmlenc#sha256"/>
        <DigestValue>RXpgA59doTqYSsBuAgwqxRSJhP6BTDr+u1tri6ylqTw=</DigestValue>
      </Reference>
      <Reference URI="/word/endnotes.xml?ContentType=application/vnd.openxmlformats-officedocument.wordprocessingml.endnotes+xml">
        <DigestMethod Algorithm="http://www.w3.org/2001/04/xmlenc#sha256"/>
        <DigestValue>m7ztpTJwnGkkWlqjs4ffhtZvjVwOdd6SlNIyXzGbcRw=</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DwEOzEqI+OTn/NdgCUssE2XafVnDLmzr+yZbRnGdDz0=</DigestValue>
      </Reference>
      <Reference URI="/word/footer2.xml?ContentType=application/vnd.openxmlformats-officedocument.wordprocessingml.footer+xml">
        <DigestMethod Algorithm="http://www.w3.org/2001/04/xmlenc#sha256"/>
        <DigestValue>ZHo9Ih0PfWtLtZZzQ1NpP0WOdDp/wziC6Pl+OX22BWA=</DigestValue>
      </Reference>
      <Reference URI="/word/footnotes.xml?ContentType=application/vnd.openxmlformats-officedocument.wordprocessingml.footnotes+xml">
        <DigestMethod Algorithm="http://www.w3.org/2001/04/xmlenc#sha256"/>
        <DigestValue>ohSObbUJanC6i8hqqg/BZNoHRQQ1KqaEOcDCS61EZkQ=</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vx91GUewVbelYWhWRarvpy2COJT5Ocxf9QpheF2y6tY=</DigestValue>
      </Reference>
      <Reference URI="/word/media/image11.jpeg?ContentType=image/jpeg">
        <DigestMethod Algorithm="http://www.w3.org/2001/04/xmlenc#sha256"/>
        <DigestValue>24RtiTExk0QmUqUj74KSRpKh4eYo0AQzK85I4RHn4Sw=</DigestValue>
      </Reference>
      <Reference URI="/word/media/image12.jpeg?ContentType=image/jpeg">
        <DigestMethod Algorithm="http://www.w3.org/2001/04/xmlenc#sha256"/>
        <DigestValue>nNcIXDoK8MHzgAjt1FCIGRklRbjoSuXvgjoMx5pS62U=</DigestValue>
      </Reference>
      <Reference URI="/word/media/image2.emf?ContentType=image/x-emf">
        <DigestMethod Algorithm="http://www.w3.org/2001/04/xmlenc#sha256"/>
        <DigestValue>cFWZQKCqplUTfjYzHdNaD2Rp2SIjFM3qzdoVZMz2LTI=</DigestValue>
      </Reference>
      <Reference URI="/word/media/image3.emf?ContentType=image/x-emf">
        <DigestMethod Algorithm="http://www.w3.org/2001/04/xmlenc#sha256"/>
        <DigestValue>kcHQ1THthMER6unynvv1Yuqv1+fruBESRHjr4rLTcww=</DigestValue>
      </Reference>
      <Reference URI="/word/media/image4.jpeg?ContentType=image/jpeg">
        <DigestMethod Algorithm="http://www.w3.org/2001/04/xmlenc#sha256"/>
        <DigestValue>SlTtJnSdWpL56slRPeygMeLvIGNq/5S0WZx7g/uaE2o=</DigestValue>
      </Reference>
      <Reference URI="/word/media/image5.png?ContentType=image/png">
        <DigestMethod Algorithm="http://www.w3.org/2001/04/xmlenc#sha256"/>
        <DigestValue>gSq2mfO7Z+4S6ZRuiLoysyK2GfEu+0aljHNuIHVwCJs=</DigestValue>
      </Reference>
      <Reference URI="/word/media/image6.emf?ContentType=image/x-emf">
        <DigestMethod Algorithm="http://www.w3.org/2001/04/xmlenc#sha256"/>
        <DigestValue>WZ60igU3rqm8ZgkHJBHT0Z7FaHz6/VymIZDGM7sSEAU=</DigestValue>
      </Reference>
      <Reference URI="/word/media/image7.png?ContentType=image/png">
        <DigestMethod Algorithm="http://www.w3.org/2001/04/xmlenc#sha256"/>
        <DigestValue>hXE+9JQlb1U0c/3rhUt5g83hSUXZTyZsusOKHqdSmQ0=</DigestValue>
      </Reference>
      <Reference URI="/word/media/image8.emf?ContentType=image/x-emf">
        <DigestMethod Algorithm="http://www.w3.org/2001/04/xmlenc#sha256"/>
        <DigestValue>U/4McxfKG7VvRAyBiv+sYeyGo6H4E60FPAWAinjUDQw=</DigestValue>
      </Reference>
      <Reference URI="/word/media/image9.jpg?ContentType=image/jpeg">
        <DigestMethod Algorithm="http://www.w3.org/2001/04/xmlenc#sha256"/>
        <DigestValue>3yl+RKuJkzjCuPYJMlfKl/qqMI869C4ghkchn3ZtZBw=</DigestValue>
      </Reference>
      <Reference URI="/word/numbering.xml?ContentType=application/vnd.openxmlformats-officedocument.wordprocessingml.numbering+xml">
        <DigestMethod Algorithm="http://www.w3.org/2001/04/xmlenc#sha256"/>
        <DigestValue>2sGMoZwNE56d1T2WCUtnLN8rsk6G2+9hOhCUwxzBdhA=</DigestValue>
      </Reference>
      <Reference URI="/word/settings.xml?ContentType=application/vnd.openxmlformats-officedocument.wordprocessingml.settings+xml">
        <DigestMethod Algorithm="http://www.w3.org/2001/04/xmlenc#sha256"/>
        <DigestValue>u0Le8XgRQrFPjI50btxCTib9MFWhLfdJUbLUrsNWZ4U=</DigestValue>
      </Reference>
      <Reference URI="/word/styles.xml?ContentType=application/vnd.openxmlformats-officedocument.wordprocessingml.styles+xml">
        <DigestMethod Algorithm="http://www.w3.org/2001/04/xmlenc#sha256"/>
        <DigestValue>1raQZ2S86baNP6Tleb5GYgnQ+v59rkgmNtE1hoXd8Kc=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i4GyiOGaOKSTO6YMXcNoCOSldATw6bMSIqv5HFIZ4Qc=</DigestValue>
      </Reference>
    </Manifest>
    <SignatureProperties>
      <SignatureProperty Id="idSignatureTime" Target="#idPackageSignature">
        <mdssi:SignatureTime xmlns:mdssi="http://schemas.openxmlformats.org/package/2006/digital-signature">
          <mdssi:Format>YYYY-MM-DDThh:mm:ssTZD</mdssi:Format>
          <mdssi:Value>2021-07-23T18:47:14Z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2021-07-23T18:47:14Z</xd:SigningTime>
          <xd:SigningCertificate>
            <xd:Cert>
              <xd:CertDigest>
                <DigestMethod Algorithm="http://www.w3.org/2001/04/xmlenc#sha256"/>
                <DigestValue>xhTt44FA4lH1ZGVmJxejx3zA7Cayke2riROD4Bh6GnQ=</DigestValue>
              </xd:CertDigest>
              <xd:IssuerSerial>
                <X509IssuerName>E=e-sign@esign-la.com, CN=ESign Class 3 Firma Electronica Avanzada para Estado de Chile CA, OU=Terminos de uso en www.esign-la.com/acuerdoterceros, O=E-Sign S.A., C=CL</X509IssuerName>
                <X509SerialNumber>3957572054936258876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QBAAB/AAAAAAAAAAAAAACYKgAApREAACBFTUYAAAEA4N0AAMsAAAAFAAAAAAAAAAAAAAAAAAAAVgUAAAADAADiAQAADwEAAAAAAAAAAAAAAAAAAGZaBwBVIgQACgAAABAAAAAAAAAAAAAAAEsAAAAQAAAAAAAAAAUAAAAeAAAAGAAAAAAAAAAAAAAANQEAAIAAAAAnAAAAGAAAAAEAAAAAAAAAAAAAAAAAAAAlAAAADAAAAAEAAABMAAAAZAAAAAAAAAAAAAAANAEAAH8AAAAAAAAAAAAAAD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RZckAAAAAJjwISQDAAAAXPBTa0gEIiQAAAAAmPAhJDv8G2sDAAAARPwbawEAAAB4rUUkyHJTa/+5GGtoWSoAgAFgdg1cW3bfW1t2aFkqAGQBAADiZrF04maxdIDSWQwACAAAAAIAAAAAAACIWSoAdW6xdAAAAAAAAAAAvFoqAAYAAACwWioABgAAAAAAAAAAAAAAsFoqAMBZKgDa7bB0AAAAAAACAAAAACoABgAAALBaKgAGAAAATBKydAAAAAAAAAAAsFoqAAYAAAAAAAAA7FkqAJgwsHQAAAAAAAIAALBaKgAGAAAAZHYACAAAAAAlAAAADAAAAAMAAAAYAAAADAAAAAAAAAISAAAADAAAAAEAAAAWAAAADAAAAAgAAABUAAAAVAAAAAoAAAAnAAAAHgAAAEoAAAABAAAAWyQNQlUlDUIKAAAASwAAAAEAAABMAAAABAAAAAkAAAAnAAAAIAAAAEsAAABQAAAAWAAq/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1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AAAAAAAAAAAAAAAAAAAAAAAAAAAAAAAAAAAAAAAAAAAAAAAAAAAAAAAAAAAAAAAAAAAAAKgAfLQprwYBsg62AbIO1BCtrGO2LCeB2KAwECXMOCiUhZSIAigG8bSoAkG0qANj7ISQgDQCEVHAqAIQFK2sgDQCEAAAAABjtiwkob0YHQG8qAMCfU2sGCXMOAAAAAMCfU2sgDQAABAlzDgEAAAAAAAAABwAAAAQJcw4AAAAAAAAAAMRtKgBg2RtrIAAAAP////8AAAAAAAAAABUAAAAAAAAAcAAAAAEAAAABAAAAJAAAACQAAAAQAAAAAAAAAAAAiwkob0YHARsBAAAAAAAFFgodhG4qAIRuKgBa0SprAAAAAAAAAABQuskkAAAAAAEAAAAAAAAARG4qAA0gXH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0AQAAfAAAAAAAAABQAAAAN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AAACAAAAAcAAAAHAAAABwAAAAMAAAAHAAAABgAAAAkAAAADAAAABAAAAAYAAAAFAAAAAwAAAAcAAAADAAAASwAAAEAAAAAwAAAABQAAACAAAAABAAAAAQAAABAAAAAAAAAAAAAAADUBAACAAAAAAAAAAAAAAAA1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</Object>
  <Object Id="idInvalidSigLnImg">AQAAAGwAAAAAAAAAAAAAADQBAAB/AAAAAAAAAAAAAACYKgAApREAACBFTUYAAAEAfOEAANEAAAAFAAAAAAAAAAAAAAAAAAAAVgUAAAADAADiAQAADwEAAAAAAAAAAAAAAAAAAGZaBwBVIgQACgAAABAAAAAAAAAAAAAAAEsAAAAQAAAAAAAAAAUAAAAeAAAAGAAAAAAAAAAAAAAANQEAAIAAAAAnAAAAGAAAAAEAAAAAAAAAAAAAAAAAAAAlAAAADAAAAAEAAABMAAAAZAAAAAAAAAAAAAAANAEAAH8AAAAAAAAAAAAAAD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0doF/Zn/873tsmJN7bP//AAAAAPp0floAAEjSKgA4imUJAAAAAJiBPwCc0SoAHfP7dAAAAAAAAENoYXJVcHBlclcAAAAAWAAAADYFBgDM0SoAKF5bdgAAPQANXFt231tbdvTRKgBkAQAA4maxdOJmsXSgbWUJAAgAAAACAAAAAAAAFNIqAHVusXQAAAAAAAAAAE7TKgAJAAAAPNMqAAkAAAAAAAAAAAAAADzTKgBM0ioA2u2wdAAAAAAAAgAAAAAqAAkAAAA80yoACQAAAEwSsnQAAAAAAAAAADzTKgAJAAAAAAAAAHjSKgCYMLB0AAAAAAACAAA80yo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gRZckAAAAAJjwISQDAAAAXPBTa0gEIiQAAAAAmPAhJDv8G2sDAAAARPwbawEAAAB4rUUkyHJTa/+5GGtoWSoAgAFgdg1cW3bfW1t2aFkqAGQBAADiZrF04maxdIDSWQwACAAAAAIAAAAAAACIWSoAdW6xdAAAAAAAAAAAvFoqAAYAAACwWioABgAAAAAAAAAAAAAAsFoqAMBZKgDa7bB0AAAAAAACAAAAACoABgAAALBaKgAGAAAATBKydAAAAAAAAAAAsFoqAAYAAAAAAAAA7FkqAJgwsHQAAAAAAAIAALBaK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1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AAAAAAAAAAAAAAAAAAAAAAAAAAAAAAAAAAAAAAAAAAAAAAAAAAAAAAAAAAAAAAAAAAAAAAiwkI4+QzdaFbdlRacWvtIAE1AAAAAOB2KAwobyoAgikhLyIAigEfX3Fr6G0qAAAAAAAY7YsJKG8qACSIgBIwbioAr15xa1MAZQBnAG8AZQAgAFUASQAAAAAAy15xawBvKgDhAAAAqG0qAGB9K2uIFRgO4QAAAAEAAAAm4+QzAAAqAAN9K2sEAAAABQAAAAAAAAAAAAAAAAAAACbj5DO0byoA+11xa7iQiwkEAAAAGO2LCQAAAAAfXnFrAAAAAAAAZQBnAG8AZQAgAFUASQAAAAoThG4qAIRuKgDhAAAAIG4qAAAAAAAI4+QzAAAAAAEAAAAAAAAARG4qAA0gXHZ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A0AQAAfAAAAAAAAABQAAAAN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CEgAAAAwAAAABAAAAHgAAABgAAAAJAAAAUAAAAAABAABdAAAAJQAAAAwAAAABAAAAVAAAAKgAAAAKAAAAUAAAAF4AAABcAAAAAQAAAFskDUJVJQ1CCgAAAFAAAAAPAAAATAAAAAAAAAAAAAAAAAAAAP//////////bAAAAEgAdQBnAG8AIABSAGEAbQDtAHIAZQB6ACAAQwAuADoACAAAAAcAAAAHAAAABwAAAAMAAAAHAAAABgAAAAkAAAADAAAABAAAAAYAAAAFAAAAAwAAAAcAAAADAAAASwAAAEAAAAAwAAAABQAAACAAAAABAAAAAQAAABAAAAAAAAAAAAAAADUBAACAAAAAAAAAAAAAAAA1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7F9DD-71B7-4042-8E89-D08B2A30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31</Pages>
  <Words>7486</Words>
  <Characters>41175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Hugo Ramirez Cuadra</cp:lastModifiedBy>
  <cp:revision>8</cp:revision>
  <dcterms:created xsi:type="dcterms:W3CDTF">2021-07-23T14:47:00Z</dcterms:created>
  <dcterms:modified xsi:type="dcterms:W3CDTF">2021-07-23T18:46:00Z</dcterms:modified>
</cp:coreProperties>
</file>