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25ae55a5b340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b572f6e919429c"/>
      <w:footerReference w:type="even" r:id="Rd6f69fbde7ae4bc1"/>
      <w:footerReference w:type="first" r:id="R72bddbc91d5249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135553bc946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DFZ-2016-5310-VI-NE-EI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0db045eed64e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10b88edaef43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6e7a25997f493a" /><Relationship Type="http://schemas.openxmlformats.org/officeDocument/2006/relationships/numbering" Target="/word/numbering.xml" Id="Ra199d71929e5475a" /><Relationship Type="http://schemas.openxmlformats.org/officeDocument/2006/relationships/settings" Target="/word/settings.xml" Id="Re5399191472d4bca" /><Relationship Type="http://schemas.openxmlformats.org/officeDocument/2006/relationships/image" Target="/word/media/2b22a7d9-edc6-4c50-9059-43e7ea988301.png" Id="R48b135553bc94646" /><Relationship Type="http://schemas.openxmlformats.org/officeDocument/2006/relationships/image" Target="/word/media/52c40de8-8302-4c45-b37c-387ac8a5b721.png" Id="R090db045eed64ea1" /><Relationship Type="http://schemas.openxmlformats.org/officeDocument/2006/relationships/footer" Target="/word/footer1.xml" Id="R5eb572f6e919429c" /><Relationship Type="http://schemas.openxmlformats.org/officeDocument/2006/relationships/footer" Target="/word/footer2.xml" Id="Rd6f69fbde7ae4bc1" /><Relationship Type="http://schemas.openxmlformats.org/officeDocument/2006/relationships/footer" Target="/word/footer3.xml" Id="R72bddbc91d5249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10b88edaef43ce" /></Relationships>
</file>