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29ad973d654a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2fb96f31a44cb7"/>
      <w:footerReference w:type="even" r:id="R58eb896773ba448e"/>
      <w:footerReference w:type="first" r:id="R7bbc48cd9ee240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4d5fa9437f4f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DFZ-2016-6192-X-NE-EI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bd2b3db89c462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29eaafd3374a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314344bcb74217" /><Relationship Type="http://schemas.openxmlformats.org/officeDocument/2006/relationships/numbering" Target="/word/numbering.xml" Id="Ra5ff5fef0ab44e2d" /><Relationship Type="http://schemas.openxmlformats.org/officeDocument/2006/relationships/settings" Target="/word/settings.xml" Id="R2255f3de70a24d1e" /><Relationship Type="http://schemas.openxmlformats.org/officeDocument/2006/relationships/image" Target="/word/media/9ea25840-250f-443c-99bb-c92def582ef5.png" Id="Rf64d5fa9437f4fd9" /><Relationship Type="http://schemas.openxmlformats.org/officeDocument/2006/relationships/image" Target="/word/media/f7d4aa55-bce7-4f69-a422-0086be6daf6e.png" Id="Rbabd2b3db89c4625" /><Relationship Type="http://schemas.openxmlformats.org/officeDocument/2006/relationships/footer" Target="/word/footer1.xml" Id="R532fb96f31a44cb7" /><Relationship Type="http://schemas.openxmlformats.org/officeDocument/2006/relationships/footer" Target="/word/footer2.xml" Id="R58eb896773ba448e" /><Relationship Type="http://schemas.openxmlformats.org/officeDocument/2006/relationships/footer" Target="/word/footer3.xml" Id="R7bbc48cd9ee240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29eaafd3374ac6" /></Relationships>
</file>