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cdf19f907045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51d51c90f746ce"/>
      <w:footerReference w:type="even" r:id="Rcd184c8f27a1463f"/>
      <w:footerReference w:type="first" r:id="R25f55e8ed44f4c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efd7b5a8643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DFZ-2016-5243-XIII-NE-EI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a6222e2424f8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a7ccfa3e1848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4946812a564faa" /><Relationship Type="http://schemas.openxmlformats.org/officeDocument/2006/relationships/numbering" Target="/word/numbering.xml" Id="Rb0f6820d91604e64" /><Relationship Type="http://schemas.openxmlformats.org/officeDocument/2006/relationships/settings" Target="/word/settings.xml" Id="Rb6121dd705f94a5d" /><Relationship Type="http://schemas.openxmlformats.org/officeDocument/2006/relationships/image" Target="/word/media/55658202-b650-4bca-80ab-1007a6bb2346.png" Id="R89eefd7b5a86434a" /><Relationship Type="http://schemas.openxmlformats.org/officeDocument/2006/relationships/image" Target="/word/media/19494d49-a7cc-4617-acb2-931842211481.png" Id="Reaaa6222e2424f8a" /><Relationship Type="http://schemas.openxmlformats.org/officeDocument/2006/relationships/footer" Target="/word/footer1.xml" Id="Raf51d51c90f746ce" /><Relationship Type="http://schemas.openxmlformats.org/officeDocument/2006/relationships/footer" Target="/word/footer2.xml" Id="Rcd184c8f27a1463f" /><Relationship Type="http://schemas.openxmlformats.org/officeDocument/2006/relationships/footer" Target="/word/footer3.xml" Id="R25f55e8ed44f4c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a7ccfa3e1848ea" /></Relationships>
</file>