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281db42b949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dd8ac0272e44a74"/>
      <w:footerReference w:type="even" r:id="R92b3f0347a2a4bad"/>
      <w:footerReference w:type="first" r:id="Rc2a69c89692842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ec9af6116642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DE MOSTOS Y VINOS JUCOSOL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DFZ-2016-6015-VII-NE-EI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5ba3bac3e946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DE MOSTOS Y VINOS JUCOSOL (CURICO)”,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DE MOSTO Y VINOS JUCOSOL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96910300-1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DE MOSTOS Y VINOS JUCOSOL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LAUTARO N° 1026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5338 de fecha 29-12-2008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5338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d81fd3a9ac4a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2b8e008c24e8a" /><Relationship Type="http://schemas.openxmlformats.org/officeDocument/2006/relationships/numbering" Target="/word/numbering.xml" Id="R060f93551fe246f5" /><Relationship Type="http://schemas.openxmlformats.org/officeDocument/2006/relationships/settings" Target="/word/settings.xml" Id="R0fd4cf9ef5e84003" /><Relationship Type="http://schemas.openxmlformats.org/officeDocument/2006/relationships/image" Target="/word/media/c40a2cd8-0c50-4aac-b91f-e7c895806d44.png" Id="R58ec9af61166425c" /><Relationship Type="http://schemas.openxmlformats.org/officeDocument/2006/relationships/image" Target="/word/media/34615cdd-a4ae-43a0-b06f-024bc52a36e3.png" Id="R065ba3bac3e94672" /><Relationship Type="http://schemas.openxmlformats.org/officeDocument/2006/relationships/footer" Target="/word/footer1.xml" Id="R2dd8ac0272e44a74" /><Relationship Type="http://schemas.openxmlformats.org/officeDocument/2006/relationships/footer" Target="/word/footer2.xml" Id="R92b3f0347a2a4bad" /><Relationship Type="http://schemas.openxmlformats.org/officeDocument/2006/relationships/footer" Target="/word/footer3.xml" Id="Rc2a69c89692842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d81fd3a9ac4a8e" /></Relationships>
</file>