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e28bec0fa447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f747569d3884194"/>
      <w:footerReference w:type="even" r:id="R20a2689f8aac412c"/>
      <w:footerReference w:type="first" r:id="R149a3335f4024a2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9c0872853143a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DFZ-2016-5430-VII-NE-EI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83a22d29a6e40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8929d3b6fd04ac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c90c1751b2474a" /><Relationship Type="http://schemas.openxmlformats.org/officeDocument/2006/relationships/numbering" Target="/word/numbering.xml" Id="Rabdc8c7af84e42b1" /><Relationship Type="http://schemas.openxmlformats.org/officeDocument/2006/relationships/settings" Target="/word/settings.xml" Id="Rd852f6ed4e30477f" /><Relationship Type="http://schemas.openxmlformats.org/officeDocument/2006/relationships/image" Target="/word/media/1d002658-570c-4117-a48c-fe79bb8048aa.png" Id="Rb99c0872853143a9" /><Relationship Type="http://schemas.openxmlformats.org/officeDocument/2006/relationships/image" Target="/word/media/83ba5928-d31c-4f45-ae47-012f5ea35306.png" Id="R183a22d29a6e4086" /><Relationship Type="http://schemas.openxmlformats.org/officeDocument/2006/relationships/footer" Target="/word/footer1.xml" Id="Ref747569d3884194" /><Relationship Type="http://schemas.openxmlformats.org/officeDocument/2006/relationships/footer" Target="/word/footer2.xml" Id="R20a2689f8aac412c" /><Relationship Type="http://schemas.openxmlformats.org/officeDocument/2006/relationships/footer" Target="/word/footer3.xml" Id="R149a3335f4024a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8929d3b6fd04ac2" /></Relationships>
</file>