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c675d669cc462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aa3fd256d84492e"/>
      <w:footerReference w:type="even" r:id="Rb9ed4b91f0674ad9"/>
      <w:footerReference w:type="first" r:id="Rbd446717aa30489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9a709a3a92a470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DE INVERSIONES CAMPANARIO LTDA. (MAULLIN)</w:t>
      </w:r>
    </w:p>
    <w:p>
      <w:pPr>
        <w:jc w:val="center"/>
      </w:pPr>
      <w:r>
        <w:rPr>
          <w:sz w:val="32"/>
          <w:szCs w:val="32"/>
          <w:b/>
        </w:rPr>
        <w:br/>
      </w:r>
      <w:r>
        <w:rPr>
          <w:sz w:val="32"/>
          <w:szCs w:val="32"/>
          <w:b/>
        </w:rPr>
        <w:t>DFZ-2016-5458-X-NE-EI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ee4f6f6290432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DE INVERSIONES CAMPANARIO LTDA. (MAULLIN)”, en el marco de la norma de emisión DS.46/02 para el reporte del período correspondiente a ENERO del año 2016.</w:t>
      </w:r>
    </w:p>
    <w:p>
      <w:pPr>
        <w:jc w:val="both"/>
      </w:pPr>
      <w:r>
        <w:br/>
      </w:r>
      <w:r>
        <w:t>Entre los principales hechos constatados como no conformidades se encuentran: El establecimiento industrial no presenta el autocontrol correspondiente al mes de ENERO de 2016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DE INVERSIONES CAMPANARIO LTDA.</w:t>
            </w:r>
          </w:p>
        </w:tc>
        <w:tc>
          <w:tcPr>
            <w:tcW w:w="2310" w:type="pct"/>
            <w:gridSpan w:val="2"/>
          </w:tcPr>
          <w:p>
            <w:pPr/>
            <w:r>
              <w:rPr>
                <w:b/>
              </w:rPr>
              <w:t>RUT o RUN:</w:t>
            </w:r>
            <w:r>
              <w:br/>
            </w:r>
            <w:r>
              <w:t>78757690-7</w:t>
            </w:r>
          </w:p>
        </w:tc>
      </w:tr>
      <w:tr>
        <w:tc>
          <w:tcPr>
            <w:tcW w:w="2310" w:type="pct"/>
            <w:gridSpan w:val="4"/>
          </w:tcPr>
          <w:p>
            <w:pPr/>
            <w:r>
              <w:rPr>
                <w:b/>
              </w:rPr>
              <w:t>Identificación de la actividad, proyecto o fuente fiscalizada:</w:t>
            </w:r>
            <w:r>
              <w:br/>
            </w:r>
            <w:r>
              <w:t>SOCIEDAD DE INVERSIONES CAMPANARIO LTDA. (MAULLIN)</w:t>
            </w:r>
          </w:p>
        </w:tc>
      </w:tr>
      <w:tr>
        <w:tc>
          <w:tcPr>
            <w:tcW w:w="15000" w:type="dxa"/>
          </w:tcPr>
          <w:p>
            <w:pPr/>
            <w:r>
              <w:rPr>
                <w:b/>
              </w:rPr>
              <w:t>Dirección:</w:t>
            </w:r>
            <w:r>
              <w:br/>
            </w:r>
            <w:r>
              <w:t>RUTA V-990, CAMINO MAULLIN-CARELMAPU, MAULLIN,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MAULLÍN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739 de fecha 08-03-2011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ACUIFERO MV</w:t>
            </w:r>
          </w:p>
        </w:tc>
        <w:tc>
          <w:tcPr>
            <w:tcW w:w="2310" w:type="auto"/>
          </w:tcPr>
          <w:p>
            <w:pPr/>
            <w:r>
              <w:rPr>
                <w:sz w:val="18"/>
                <w:szCs w:val="18"/>
              </w:rPr>
              <w:t>31141</w:t>
            </w:r>
          </w:p>
        </w:tc>
        <w:tc>
          <w:tcPr>
            <w:tcW w:w="2310" w:type="auto"/>
          </w:tcPr>
          <w:p>
            <w:pPr/>
            <w:r>
              <w:rPr>
                <w:sz w:val="18"/>
                <w:szCs w:val="18"/>
              </w:rPr>
              <w:t>739</w:t>
            </w:r>
          </w:p>
        </w:tc>
        <w:tc>
          <w:tcPr>
            <w:tcW w:w="2310" w:type="auto"/>
          </w:tcPr>
          <w:p>
            <w:pPr/>
            <w:r>
              <w:rPr>
                <w:sz w:val="18"/>
                <w:szCs w:val="18"/>
              </w:rPr>
              <w:t>08-03-2011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ENERO de 2016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867b2d6b4be40e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b6de49498984e13" /><Relationship Type="http://schemas.openxmlformats.org/officeDocument/2006/relationships/numbering" Target="/word/numbering.xml" Id="Re665d51b64af427f" /><Relationship Type="http://schemas.openxmlformats.org/officeDocument/2006/relationships/settings" Target="/word/settings.xml" Id="R8f1ebd4abd874e26" /><Relationship Type="http://schemas.openxmlformats.org/officeDocument/2006/relationships/image" Target="/word/media/400d2e05-8598-4cb4-b19a-ab027e7a2e01.png" Id="Rf9a709a3a92a4701" /><Relationship Type="http://schemas.openxmlformats.org/officeDocument/2006/relationships/image" Target="/word/media/af217de2-744d-4a2f-9081-05161b2caf4a.png" Id="R6dee4f6f62904326" /><Relationship Type="http://schemas.openxmlformats.org/officeDocument/2006/relationships/footer" Target="/word/footer1.xml" Id="R3aa3fd256d84492e" /><Relationship Type="http://schemas.openxmlformats.org/officeDocument/2006/relationships/footer" Target="/word/footer2.xml" Id="Rb9ed4b91f0674ad9" /><Relationship Type="http://schemas.openxmlformats.org/officeDocument/2006/relationships/footer" Target="/word/footer3.xml" Id="Rbd446717aa30489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867b2d6b4be40e2" /></Relationships>
</file>