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7c82a2f56e49f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0b2c84dea6c4d12"/>
      <w:footerReference w:type="even" r:id="R28204b2d337a4bc0"/>
      <w:footerReference w:type="first" r:id="Rdb150197a1e34e9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966bc6c117242c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REDES Y NETS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DFZ-2016-5664-X-NE-EI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9b57f7298ad48a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“REDES Y NETS LTDA.”, en el marco de la norma de emisión DS.90/00 para el reporte del período correspondiente a FEBRERO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REDES Y NETS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78783890-1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REDES Y NETS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CAMINO A PARGUA, KM 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254 de fecha 26-01-2004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ARENAS (X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ARENAS)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ded794ed34844f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7e771cd336400e" /><Relationship Type="http://schemas.openxmlformats.org/officeDocument/2006/relationships/numbering" Target="/word/numbering.xml" Id="Rebea5f28185c4cc8" /><Relationship Type="http://schemas.openxmlformats.org/officeDocument/2006/relationships/settings" Target="/word/settings.xml" Id="R81bee0b8af7c4197" /><Relationship Type="http://schemas.openxmlformats.org/officeDocument/2006/relationships/image" Target="/word/media/945ff56d-6dc4-4229-b739-f0c71de12775.png" Id="R1966bc6c117242c1" /><Relationship Type="http://schemas.openxmlformats.org/officeDocument/2006/relationships/image" Target="/word/media/9eff02d0-6595-4561-bbce-b15fa6552d50.png" Id="R19b57f7298ad48ae" /><Relationship Type="http://schemas.openxmlformats.org/officeDocument/2006/relationships/footer" Target="/word/footer1.xml" Id="R60b2c84dea6c4d12" /><Relationship Type="http://schemas.openxmlformats.org/officeDocument/2006/relationships/footer" Target="/word/footer2.xml" Id="R28204b2d337a4bc0" /><Relationship Type="http://schemas.openxmlformats.org/officeDocument/2006/relationships/footer" Target="/word/footer3.xml" Id="Rdb150197a1e34e9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ded794ed34844f2" /></Relationships>
</file>