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6afae6bd4a42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90025a0f5eb47c1"/>
      <w:footerReference w:type="even" r:id="Rcc45e140b0ad4c93"/>
      <w:footerReference w:type="first" r:id="R3fad048703324b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7e0296f464496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RELLENOS SANITARIOS DEL MAULE (TALCA)</w:t>
      </w:r>
    </w:p>
    <w:p>
      <w:pPr>
        <w:jc w:val="center"/>
      </w:pPr>
      <w:r>
        <w:rPr>
          <w:sz w:val="32"/>
          <w:szCs w:val="32"/>
          <w:b/>
        </w:rPr>
        <w:br/>
      </w:r>
      <w:r>
        <w:rPr>
          <w:sz w:val="32"/>
          <w:szCs w:val="32"/>
          <w:b/>
        </w:rPr>
        <w:t>DFZ-2016-6608-VII-NE-EI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b15648ef2b1435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“RELLENOS SANITARIOS DEL MAULE (TALCA)”, en el marco de la norma de emisión DS.90/00 para el reporte del período correspondiente a ABRIL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RELLENO SANITARIO DEL MAULE S.A.</w:t>
            </w:r>
          </w:p>
        </w:tc>
        <w:tc>
          <w:tcPr>
            <w:tcW w:w="2310" w:type="pct"/>
            <w:gridSpan w:val="2"/>
          </w:tcPr>
          <w:p>
            <w:pPr/>
            <w:r>
              <w:rPr>
                <w:b/>
              </w:rPr>
              <w:t>RUT o RUN:</w:t>
            </w:r>
            <w:r>
              <w:br/>
            </w:r>
            <w:r>
              <w:t>99537670-9</w:t>
            </w:r>
          </w:p>
        </w:tc>
      </w:tr>
      <w:tr>
        <w:tc>
          <w:tcPr>
            <w:tcW w:w="2310" w:type="pct"/>
            <w:gridSpan w:val="4"/>
          </w:tcPr>
          <w:p>
            <w:pPr/>
            <w:r>
              <w:rPr>
                <w:b/>
              </w:rPr>
              <w:t>Identificación de la actividad, proyecto o fuente fiscalizada:</w:t>
            </w:r>
            <w:r>
              <w:br/>
            </w:r>
            <w:r>
              <w:t>RELLENOS SANITARIOS DEL MAULE (TALCA)</w:t>
            </w:r>
          </w:p>
        </w:tc>
      </w:tr>
      <w:tr>
        <w:tc>
          <w:tcPr>
            <w:tcW w:w="15000" w:type="dxa"/>
          </w:tcPr>
          <w:p>
            <w:pPr/>
            <w:r>
              <w:rPr>
                <w:b/>
              </w:rPr>
              <w:t>Dirección:</w:t>
            </w:r>
            <w:r>
              <w:br/>
            </w:r>
            <w:r>
              <w:t>SECTOR HUILLIBORGOA, FUNDO EL RETAMO S/N°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123 de fecha 12-01-2005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SUR ORIENTE TALCA)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SUR ORIENTE (TALCA)</w:t>
            </w:r>
          </w:p>
        </w:tc>
        <w:tc>
          <w:tcPr>
            <w:tcW w:w="2310" w:type="auto"/>
          </w:tcPr>
          <w:p>
            <w:pPr/>
            <w:r>
              <w:rPr>
                <w:sz w:val="18"/>
                <w:szCs w:val="18"/>
              </w:rPr>
              <w:t>92001</w:t>
            </w:r>
          </w:p>
        </w:tc>
        <w:tc>
          <w:tcPr>
            <w:tcW w:w="2310" w:type="auto"/>
          </w:tcPr>
          <w:p>
            <w:pPr/>
            <w:r>
              <w:rPr>
                <w:sz w:val="18"/>
                <w:szCs w:val="18"/>
              </w:rPr>
              <w:t>123</w:t>
            </w:r>
          </w:p>
        </w:tc>
        <w:tc>
          <w:tcPr>
            <w:tcW w:w="2310" w:type="auto"/>
          </w:tcPr>
          <w:p>
            <w:pPr/>
            <w:r>
              <w:rPr>
                <w:sz w:val="18"/>
                <w:szCs w:val="18"/>
              </w:rPr>
              <w:t>12-01-2005</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SUR ORIENTE, TALCA)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SUR ORIENTE TALCA)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82397728e94473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bdc269534c4766" /><Relationship Type="http://schemas.openxmlformats.org/officeDocument/2006/relationships/numbering" Target="/word/numbering.xml" Id="Rcb2059f38a544174" /><Relationship Type="http://schemas.openxmlformats.org/officeDocument/2006/relationships/settings" Target="/word/settings.xml" Id="R5af4abd4a7e74f02" /><Relationship Type="http://schemas.openxmlformats.org/officeDocument/2006/relationships/image" Target="/word/media/99487719-69a7-4ddd-841c-e9d508da2233.png" Id="Ra87e0296f464496e" /><Relationship Type="http://schemas.openxmlformats.org/officeDocument/2006/relationships/image" Target="/word/media/64b936e2-ae5e-4c96-b6e8-93a00e40b065.png" Id="R9b15648ef2b1435d" /><Relationship Type="http://schemas.openxmlformats.org/officeDocument/2006/relationships/footer" Target="/word/footer1.xml" Id="R090025a0f5eb47c1" /><Relationship Type="http://schemas.openxmlformats.org/officeDocument/2006/relationships/footer" Target="/word/footer2.xml" Id="Rcc45e140b0ad4c93" /><Relationship Type="http://schemas.openxmlformats.org/officeDocument/2006/relationships/footer" Target="/word/footer3.xml" Id="R3fad048703324b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2397728e944736" /></Relationships>
</file>