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318ddf2f944c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7d2182613104ed2"/>
      <w:footerReference w:type="even" r:id="R804715e26d6441c0"/>
      <w:footerReference w:type="first" r:id="R93a4b502f2364c5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b6ede5e498148c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S.A. (VALDIVIA)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DFZ-2016-6786-XIV-NE-EI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b4c74a1ecf448c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S.A. (VALDIVIA)”,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S.A. (VALDIVIA)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788, SAN JOSE DE LA MARIQUINA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XIV REGIÓN DE LOS RÍOS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VALDIVIA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MARIQUINA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453 de fecha 01-02-2006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06-2015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01-02-2006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05-2008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CRUCES - PRODUCCION NORMAL)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CRUCES - REDUCCION DEL 20%)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CRUCES - PRODUCCION NORMAL)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CRUCES - REDUCCION DEL 20%)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d57e9a5b84c4b5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54ab68373f4420" /><Relationship Type="http://schemas.openxmlformats.org/officeDocument/2006/relationships/numbering" Target="/word/numbering.xml" Id="R9d0bb9d1fec04c0e" /><Relationship Type="http://schemas.openxmlformats.org/officeDocument/2006/relationships/settings" Target="/word/settings.xml" Id="R4095731fb3d9415e" /><Relationship Type="http://schemas.openxmlformats.org/officeDocument/2006/relationships/image" Target="/word/media/155461cc-e50e-44aa-916e-808361f9607d.png" Id="R3b6ede5e498148ce" /><Relationship Type="http://schemas.openxmlformats.org/officeDocument/2006/relationships/image" Target="/word/media/2a3f3269-9004-4f92-be9a-0b6709fe0e0e.png" Id="R0b4c74a1ecf448c6" /><Relationship Type="http://schemas.openxmlformats.org/officeDocument/2006/relationships/footer" Target="/word/footer1.xml" Id="R77d2182613104ed2" /><Relationship Type="http://schemas.openxmlformats.org/officeDocument/2006/relationships/footer" Target="/word/footer2.xml" Id="R804715e26d6441c0" /><Relationship Type="http://schemas.openxmlformats.org/officeDocument/2006/relationships/footer" Target="/word/footer3.xml" Id="R93a4b502f2364c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d57e9a5b84c4b54" /></Relationships>
</file>