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bb085d642846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6f9d12ea134b5a"/>
      <w:footerReference w:type="even" r:id="R794c18c933c34044"/>
      <w:footerReference w:type="first" r:id="R9038fc25f8fc4e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1304358714c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EL PORVENIR S.A. (LONGAVI)</w:t>
      </w:r>
    </w:p>
    <w:p>
      <w:pPr>
        <w:jc w:val="center"/>
      </w:pPr>
      <w:r>
        <w:rPr>
          <w:sz w:val="32"/>
          <w:szCs w:val="32"/>
          <w:b/>
        </w:rPr>
        <w:br/>
      </w:r>
      <w:r>
        <w:rPr>
          <w:sz w:val="32"/>
          <w:szCs w:val="32"/>
          <w:b/>
        </w:rPr>
        <w:t>DFZ-2016-8560-VII-NE-EI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f14224b8c48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EL PORVENIR S.A. (LONGAVI)”,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EL PORVENIR S.A.</w:t>
            </w:r>
          </w:p>
        </w:tc>
        <w:tc>
          <w:tcPr>
            <w:tcW w:w="2310" w:type="pct"/>
            <w:gridSpan w:val="2"/>
          </w:tcPr>
          <w:p>
            <w:pPr/>
            <w:r>
              <w:rPr>
                <w:b/>
              </w:rPr>
              <w:t>RUT o RUN:</w:t>
            </w:r>
            <w:r>
              <w:br/>
            </w:r>
            <w:r>
              <w:t>78134990-9</w:t>
            </w:r>
          </w:p>
        </w:tc>
      </w:tr>
      <w:tr>
        <w:tc>
          <w:tcPr>
            <w:tcW w:w="2310" w:type="pct"/>
            <w:gridSpan w:val="4"/>
          </w:tcPr>
          <w:p>
            <w:pPr/>
            <w:r>
              <w:rPr>
                <w:b/>
              </w:rPr>
              <w:t>Identificación de la actividad, proyecto o fuente fiscalizada:</w:t>
            </w:r>
            <w:r>
              <w:br/>
            </w:r>
            <w:r>
              <w:t>SOCIEDAD AGRICOLA EL PORVENIR S.A. (LONGAVI)</w:t>
            </w:r>
          </w:p>
        </w:tc>
      </w:tr>
      <w:tr>
        <w:tc>
          <w:tcPr>
            <w:tcW w:w="15000" w:type="dxa"/>
          </w:tcPr>
          <w:p>
            <w:pPr/>
            <w:r>
              <w:rPr>
                <w:b/>
              </w:rPr>
              <w:t>Dirección:</w:t>
            </w:r>
            <w:r>
              <w:br/>
            </w:r>
            <w:r>
              <w:t>CALLE LA TERCERA S/N°, KM 85, SECTOR LA TERCERA</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LONGAVÍ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932 de fecha 06-03-2008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MATANCILLA)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MATANCILLA (LONGAVI VIIR)</w:t>
            </w:r>
          </w:p>
        </w:tc>
        <w:tc>
          <w:tcPr>
            <w:tcW w:w="2310" w:type="auto"/>
          </w:tcPr>
          <w:p>
            <w:pPr/>
            <w:r>
              <w:rPr>
                <w:sz w:val="18"/>
                <w:szCs w:val="18"/>
              </w:rPr>
              <w:t>31131</w:t>
            </w:r>
          </w:p>
        </w:tc>
        <w:tc>
          <w:tcPr>
            <w:tcW w:w="2310" w:type="auto"/>
          </w:tcPr>
          <w:p>
            <w:pPr/>
            <w:r>
              <w:rPr>
                <w:sz w:val="18"/>
                <w:szCs w:val="18"/>
              </w:rPr>
              <w:t>932</w:t>
            </w:r>
          </w:p>
        </w:tc>
        <w:tc>
          <w:tcPr>
            <w:tcW w:w="2310" w:type="auto"/>
          </w:tcPr>
          <w:p>
            <w:pPr/>
            <w:r>
              <w:rPr>
                <w:sz w:val="18"/>
                <w:szCs w:val="18"/>
              </w:rPr>
              <w:t>06-03-2008</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MATANCILLA)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MATANCILLA)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e155d60b484b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8bc37c02274d04" /><Relationship Type="http://schemas.openxmlformats.org/officeDocument/2006/relationships/numbering" Target="/word/numbering.xml" Id="R9d97bf605758457d" /><Relationship Type="http://schemas.openxmlformats.org/officeDocument/2006/relationships/settings" Target="/word/settings.xml" Id="R40f4a060830c438c" /><Relationship Type="http://schemas.openxmlformats.org/officeDocument/2006/relationships/image" Target="/word/media/73dc6ba4-e72d-466b-9e9b-635aa2937281.png" Id="R6f61304358714c3d" /><Relationship Type="http://schemas.openxmlformats.org/officeDocument/2006/relationships/image" Target="/word/media/4fab89d1-9455-4b11-abce-2aee6d08d258.png" Id="R077f14224b8c4848" /><Relationship Type="http://schemas.openxmlformats.org/officeDocument/2006/relationships/footer" Target="/word/footer1.xml" Id="R2e6f9d12ea134b5a" /><Relationship Type="http://schemas.openxmlformats.org/officeDocument/2006/relationships/footer" Target="/word/footer2.xml" Id="R794c18c933c34044" /><Relationship Type="http://schemas.openxmlformats.org/officeDocument/2006/relationships/footer" Target="/word/footer3.xml" Id="R9038fc25f8fc4e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e155d60b484b8c" /></Relationships>
</file>