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60b0d38e74d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fbc6cf4bc6245fb"/>
      <w:footerReference w:type="even" r:id="R0fe943c151d449ee"/>
      <w:footerReference w:type="first" r:id="R410b8976b5c84c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d47612380442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DFZ-2016-8700-X-NE-EI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d859e2cea3464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d330e9c63c48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f6688d47254627" /><Relationship Type="http://schemas.openxmlformats.org/officeDocument/2006/relationships/numbering" Target="/word/numbering.xml" Id="R42f4df9539c947a2" /><Relationship Type="http://schemas.openxmlformats.org/officeDocument/2006/relationships/settings" Target="/word/settings.xml" Id="Rfb2f1408221441ca" /><Relationship Type="http://schemas.openxmlformats.org/officeDocument/2006/relationships/image" Target="/word/media/edbefb12-dad3-40b5-a482-aa58dc0ff998.png" Id="R25d4761238044262" /><Relationship Type="http://schemas.openxmlformats.org/officeDocument/2006/relationships/image" Target="/word/media/10e7141e-e98a-43de-ad25-dbc1b8216725.png" Id="R8bd859e2cea34641" /><Relationship Type="http://schemas.openxmlformats.org/officeDocument/2006/relationships/footer" Target="/word/footer1.xml" Id="R8fbc6cf4bc6245fb" /><Relationship Type="http://schemas.openxmlformats.org/officeDocument/2006/relationships/footer" Target="/word/footer2.xml" Id="R0fe943c151d449ee" /><Relationship Type="http://schemas.openxmlformats.org/officeDocument/2006/relationships/footer" Target="/word/footer3.xml" Id="R410b8976b5c84c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d330e9c63c4893" /></Relationships>
</file>