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7815cdd56e2340ff"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df61a08526724ca6"/>
      <w:footerReference w:type="even" r:id="R39938fb39fa44237"/>
      <w:footerReference w:type="first" r:id="R4b11f5bd9833405e"/>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3cf6b8a414342ab"/>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BIOLECHE LACTEOS (PLANTA QUILQUE)</w:t>
      </w:r>
    </w:p>
    <w:p>
      <w:pPr>
        <w:jc w:val="center"/>
      </w:pPr>
      <w:r>
        <w:rPr>
          <w:sz w:val="32"/>
          <w:szCs w:val="32"/>
          <w:b/>
        </w:rPr>
        <w:br/>
      </w:r>
      <w:r>
        <w:rPr>
          <w:sz w:val="32"/>
          <w:szCs w:val="32"/>
          <w:b/>
        </w:rPr>
        <w:t>DFZ-2016-8701-VIII-NE-EI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6a3f42c2e784d2d"/>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“BIOLECHE LACTEOS (PLANTA QUILQUE)”, en el marco de la norma de emisión DS.90/00 para el reporte del período correspondiente a JULIO del año 2016.</w:t>
      </w:r>
    </w:p>
    <w:p>
      <w:pPr>
        <w:jc w:val="both"/>
      </w:pPr>
      <w:r>
        <w:br/>
      </w:r>
      <w:r>
        <w:t>Entre los principales hechos constatados como no conformidades se encuentran: El establecimiento industrial no presenta el autocontrol correspondiente al mes de JULIO de 2016 para el(los) siguiente(s) punto(s) de descarga(s):  PUNTO 1 (ESTERO QUILQUE);</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BIOLECHE LACTEOS S.A.</w:t>
            </w:r>
          </w:p>
        </w:tc>
        <w:tc>
          <w:tcPr>
            <w:tcW w:w="2310" w:type="pct"/>
            <w:gridSpan w:val="2"/>
          </w:tcPr>
          <w:p>
            <w:pPr/>
            <w:r>
              <w:rPr>
                <w:b/>
              </w:rPr>
              <w:t>RUT o RUN:</w:t>
            </w:r>
            <w:r>
              <w:br/>
            </w:r>
            <w:r>
              <w:t>76170432-K</w:t>
            </w:r>
          </w:p>
        </w:tc>
      </w:tr>
      <w:tr>
        <w:tc>
          <w:tcPr>
            <w:tcW w:w="2310" w:type="pct"/>
            <w:gridSpan w:val="4"/>
          </w:tcPr>
          <w:p>
            <w:pPr/>
            <w:r>
              <w:rPr>
                <w:b/>
              </w:rPr>
              <w:t>Identificación de la actividad, proyecto o fuente fiscalizada:</w:t>
            </w:r>
            <w:r>
              <w:br/>
            </w:r>
            <w:r>
              <w:t>BIOLECHE LACTEOS (PLANTA QUILQUE)</w:t>
            </w:r>
          </w:p>
        </w:tc>
      </w:tr>
      <w:tr>
        <w:tc>
          <w:tcPr>
            <w:tcW w:w="15000" w:type="dxa"/>
          </w:tcPr>
          <w:p>
            <w:pPr/>
            <w:r>
              <w:rPr>
                <w:b/>
              </w:rPr>
              <w:t>Dirección:</w:t>
            </w:r>
            <w:r>
              <w:br/>
            </w:r>
            <w:r>
              <w:t>AV LAS INDUSTRIAS 7900</w:t>
            </w:r>
          </w:p>
        </w:tc>
        <w:tc>
          <w:tcPr>
            <w:tcW w:w="15000" w:type="dxa"/>
          </w:tcPr>
          <w:p>
            <w:pPr/>
            <w:r>
              <w:rPr>
                <w:b/>
              </w:rPr>
              <w:t>Región:</w:t>
            </w:r>
            <w:r>
              <w:br/>
            </w:r>
            <w:r>
              <w:t>VIII REGIÓN DEL BIOBÍO</w:t>
            </w:r>
          </w:p>
        </w:tc>
        <w:tc>
          <w:tcPr>
            <w:tcW w:w="15000" w:type="dxa"/>
          </w:tcPr>
          <w:p>
            <w:pPr/>
            <w:r>
              <w:rPr>
                <w:b/>
              </w:rPr>
              <w:t>Provincia:</w:t>
            </w:r>
            <w:r>
              <w:br/>
            </w:r>
            <w:r>
              <w:t>BÍO-BÍO</w:t>
            </w:r>
          </w:p>
        </w:tc>
        <w:tc>
          <w:tcPr>
            <w:tcW w:w="15000" w:type="dxa"/>
          </w:tcPr>
          <w:p>
            <w:pPr/>
            <w:r>
              <w:rPr>
                <w:b/>
              </w:rPr>
              <w:t>Comuna:</w:t>
            </w:r>
            <w:r>
              <w:br/>
            </w:r>
            <w:r>
              <w:t>LOS ÁNGELES</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5299 de fecha 29-12-2011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QUILQUE)</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FEBRERO</w:t>
            </w:r>
          </w:p>
        </w:tc>
        <w:tc>
          <w:tcPr>
            <w:tcW w:w="2310" w:type="auto"/>
          </w:tcPr>
          <w:p>
            <w:pPr/>
            <w:r>
              <w:rPr>
                <w:sz w:val="18"/>
                <w:szCs w:val="18"/>
              </w:rPr>
              <w:t>ESTERO QUILQUE CON DILUCION</w:t>
            </w:r>
          </w:p>
        </w:tc>
        <w:tc>
          <w:tcPr>
            <w:tcW w:w="2310" w:type="auto"/>
          </w:tcPr>
          <w:p>
            <w:pPr/>
            <w:r>
              <w:rPr>
                <w:sz w:val="18"/>
                <w:szCs w:val="18"/>
              </w:rPr>
              <w:t>31121</w:t>
            </w:r>
          </w:p>
        </w:tc>
        <w:tc>
          <w:tcPr>
            <w:tcW w:w="2310" w:type="auto"/>
          </w:tcPr>
          <w:p>
            <w:pPr/>
            <w:r>
              <w:rPr>
                <w:sz w:val="18"/>
                <w:szCs w:val="18"/>
              </w:rPr>
              <w:t>5299</w:t>
            </w:r>
          </w:p>
        </w:tc>
        <w:tc>
          <w:tcPr>
            <w:tcW w:w="2310" w:type="auto"/>
          </w:tcPr>
          <w:p>
            <w:pPr/>
            <w:r>
              <w:rPr>
                <w:sz w:val="18"/>
                <w:szCs w:val="18"/>
              </w:rPr>
              <w:t>29-12-2011</w:t>
            </w:r>
          </w:p>
        </w:tc>
        <w:tc>
          <w:tcPr>
            <w:tcW w:w="2310" w:type="auto"/>
          </w:tcPr>
          <w:p>
            <w:pPr/>
            <w:r>
              <w:rPr>
                <w:sz w:val="18"/>
                <w:szCs w:val="18"/>
              </w:rPr>
              <w:t>05-2015</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QUILQUE)</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1</w:t>
            </w:r>
          </w:p>
        </w:tc>
        <w:tc>
          <w:tcPr>
            <w:tcW w:w="2310" w:type="auto"/>
          </w:tcPr>
          <w:p>
            <w:pPr/>
            <w:r>
              <w:t>Informar autocontrol</w:t>
            </w:r>
          </w:p>
        </w:tc>
        <w:tc>
          <w:tcPr>
            <w:tcW w:w="2310" w:type="auto"/>
          </w:tcPr>
          <w:p>
            <w:pPr/>
            <w:r>
              <w:t>El establecimiento industrial no entrega el autocontrol durante el período controlado de JULIO de 2016 para el siguiente punto de descarga:</w:t>
            </w:r>
            <w:r>
              <w:br/>
            </w:r>
            <w:r>
              <w:t>PUNTO 1 (ESTERO QUILQUE)</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QUILQUE)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63b4edd17d7f4647"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4a03fd28dd14efb" /><Relationship Type="http://schemas.openxmlformats.org/officeDocument/2006/relationships/numbering" Target="/word/numbering.xml" Id="R7ca673e04c7043e0" /><Relationship Type="http://schemas.openxmlformats.org/officeDocument/2006/relationships/settings" Target="/word/settings.xml" Id="R491f879893c0459c" /><Relationship Type="http://schemas.openxmlformats.org/officeDocument/2006/relationships/image" Target="/word/media/cfda685f-e6dc-47ce-85c7-119985538b05.png" Id="Rb3cf6b8a414342ab" /><Relationship Type="http://schemas.openxmlformats.org/officeDocument/2006/relationships/image" Target="/word/media/4a4eba20-6fc8-467e-b6d5-90eb19852e1b.png" Id="R86a3f42c2e784d2d" /><Relationship Type="http://schemas.openxmlformats.org/officeDocument/2006/relationships/footer" Target="/word/footer1.xml" Id="Rdf61a08526724ca6" /><Relationship Type="http://schemas.openxmlformats.org/officeDocument/2006/relationships/footer" Target="/word/footer2.xml" Id="R39938fb39fa44237" /><Relationship Type="http://schemas.openxmlformats.org/officeDocument/2006/relationships/footer" Target="/word/footer3.xml" Id="R4b11f5bd9833405e"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63b4edd17d7f4647" /></Relationships>
</file>