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f3321287454a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39c0f56a6345a9"/>
      <w:footerReference w:type="even" r:id="Rb61cd2d829c944ce"/>
      <w:footerReference w:type="first" r:id="R07db4a666ce84c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2a196f670144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DFZ-2016-7234-IV-NE-EI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c5004b3702409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entrega el autocontrol fuera del plazo establecido;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53d81f1b4741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fc4928b02742b0" /><Relationship Type="http://schemas.openxmlformats.org/officeDocument/2006/relationships/numbering" Target="/word/numbering.xml" Id="R98a0841db8f84b71" /><Relationship Type="http://schemas.openxmlformats.org/officeDocument/2006/relationships/settings" Target="/word/settings.xml" Id="R92b370f92bf44734" /><Relationship Type="http://schemas.openxmlformats.org/officeDocument/2006/relationships/image" Target="/word/media/c5b6421a-2af6-41c6-a0f0-e56e1360594b.png" Id="R312a196f67014455" /><Relationship Type="http://schemas.openxmlformats.org/officeDocument/2006/relationships/image" Target="/word/media/2d70c2ac-51f0-4532-a884-ceed7896a4b4.png" Id="R2cc5004b37024090" /><Relationship Type="http://schemas.openxmlformats.org/officeDocument/2006/relationships/footer" Target="/word/footer1.xml" Id="R8239c0f56a6345a9" /><Relationship Type="http://schemas.openxmlformats.org/officeDocument/2006/relationships/footer" Target="/word/footer2.xml" Id="Rb61cd2d829c944ce" /><Relationship Type="http://schemas.openxmlformats.org/officeDocument/2006/relationships/footer" Target="/word/footer3.xml" Id="R07db4a666ce84c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53d81f1b474123" /></Relationships>
</file>