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a8f093f2a44c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fbd9785e05453d"/>
      <w:footerReference w:type="even" r:id="Ra7dc175c3c8e4fc9"/>
      <w:footerReference w:type="first" r:id="Rac043358413a41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ec60728d2b40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DFZ-2016-7505-IX-NE-EI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880a9a1c774d4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Ficha de resultados de autocontrol PUNTO 2</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782d6a990744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7e9c52aee24ad1" /><Relationship Type="http://schemas.openxmlformats.org/officeDocument/2006/relationships/numbering" Target="/word/numbering.xml" Id="R5b3eedce07e34b9a" /><Relationship Type="http://schemas.openxmlformats.org/officeDocument/2006/relationships/settings" Target="/word/settings.xml" Id="Rbd7e7022f6064c52" /><Relationship Type="http://schemas.openxmlformats.org/officeDocument/2006/relationships/image" Target="/word/media/4aa32537-3080-4bb7-82da-76c5dfd51698.png" Id="Rb2ec60728d2b400a" /><Relationship Type="http://schemas.openxmlformats.org/officeDocument/2006/relationships/image" Target="/word/media/e0ed6a4d-c36f-4735-92fb-c22f11c44eb1.png" Id="R72880a9a1c774d4a" /><Relationship Type="http://schemas.openxmlformats.org/officeDocument/2006/relationships/footer" Target="/word/footer1.xml" Id="R96fbd9785e05453d" /><Relationship Type="http://schemas.openxmlformats.org/officeDocument/2006/relationships/footer" Target="/word/footer2.xml" Id="Ra7dc175c3c8e4fc9" /><Relationship Type="http://schemas.openxmlformats.org/officeDocument/2006/relationships/footer" Target="/word/footer3.xml" Id="Rac043358413a41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782d6a99074446" /></Relationships>
</file>