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70f4130ea44e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ddd9cb8a7944779"/>
      <w:footerReference w:type="even" r:id="R1dd666d1ec094947"/>
      <w:footerReference w:type="first" r:id="R5a572d0778814c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a4e9219be942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LACTEOS DEL SUR S.A. (RIO BUENO)</w:t>
      </w:r>
    </w:p>
    <w:p>
      <w:pPr>
        <w:jc w:val="center"/>
      </w:pPr>
      <w:r>
        <w:rPr>
          <w:sz w:val="32"/>
          <w:szCs w:val="32"/>
          <w:b/>
        </w:rPr>
        <w:br/>
      </w:r>
      <w:r>
        <w:rPr>
          <w:sz w:val="32"/>
          <w:szCs w:val="32"/>
          <w:b/>
        </w:rPr>
        <w:t>DFZ-2016-8021-XIV-NE-EI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aa5dfd500b496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“LACTEOS DEL SUR S.A. (RIO BUENO)”,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LACTEOS DEL SUR S.A.</w:t>
            </w:r>
          </w:p>
        </w:tc>
        <w:tc>
          <w:tcPr>
            <w:tcW w:w="2310" w:type="pct"/>
            <w:gridSpan w:val="2"/>
          </w:tcPr>
          <w:p>
            <w:pPr/>
            <w:r>
              <w:rPr>
                <w:b/>
              </w:rPr>
              <w:t>RUT o RUN:</w:t>
            </w:r>
            <w:r>
              <w:br/>
            </w:r>
            <w:r>
              <w:t>76716680-K</w:t>
            </w:r>
          </w:p>
        </w:tc>
      </w:tr>
      <w:tr>
        <w:tc>
          <w:tcPr>
            <w:tcW w:w="2310" w:type="pct"/>
            <w:gridSpan w:val="4"/>
          </w:tcPr>
          <w:p>
            <w:pPr/>
            <w:r>
              <w:rPr>
                <w:b/>
              </w:rPr>
              <w:t>Identificación de la actividad, proyecto o fuente fiscalizada:</w:t>
            </w:r>
            <w:r>
              <w:br/>
            </w:r>
            <w:r>
              <w:t>LACTEOS DEL SUR S.A. (RIO BUENO)</w:t>
            </w:r>
          </w:p>
        </w:tc>
      </w:tr>
      <w:tr>
        <w:tc>
          <w:tcPr>
            <w:tcW w:w="15000" w:type="dxa"/>
          </w:tcPr>
          <w:p>
            <w:pPr/>
            <w:r>
              <w:rPr>
                <w:b/>
              </w:rPr>
              <w:t>Dirección:</w:t>
            </w:r>
            <w:r>
              <w:br/>
            </w:r>
            <w:r>
              <w:t>CAMINO RIO BUENO-LAGO RANCO, KM18, SECTOR PINDACO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RÍO BUENO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2008 de fecha 15-05-2008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COLHUE))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COLHUE - SIN DILUCION</w:t>
            </w:r>
          </w:p>
        </w:tc>
        <w:tc>
          <w:tcPr>
            <w:tcW w:w="2310" w:type="auto"/>
          </w:tcPr>
          <w:p>
            <w:pPr/>
            <w:r>
              <w:rPr>
                <w:sz w:val="18"/>
                <w:szCs w:val="18"/>
              </w:rPr>
              <w:t>31121</w:t>
            </w:r>
          </w:p>
        </w:tc>
        <w:tc>
          <w:tcPr>
            <w:tcW w:w="2310" w:type="auto"/>
          </w:tcPr>
          <w:p>
            <w:pPr/>
            <w:r>
              <w:rPr>
                <w:sz w:val="18"/>
                <w:szCs w:val="18"/>
              </w:rPr>
              <w:t>2008</w:t>
            </w:r>
          </w:p>
        </w:tc>
        <w:tc>
          <w:tcPr>
            <w:tcW w:w="2310" w:type="auto"/>
          </w:tcPr>
          <w:p>
            <w:pPr/>
            <w:r>
              <w:rPr>
                <w:sz w:val="18"/>
                <w:szCs w:val="18"/>
              </w:rPr>
              <w:t>15-05-2008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COLHUE))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COLHUE))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b547ea24e845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9c27bd8827a4a03" /><Relationship Type="http://schemas.openxmlformats.org/officeDocument/2006/relationships/numbering" Target="/word/numbering.xml" Id="R865892eef8a74ba3" /><Relationship Type="http://schemas.openxmlformats.org/officeDocument/2006/relationships/settings" Target="/word/settings.xml" Id="R1176f8969c684529" /><Relationship Type="http://schemas.openxmlformats.org/officeDocument/2006/relationships/image" Target="/word/media/b4eae089-f076-4e98-bfb2-2e3e1e53f2a9.png" Id="R5ca4e9219be942e7" /><Relationship Type="http://schemas.openxmlformats.org/officeDocument/2006/relationships/image" Target="/word/media/483614b8-e94f-46cd-8874-2e932e47d0f2.png" Id="R31aa5dfd500b4969" /><Relationship Type="http://schemas.openxmlformats.org/officeDocument/2006/relationships/footer" Target="/word/footer1.xml" Id="Rbddd9cb8a7944779" /><Relationship Type="http://schemas.openxmlformats.org/officeDocument/2006/relationships/footer" Target="/word/footer2.xml" Id="R1dd666d1ec094947" /><Relationship Type="http://schemas.openxmlformats.org/officeDocument/2006/relationships/footer" Target="/word/footer3.xml" Id="R5a572d0778814c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b547ea24e845c0" /></Relationships>
</file>