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356bbdf4a44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cc325673638428e"/>
      <w:footerReference w:type="even" r:id="Re52b71deafe54d68"/>
      <w:footerReference w:type="first" r:id="R323c57cdf85c40d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67f042d9d748f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DFZ-2016-7286-XI-NE-EI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58bc130496949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MAYO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MAYO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ebba4f85422491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27b9e8202b4045" /><Relationship Type="http://schemas.openxmlformats.org/officeDocument/2006/relationships/numbering" Target="/word/numbering.xml" Id="R6f875e1056874725" /><Relationship Type="http://schemas.openxmlformats.org/officeDocument/2006/relationships/settings" Target="/word/settings.xml" Id="R154aad9c638d4c54" /><Relationship Type="http://schemas.openxmlformats.org/officeDocument/2006/relationships/image" Target="/word/media/c6cfe7fe-1474-44ef-a524-aef6760e9b21.png" Id="R2b67f042d9d748f4" /><Relationship Type="http://schemas.openxmlformats.org/officeDocument/2006/relationships/image" Target="/word/media/3f3162fc-6a6f-47cd-b1ad-b6fe0e556dc6.png" Id="R658bc13049694963" /><Relationship Type="http://schemas.openxmlformats.org/officeDocument/2006/relationships/footer" Target="/word/footer1.xml" Id="R1cc325673638428e" /><Relationship Type="http://schemas.openxmlformats.org/officeDocument/2006/relationships/footer" Target="/word/footer2.xml" Id="Re52b71deafe54d68" /><Relationship Type="http://schemas.openxmlformats.org/officeDocument/2006/relationships/footer" Target="/word/footer3.xml" Id="R323c57cdf85c40d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ebba4f854224918" /></Relationships>
</file>