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d018115e4467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cf5a23313d14aee"/>
      <w:footerReference w:type="even" r:id="Rae9da44696d04499"/>
      <w:footerReference w:type="first" r:id="R1cadc78c3bd8486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7a8f726b4b46f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DFZ-2016-3004-XIII-NE-EI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cd09649820349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11-07-2016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DICIEMBRE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DICIEMBRE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(INFILTRACION).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DICIEMBRE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12-2015_Fallido_Comercial y Deshidratadora Graneros (Paine).pdf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6b3dc9a3232430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84737cac85421d" /><Relationship Type="http://schemas.openxmlformats.org/officeDocument/2006/relationships/numbering" Target="/word/numbering.xml" Id="Rcbe5405a8fbe4187" /><Relationship Type="http://schemas.openxmlformats.org/officeDocument/2006/relationships/settings" Target="/word/settings.xml" Id="R8dc9f7a78f7548ea" /><Relationship Type="http://schemas.openxmlformats.org/officeDocument/2006/relationships/image" Target="/word/media/c6233a9b-2095-4f1b-88c7-2695360fcd6d.png" Id="R857a8f726b4b46f8" /><Relationship Type="http://schemas.openxmlformats.org/officeDocument/2006/relationships/image" Target="/word/media/b11345a4-8f65-49d4-8c27-a07c4aeb0874.png" Id="R5cd0964982034947" /><Relationship Type="http://schemas.openxmlformats.org/officeDocument/2006/relationships/footer" Target="/word/footer1.xml" Id="Rccf5a23313d14aee" /><Relationship Type="http://schemas.openxmlformats.org/officeDocument/2006/relationships/footer" Target="/word/footer2.xml" Id="Rae9da44696d04499" /><Relationship Type="http://schemas.openxmlformats.org/officeDocument/2006/relationships/footer" Target="/word/footer3.xml" Id="R1cadc78c3bd848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6b3dc9a3232430c" /></Relationships>
</file>