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1cae6c22f4a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e602030214b414e"/>
      <w:footerReference w:type="even" r:id="R8d418cee3a2b4f0b"/>
      <w:footerReference w:type="first" r:id="R262279f846d2417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2237209310466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DFZ-2015-8075-IX-NE-EI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a579d8d62834b8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(VERTIENTE SIN NOMBRE CAPTREN).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08-2015_CMPC Celulosa S.A - Pacifico (estero).pdf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CONTROL DIRECTO 08-2015_Servicios y proyectos acuicultura Ltda.(captren).pdf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99dff82dc1548a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f88847cc4c4ced" /><Relationship Type="http://schemas.openxmlformats.org/officeDocument/2006/relationships/numbering" Target="/word/numbering.xml" Id="R2a29b6a76d7f4548" /><Relationship Type="http://schemas.openxmlformats.org/officeDocument/2006/relationships/settings" Target="/word/settings.xml" Id="R25ff69cd63244a8b" /><Relationship Type="http://schemas.openxmlformats.org/officeDocument/2006/relationships/image" Target="/word/media/11195a5c-2f95-4bdc-beea-271a6f1bbaa7.png" Id="Rdb22372093104661" /><Relationship Type="http://schemas.openxmlformats.org/officeDocument/2006/relationships/image" Target="/word/media/5af458e8-d9b8-4ab9-b10c-e6b0053459c7.png" Id="R1a579d8d62834b8f" /><Relationship Type="http://schemas.openxmlformats.org/officeDocument/2006/relationships/footer" Target="/word/footer1.xml" Id="Rce602030214b414e" /><Relationship Type="http://schemas.openxmlformats.org/officeDocument/2006/relationships/footer" Target="/word/footer2.xml" Id="R8d418cee3a2b4f0b" /><Relationship Type="http://schemas.openxmlformats.org/officeDocument/2006/relationships/footer" Target="/word/footer3.xml" Id="R262279f846d241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99dff82dc1548a6" /></Relationships>
</file>