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64402909ec40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c36f749adc44fd"/>
      <w:footerReference w:type="even" r:id="R1330d35dae024df0"/>
      <w:footerReference w:type="first" r:id="R7ba55f846c4a4f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a92c672a6347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DFZ-2016-2915-X-NE-EI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9f83c807e543fd"/>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11-2015_Fallido_Piscicultura Chamiza.pdf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ba78443de54e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26292a55be4103" /><Relationship Type="http://schemas.openxmlformats.org/officeDocument/2006/relationships/numbering" Target="/word/numbering.xml" Id="R377e1b89717e4723" /><Relationship Type="http://schemas.openxmlformats.org/officeDocument/2006/relationships/settings" Target="/word/settings.xml" Id="R63de0a6b8b3c4af8" /><Relationship Type="http://schemas.openxmlformats.org/officeDocument/2006/relationships/image" Target="/word/media/f17b59bf-c3c4-40d7-8c84-c64c50426938.png" Id="R00a92c672a6347fd" /><Relationship Type="http://schemas.openxmlformats.org/officeDocument/2006/relationships/image" Target="/word/media/a2c31ef1-2383-412d-af86-0905ed95ad35.png" Id="Rf59f83c807e543fd" /><Relationship Type="http://schemas.openxmlformats.org/officeDocument/2006/relationships/footer" Target="/word/footer1.xml" Id="R86c36f749adc44fd" /><Relationship Type="http://schemas.openxmlformats.org/officeDocument/2006/relationships/footer" Target="/word/footer2.xml" Id="R1330d35dae024df0" /><Relationship Type="http://schemas.openxmlformats.org/officeDocument/2006/relationships/footer" Target="/word/footer3.xml" Id="R7ba55f846c4a4f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ba78443de54ee3" /></Relationships>
</file>