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b1bdbf6f5b45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4bf6d1c7224ddf"/>
      <w:footerReference w:type="even" r:id="R9012f986e27d422d"/>
      <w:footerReference w:type="first" r:id="R56be356dcdb04b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df71006504d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DFZ-2016-6732-VII-NE-EI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a43bd45954b6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dbc624e5454e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999f533b8465c" /><Relationship Type="http://schemas.openxmlformats.org/officeDocument/2006/relationships/numbering" Target="/word/numbering.xml" Id="Rca88b21db9c84171" /><Relationship Type="http://schemas.openxmlformats.org/officeDocument/2006/relationships/settings" Target="/word/settings.xml" Id="R7eb979eb3bdb4c7a" /><Relationship Type="http://schemas.openxmlformats.org/officeDocument/2006/relationships/image" Target="/word/media/c54c020f-11eb-47b3-b53a-1dfcb4c1d37f.png" Id="Rae3df71006504db9" /><Relationship Type="http://schemas.openxmlformats.org/officeDocument/2006/relationships/image" Target="/word/media/241b6b19-b67e-4b86-9b54-b9754fe6bd71.png" Id="R5d8a43bd45954b6d" /><Relationship Type="http://schemas.openxmlformats.org/officeDocument/2006/relationships/footer" Target="/word/footer1.xml" Id="Re84bf6d1c7224ddf" /><Relationship Type="http://schemas.openxmlformats.org/officeDocument/2006/relationships/footer" Target="/word/footer2.xml" Id="R9012f986e27d422d" /><Relationship Type="http://schemas.openxmlformats.org/officeDocument/2006/relationships/footer" Target="/word/footer3.xml" Id="R56be356dcdb04b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dbc624e5454e0f" /></Relationships>
</file>