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9e4d5c19849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f35362140b4add"/>
      <w:footerReference w:type="even" r:id="R0fe836bb73c2488d"/>
      <w:footerReference w:type="first" r:id="R4d88d7c4fe1640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4cb2738529461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DFZ-2016-7273-XIII-NE-EI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78d13b240994c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27453328bef48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b0d5fcf493423e" /><Relationship Type="http://schemas.openxmlformats.org/officeDocument/2006/relationships/numbering" Target="/word/numbering.xml" Id="R8a0b45e0b79a4d39" /><Relationship Type="http://schemas.openxmlformats.org/officeDocument/2006/relationships/settings" Target="/word/settings.xml" Id="R4cef9f938f594ec0" /><Relationship Type="http://schemas.openxmlformats.org/officeDocument/2006/relationships/image" Target="/word/media/09f23441-be7a-44f0-a2dd-0277c1e58f07.png" Id="R014cb27385294618" /><Relationship Type="http://schemas.openxmlformats.org/officeDocument/2006/relationships/image" Target="/word/media/827f7130-30e5-454f-b034-c8c6cc482060.png" Id="Re78d13b240994ced" /><Relationship Type="http://schemas.openxmlformats.org/officeDocument/2006/relationships/footer" Target="/word/footer1.xml" Id="R2ff35362140b4add" /><Relationship Type="http://schemas.openxmlformats.org/officeDocument/2006/relationships/footer" Target="/word/footer2.xml" Id="R0fe836bb73c2488d" /><Relationship Type="http://schemas.openxmlformats.org/officeDocument/2006/relationships/footer" Target="/word/footer3.xml" Id="R4d88d7c4fe1640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7453328bef4877" /></Relationships>
</file>