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e98a3e100244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daea0e81b64297"/>
      <w:footerReference w:type="even" r:id="R41729ad6b2624043"/>
      <w:footerReference w:type="first" r:id="Re47d862dfbf84f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05a0aa59d549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DFZ-2016-8157-X-NE-EI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be585eb8d45c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(COLONIA RIO SUR);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(COLONIA RIO SUR)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9b585cdd5440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be961d53d744cc" /><Relationship Type="http://schemas.openxmlformats.org/officeDocument/2006/relationships/numbering" Target="/word/numbering.xml" Id="Re6ed6aba9f5f4e12" /><Relationship Type="http://schemas.openxmlformats.org/officeDocument/2006/relationships/settings" Target="/word/settings.xml" Id="R56085f3c81ab4e57" /><Relationship Type="http://schemas.openxmlformats.org/officeDocument/2006/relationships/image" Target="/word/media/fe3c4366-97ea-4cc9-8e1c-9334b2b9a36f.png" Id="Rda05a0aa59d54919" /><Relationship Type="http://schemas.openxmlformats.org/officeDocument/2006/relationships/image" Target="/word/media/9369245f-6e73-4da3-85e5-79612af56a07.png" Id="R65abe585eb8d45cf" /><Relationship Type="http://schemas.openxmlformats.org/officeDocument/2006/relationships/footer" Target="/word/footer1.xml" Id="Ra4daea0e81b64297" /><Relationship Type="http://schemas.openxmlformats.org/officeDocument/2006/relationships/footer" Target="/word/footer2.xml" Id="R41729ad6b2624043" /><Relationship Type="http://schemas.openxmlformats.org/officeDocument/2006/relationships/footer" Target="/word/footer3.xml" Id="Re47d862dfbf84f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9b585cdd5440bd" /></Relationships>
</file>