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be1796a8245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288c7c686cc472f"/>
      <w:footerReference w:type="even" r:id="R4bc22352ea734940"/>
      <w:footerReference w:type="first" r:id="Rf5559c0863df4de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f226a4087f4c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DFZ-2016-8129-IX-NE-EI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93aaf54341245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e872bdf7b374f5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dcdcf268404db9" /><Relationship Type="http://schemas.openxmlformats.org/officeDocument/2006/relationships/numbering" Target="/word/numbering.xml" Id="R672f045e709e4f42" /><Relationship Type="http://schemas.openxmlformats.org/officeDocument/2006/relationships/settings" Target="/word/settings.xml" Id="Rbb8d8ff82dae4d10" /><Relationship Type="http://schemas.openxmlformats.org/officeDocument/2006/relationships/image" Target="/word/media/5f146b1c-ae54-4477-8f7b-5c1265976d9d.png" Id="R03f226a4087f4ca3" /><Relationship Type="http://schemas.openxmlformats.org/officeDocument/2006/relationships/image" Target="/word/media/684eb73b-c5b5-43f6-9542-7c376b51fb64.png" Id="Rc93aaf543412458d" /><Relationship Type="http://schemas.openxmlformats.org/officeDocument/2006/relationships/footer" Target="/word/footer1.xml" Id="Ra288c7c686cc472f" /><Relationship Type="http://schemas.openxmlformats.org/officeDocument/2006/relationships/footer" Target="/word/footer2.xml" Id="R4bc22352ea734940" /><Relationship Type="http://schemas.openxmlformats.org/officeDocument/2006/relationships/footer" Target="/word/footer3.xml" Id="Rf5559c0863df4d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e872bdf7b374f5f" /></Relationships>
</file>