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75946f2b54d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37494bfed94a88"/>
      <w:footerReference w:type="even" r:id="R2b26249682764629"/>
      <w:footerReference w:type="first" r:id="Rf837d8bdc9a744e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ee80e9207941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DFZ-2016-7519-VIII-NE-EI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7d518aaa1fa413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d3080dbb23744c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2a404c0efd4ac8" /><Relationship Type="http://schemas.openxmlformats.org/officeDocument/2006/relationships/numbering" Target="/word/numbering.xml" Id="Ra7ad04484acc429e" /><Relationship Type="http://schemas.openxmlformats.org/officeDocument/2006/relationships/settings" Target="/word/settings.xml" Id="R71b479452ae14209" /><Relationship Type="http://schemas.openxmlformats.org/officeDocument/2006/relationships/image" Target="/word/media/aeb15842-82c3-470d-89ce-26de891f55e3.png" Id="R96ee80e920794132" /><Relationship Type="http://schemas.openxmlformats.org/officeDocument/2006/relationships/image" Target="/word/media/64acb7cc-005c-4d2d-8a50-4f3d3d882ace.png" Id="R57d518aaa1fa413d" /><Relationship Type="http://schemas.openxmlformats.org/officeDocument/2006/relationships/footer" Target="/word/footer1.xml" Id="Rab37494bfed94a88" /><Relationship Type="http://schemas.openxmlformats.org/officeDocument/2006/relationships/footer" Target="/word/footer2.xml" Id="R2b26249682764629" /><Relationship Type="http://schemas.openxmlformats.org/officeDocument/2006/relationships/footer" Target="/word/footer3.xml" Id="Rf837d8bdc9a744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3080dbb23744c0" /></Relationships>
</file>