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b93ddac0f6429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04b0d63a724cc2"/>
      <w:footerReference w:type="even" r:id="R23c0d5f6d6c14866"/>
      <w:footerReference w:type="first" r:id="R021b7f3595e242b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50a50f4f7448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SPRING WATERS S.A.</w:t>
      </w:r>
    </w:p>
    <w:p>
      <w:pPr>
        <w:jc w:val="center"/>
      </w:pPr>
      <w:r>
        <w:rPr>
          <w:sz w:val="32"/>
          <w:szCs w:val="32"/>
          <w:b/>
        </w:rPr>
        <w:br/>
      </w:r>
      <w:r>
        <w:rPr>
          <w:sz w:val="32"/>
          <w:szCs w:val="32"/>
          <w:b/>
        </w:rPr>
        <w:t>DFZ-2016-1972-X-NE-EI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7ddf21a340444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“SPRING WATERS S.A.”,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SPRING WATERS S.A.</w:t>
            </w:r>
          </w:p>
        </w:tc>
        <w:tc>
          <w:tcPr>
            <w:tcW w:w="2310" w:type="pct"/>
            <w:gridSpan w:val="2"/>
          </w:tcPr>
          <w:p>
            <w:pPr/>
            <w:r>
              <w:rPr>
                <w:b/>
              </w:rPr>
              <w:t>RUT o RUN:</w:t>
            </w:r>
            <w:r>
              <w:br/>
            </w:r>
            <w:r>
              <w:t>96767110-K</w:t>
            </w:r>
          </w:p>
        </w:tc>
      </w:tr>
      <w:tr>
        <w:tc>
          <w:tcPr>
            <w:tcW w:w="2310" w:type="pct"/>
            <w:gridSpan w:val="4"/>
          </w:tcPr>
          <w:p>
            <w:pPr/>
            <w:r>
              <w:rPr>
                <w:b/>
              </w:rPr>
              <w:t>Identificación de la actividad, proyecto o fuente fiscalizada:</w:t>
            </w:r>
            <w:r>
              <w:br/>
            </w:r>
            <w:r>
              <w:t>SPRING WATERS S.A.</w:t>
            </w:r>
          </w:p>
        </w:tc>
      </w:tr>
      <w:tr>
        <w:tc>
          <w:tcPr>
            <w:tcW w:w="15000" w:type="dxa"/>
          </w:tcPr>
          <w:p>
            <w:pPr/>
            <w:r>
              <w:rPr>
                <w:b/>
              </w:rPr>
              <w:t>Dirección:</w:t>
            </w:r>
            <w:r>
              <w:br/>
            </w:r>
            <w:r>
              <w:t>SECTOR EL CONEJO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2664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RELONCAVI)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RELONCAVI</w:t>
            </w:r>
          </w:p>
        </w:tc>
        <w:tc>
          <w:tcPr>
            <w:tcW w:w="2310" w:type="auto"/>
          </w:tcPr>
          <w:p>
            <w:pPr/>
            <w:r>
              <w:rPr>
                <w:sz w:val="18"/>
                <w:szCs w:val="18"/>
              </w:rPr>
              <w:t>13041</w:t>
            </w:r>
          </w:p>
        </w:tc>
        <w:tc>
          <w:tcPr>
            <w:tcW w:w="2310" w:type="auto"/>
          </w:tcPr>
          <w:p>
            <w:pPr/>
            <w:r>
              <w:rPr>
                <w:sz w:val="18"/>
                <w:szCs w:val="18"/>
              </w:rPr>
              <w:t>2664</w:t>
            </w:r>
          </w:p>
        </w:tc>
        <w:tc>
          <w:tcPr>
            <w:tcW w:w="2310" w:type="auto"/>
          </w:tcPr>
          <w:p>
            <w:pPr/>
            <w:r>
              <w:rPr>
                <w:sz w:val="18"/>
                <w:szCs w:val="18"/>
              </w:rPr>
              <w:t>10-08-2006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RELONCAVI)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RELONCAVI)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557d4ea5c24e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adc000b2a14053" /><Relationship Type="http://schemas.openxmlformats.org/officeDocument/2006/relationships/numbering" Target="/word/numbering.xml" Id="R5edc1109ddec4a6a" /><Relationship Type="http://schemas.openxmlformats.org/officeDocument/2006/relationships/settings" Target="/word/settings.xml" Id="R7af1d615eb18440b" /><Relationship Type="http://schemas.openxmlformats.org/officeDocument/2006/relationships/image" Target="/word/media/19d13d9d-f262-4cf7-9006-aa65ea027fd3.png" Id="Rab50a50f4f744812" /><Relationship Type="http://schemas.openxmlformats.org/officeDocument/2006/relationships/image" Target="/word/media/d48f485e-d291-42f3-993e-88145d470ec3.png" Id="Rd17ddf21a340444d" /><Relationship Type="http://schemas.openxmlformats.org/officeDocument/2006/relationships/footer" Target="/word/footer1.xml" Id="R8c04b0d63a724cc2" /><Relationship Type="http://schemas.openxmlformats.org/officeDocument/2006/relationships/footer" Target="/word/footer2.xml" Id="R23c0d5f6d6c14866" /><Relationship Type="http://schemas.openxmlformats.org/officeDocument/2006/relationships/footer" Target="/word/footer3.xml" Id="R021b7f3595e242b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557d4ea5c24ed6" /></Relationships>
</file>