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a42aa4328e4e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8c950d10004c0b"/>
      <w:footerReference w:type="even" r:id="R106189876f434a02"/>
      <w:footerReference w:type="first" r:id="R55b848f4fdfc40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80a7131b7f42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DFZ-2016-2904-XIV-NE-EI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6ab991fc1448b3"/>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c3c3ade25d41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aeaf2ec4d9458d" /><Relationship Type="http://schemas.openxmlformats.org/officeDocument/2006/relationships/numbering" Target="/word/numbering.xml" Id="Rd8f751591955445d" /><Relationship Type="http://schemas.openxmlformats.org/officeDocument/2006/relationships/settings" Target="/word/settings.xml" Id="R91a38acc1bc04769" /><Relationship Type="http://schemas.openxmlformats.org/officeDocument/2006/relationships/image" Target="/word/media/dbea28b8-9863-4307-a961-43074f62e39b.png" Id="R7980a7131b7f4274" /><Relationship Type="http://schemas.openxmlformats.org/officeDocument/2006/relationships/image" Target="/word/media/9be4fc3c-5185-4fe8-9071-c62997f7ada6.png" Id="Rb36ab991fc1448b3" /><Relationship Type="http://schemas.openxmlformats.org/officeDocument/2006/relationships/footer" Target="/word/footer1.xml" Id="R658c950d10004c0b" /><Relationship Type="http://schemas.openxmlformats.org/officeDocument/2006/relationships/footer" Target="/word/footer2.xml" Id="R106189876f434a02" /><Relationship Type="http://schemas.openxmlformats.org/officeDocument/2006/relationships/footer" Target="/word/footer3.xml" Id="R55b848f4fdfc40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c3c3ade25d41ef" /></Relationships>
</file>