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e276ea7a9748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4b80b64d644fb5"/>
      <w:footerReference w:type="even" r:id="R7cb991cae73e483a"/>
      <w:footerReference w:type="first" r:id="Ra8576a1b92164f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81ce1ffa9f40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DFZ-2016-2966-XIII-NE-EI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9e6c8634134fcf"/>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12-2015_Aconcagua Foods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cf6c2cd2ef4f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b425f5ce37409b" /><Relationship Type="http://schemas.openxmlformats.org/officeDocument/2006/relationships/numbering" Target="/word/numbering.xml" Id="R5b1a7a4709314db1" /><Relationship Type="http://schemas.openxmlformats.org/officeDocument/2006/relationships/settings" Target="/word/settings.xml" Id="Rb9c288c3de10462b" /><Relationship Type="http://schemas.openxmlformats.org/officeDocument/2006/relationships/image" Target="/word/media/7305e407-0796-4f8c-b2d0-137cc46c68bd.png" Id="R1581ce1ffa9f4013" /><Relationship Type="http://schemas.openxmlformats.org/officeDocument/2006/relationships/image" Target="/word/media/46940fe0-94c2-4394-a6f2-8fe0c821af58.png" Id="R4c9e6c8634134fcf" /><Relationship Type="http://schemas.openxmlformats.org/officeDocument/2006/relationships/footer" Target="/word/footer1.xml" Id="Rd94b80b64d644fb5" /><Relationship Type="http://schemas.openxmlformats.org/officeDocument/2006/relationships/footer" Target="/word/footer2.xml" Id="R7cb991cae73e483a" /><Relationship Type="http://schemas.openxmlformats.org/officeDocument/2006/relationships/footer" Target="/word/footer3.xml" Id="Ra8576a1b92164f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cf6c2cd2ef4f40" /></Relationships>
</file>