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abfaaa500d4c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0c5897f42e4867"/>
      <w:footerReference w:type="even" r:id="R83c217eb5d914e18"/>
      <w:footerReference w:type="first" r:id="R2597ce28609b4d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890b24ff8746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DFZ-2016-161-XIII-NE-EI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d72933f4f414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23356549a844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e4f8b1632d41f5" /><Relationship Type="http://schemas.openxmlformats.org/officeDocument/2006/relationships/numbering" Target="/word/numbering.xml" Id="R8068b4d041b8480f" /><Relationship Type="http://schemas.openxmlformats.org/officeDocument/2006/relationships/settings" Target="/word/settings.xml" Id="R5a1607fb739e48dd" /><Relationship Type="http://schemas.openxmlformats.org/officeDocument/2006/relationships/image" Target="/word/media/614d45b6-7a1d-4cf2-a0b0-0c46ac1f65be.png" Id="Rba890b24ff8746c4" /><Relationship Type="http://schemas.openxmlformats.org/officeDocument/2006/relationships/image" Target="/word/media/f3e63598-c49b-4c30-b90f-f9ad38ca27c0.png" Id="R87fd72933f4f4142" /><Relationship Type="http://schemas.openxmlformats.org/officeDocument/2006/relationships/footer" Target="/word/footer1.xml" Id="R6a0c5897f42e4867" /><Relationship Type="http://schemas.openxmlformats.org/officeDocument/2006/relationships/footer" Target="/word/footer2.xml" Id="R83c217eb5d914e18" /><Relationship Type="http://schemas.openxmlformats.org/officeDocument/2006/relationships/footer" Target="/word/footer3.xml" Id="R2597ce28609b4d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23356549a844ab" /></Relationships>
</file>