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f8dbc2a2ff4e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d6a331bf7b43b5"/>
      <w:footerReference w:type="even" r:id="R442663d47e4c41d5"/>
      <w:footerReference w:type="first" r:id="R8b9ae742c69746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39fb48785043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DFZ-2015-8869-X-NE-EI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5c06e46bfd4f2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e6cdbf3cfe43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488812e7d141c1" /><Relationship Type="http://schemas.openxmlformats.org/officeDocument/2006/relationships/numbering" Target="/word/numbering.xml" Id="R3c208921da4b440d" /><Relationship Type="http://schemas.openxmlformats.org/officeDocument/2006/relationships/settings" Target="/word/settings.xml" Id="R3cab6eb955e14544" /><Relationship Type="http://schemas.openxmlformats.org/officeDocument/2006/relationships/image" Target="/word/media/71ff028f-9367-434b-8177-17c4fa562450.png" Id="R8839fb487850436c" /><Relationship Type="http://schemas.openxmlformats.org/officeDocument/2006/relationships/image" Target="/word/media/2188f35b-a5b0-4107-bfaf-ccfac03515fa.png" Id="R955c06e46bfd4f2a" /><Relationship Type="http://schemas.openxmlformats.org/officeDocument/2006/relationships/footer" Target="/word/footer1.xml" Id="Rc8d6a331bf7b43b5" /><Relationship Type="http://schemas.openxmlformats.org/officeDocument/2006/relationships/footer" Target="/word/footer2.xml" Id="R442663d47e4c41d5" /><Relationship Type="http://schemas.openxmlformats.org/officeDocument/2006/relationships/footer" Target="/word/footer3.xml" Id="R8b9ae742c69746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e6cdbf3cfe43fe" /></Relationships>
</file>