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623fd7510b4e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507981f4d84a85"/>
      <w:footerReference w:type="even" r:id="R5f0a587fa2224976"/>
      <w:footerReference w:type="first" r:id="Rf365b4a90f1d4c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1ae5f5dcd846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6-22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f8e5c24e11488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2 (RIO MAIP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2 (RIO MAIP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ce46b03d9944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a82117e93d4cdd" /><Relationship Type="http://schemas.openxmlformats.org/officeDocument/2006/relationships/numbering" Target="/word/numbering.xml" Id="Ra25951916a574d6b" /><Relationship Type="http://schemas.openxmlformats.org/officeDocument/2006/relationships/settings" Target="/word/settings.xml" Id="Re04b7c5e0c3f4882" /><Relationship Type="http://schemas.openxmlformats.org/officeDocument/2006/relationships/image" Target="/word/media/0960eadc-d746-45cd-aae5-c90866b0f69a.png" Id="R701ae5f5dcd846db" /><Relationship Type="http://schemas.openxmlformats.org/officeDocument/2006/relationships/image" Target="/word/media/e83b7ad1-7217-45b7-af60-f2634b51e2ce.png" Id="R81f8e5c24e114889" /><Relationship Type="http://schemas.openxmlformats.org/officeDocument/2006/relationships/footer" Target="/word/footer1.xml" Id="R77507981f4d84a85" /><Relationship Type="http://schemas.openxmlformats.org/officeDocument/2006/relationships/footer" Target="/word/footer2.xml" Id="R5f0a587fa2224976" /><Relationship Type="http://schemas.openxmlformats.org/officeDocument/2006/relationships/footer" Target="/word/footer3.xml" Id="Rf365b4a90f1d4c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ce46b03d99443d" /></Relationships>
</file>