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80a56dd17942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6dd64a925c40c7"/>
      <w:footerReference w:type="even" r:id="R9137b7cbaf21471c"/>
      <w:footerReference w:type="first" r:id="Rfca99b87229046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d5346825dd48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DFZ-2016-109-VI-NE-EI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f438ebd53d420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0f8a673a6647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b0d0adb9b54e3d" /><Relationship Type="http://schemas.openxmlformats.org/officeDocument/2006/relationships/numbering" Target="/word/numbering.xml" Id="R726ba7be02544980" /><Relationship Type="http://schemas.openxmlformats.org/officeDocument/2006/relationships/settings" Target="/word/settings.xml" Id="R80159084428b4e81" /><Relationship Type="http://schemas.openxmlformats.org/officeDocument/2006/relationships/image" Target="/word/media/ce41734a-b9f9-4f5a-8956-6dd48540c37f.png" Id="R83d5346825dd48e3" /><Relationship Type="http://schemas.openxmlformats.org/officeDocument/2006/relationships/image" Target="/word/media/daefe1a6-78f2-4d7f-8524-02a44904112f.png" Id="R1bf438ebd53d4201" /><Relationship Type="http://schemas.openxmlformats.org/officeDocument/2006/relationships/footer" Target="/word/footer1.xml" Id="R8b6dd64a925c40c7" /><Relationship Type="http://schemas.openxmlformats.org/officeDocument/2006/relationships/footer" Target="/word/footer2.xml" Id="R9137b7cbaf21471c" /><Relationship Type="http://schemas.openxmlformats.org/officeDocument/2006/relationships/footer" Target="/word/footer3.xml" Id="Rfca99b87229046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0f8a673a66472f" /></Relationships>
</file>